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B272A2D" w:rsidR="0005693A" w:rsidRDefault="005E2C8D" w:rsidP="0005693A">
      <w:pPr>
        <w:pStyle w:val="Heading1"/>
      </w:pPr>
      <w:r>
        <w:t>Eruption!</w:t>
      </w:r>
    </w:p>
    <w:p w14:paraId="4FB10F87" w14:textId="2B2B2C33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B29E0">
        <w:rPr>
          <w:rStyle w:val="LeadparagraphChar"/>
        </w:rPr>
        <w:t>January 2019</w:t>
      </w:r>
      <w:r>
        <w:rPr>
          <w:rStyle w:val="LeadparagraphChar"/>
        </w:rPr>
        <w:br/>
      </w:r>
      <w:r w:rsidR="00BB29E0" w:rsidRPr="00BB29E0">
        <w:rPr>
          <w:rStyle w:val="LeadparagraphChar"/>
        </w:rPr>
        <w:t>rsc.li/2Bf0hIf</w:t>
      </w:r>
    </w:p>
    <w:p w14:paraId="170CC775" w14:textId="6A0E06BB" w:rsidR="005E2C8D" w:rsidRDefault="005E2C8D" w:rsidP="005E2C8D">
      <w:pPr>
        <w:pStyle w:val="Leadparagraph"/>
      </w:pPr>
      <w:r>
        <w:t>Read through the article provided. The activities below will help you understand the material</w:t>
      </w:r>
      <w:r w:rsidR="00794E7D">
        <w:t xml:space="preserve"> </w:t>
      </w:r>
      <w:r>
        <w:t xml:space="preserve">and learn more about the chemical processes </w:t>
      </w:r>
      <w:r w:rsidR="00794E7D">
        <w:t xml:space="preserve">that take </w:t>
      </w:r>
      <w:r>
        <w:t xml:space="preserve">place during eruptions. </w:t>
      </w:r>
    </w:p>
    <w:p w14:paraId="1CA7FDE7" w14:textId="006B9E0A" w:rsidR="005E2C8D" w:rsidRDefault="005E2C8D" w:rsidP="005E2C8D">
      <w:pPr>
        <w:pStyle w:val="Heading3"/>
      </w:pPr>
      <w:r>
        <w:t>1</w:t>
      </w:r>
      <w:r w:rsidR="00714716">
        <w:t>.</w:t>
      </w:r>
      <w:r>
        <w:t xml:space="preserve"> Key</w:t>
      </w:r>
      <w:r w:rsidR="00BB29E0">
        <w:t xml:space="preserve"> </w:t>
      </w:r>
      <w:r w:rsidR="00B0285F">
        <w:t>w</w:t>
      </w:r>
      <w:r>
        <w:t xml:space="preserve">ord </w:t>
      </w:r>
      <w:r w:rsidR="00B0285F">
        <w:t>s</w:t>
      </w:r>
      <w:r>
        <w:t>toryboard</w:t>
      </w:r>
    </w:p>
    <w:p w14:paraId="73C44076" w14:textId="4C6F4381" w:rsidR="005E2C8D" w:rsidRDefault="005E2C8D" w:rsidP="005E2C8D">
      <w:r>
        <w:t>In this activity, you will need to write sentences connecting key</w:t>
      </w:r>
      <w:r w:rsidR="00BB29E0">
        <w:t xml:space="preserve"> </w:t>
      </w:r>
      <w:r>
        <w:t>words from the article. It is extremely important that you use scientific language in your sentences</w:t>
      </w:r>
      <w:r w:rsidR="00DE0DAF">
        <w:t xml:space="preserve"> </w:t>
      </w:r>
      <w:r>
        <w:t xml:space="preserve">and you should try to use words from the scientific word bank. Your teacher will </w:t>
      </w:r>
      <w:r w:rsidR="00DE0DAF">
        <w:t xml:space="preserve">work through </w:t>
      </w:r>
      <w:r>
        <w:t>some examples with you to get you started.</w:t>
      </w:r>
    </w:p>
    <w:p w14:paraId="21BA2859" w14:textId="77777777" w:rsidR="00BB29E0" w:rsidRDefault="00BB29E0" w:rsidP="005E2C8D"/>
    <w:p w14:paraId="4AE9DBE3" w14:textId="5CEC64C4" w:rsidR="005E2C8D" w:rsidRDefault="00BB29E0" w:rsidP="005E2C8D">
      <w:r>
        <w:rPr>
          <w:noProof/>
          <w:lang w:eastAsia="en-GB"/>
        </w:rPr>
        <w:drawing>
          <wp:inline distT="0" distB="0" distL="0" distR="0" wp14:anchorId="6974F392" wp14:editId="7EAE7EE6">
            <wp:extent cx="5758815" cy="241000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703" cy="2414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1196A4" w14:textId="1526A98A" w:rsidR="005E2C8D" w:rsidRDefault="005E2C8D" w:rsidP="005E2C8D">
      <w:r>
        <w:br w:type="page"/>
      </w:r>
    </w:p>
    <w:p w14:paraId="08A57866" w14:textId="0A0396B8" w:rsidR="005E2C8D" w:rsidRDefault="005E2C8D" w:rsidP="005E2C8D">
      <w:pPr>
        <w:pStyle w:val="Heading3"/>
      </w:pPr>
      <w:r>
        <w:lastRenderedPageBreak/>
        <w:t>2</w:t>
      </w:r>
      <w:r w:rsidR="00714716">
        <w:t xml:space="preserve">. </w:t>
      </w:r>
      <w:r>
        <w:t>Viscosity experiment</w:t>
      </w:r>
    </w:p>
    <w:p w14:paraId="4F0887DE" w14:textId="229F2752" w:rsidR="005E2C8D" w:rsidRDefault="005E2C8D" w:rsidP="005E2C8D">
      <w:r>
        <w:t>Two students want</w:t>
      </w:r>
      <w:r w:rsidR="00B0285F">
        <w:t>ed</w:t>
      </w:r>
      <w:r>
        <w:t xml:space="preserve"> to investigate the viscosity (thickness) of mixtures of honey and water. They use</w:t>
      </w:r>
      <w:r w:rsidR="00B0285F">
        <w:t>d</w:t>
      </w:r>
      <w:r>
        <w:t xml:space="preserve"> 10</w:t>
      </w:r>
      <w:r w:rsidR="00442F18">
        <w:t xml:space="preserve"> </w:t>
      </w:r>
      <w:r>
        <w:t>cm</w:t>
      </w:r>
      <w:r>
        <w:rPr>
          <w:vertAlign w:val="superscript"/>
        </w:rPr>
        <w:t>3</w:t>
      </w:r>
      <w:r>
        <w:t xml:space="preserve"> in total</w:t>
      </w:r>
      <w:r w:rsidR="00B0285F">
        <w:t xml:space="preserve"> </w:t>
      </w:r>
      <w:r>
        <w:t>but ma</w:t>
      </w:r>
      <w:r w:rsidR="00B0285F">
        <w:t>d</w:t>
      </w:r>
      <w:r>
        <w:t xml:space="preserve">e </w:t>
      </w:r>
      <w:r w:rsidR="00B0285F">
        <w:t xml:space="preserve">each </w:t>
      </w:r>
      <w:r>
        <w:t xml:space="preserve">solution with different volumes of honey and water. They </w:t>
      </w:r>
      <w:r w:rsidR="00B0285F">
        <w:t xml:space="preserve">took </w:t>
      </w:r>
      <w:r>
        <w:t>a drop</w:t>
      </w:r>
      <w:r w:rsidR="00442F18">
        <w:t>let</w:t>
      </w:r>
      <w:r>
        <w:t xml:space="preserve"> of each mixture and let it roll down a ramp. They time</w:t>
      </w:r>
      <w:r w:rsidR="00B0285F">
        <w:t>d</w:t>
      </w:r>
      <w:r>
        <w:t xml:space="preserve"> how long </w:t>
      </w:r>
      <w:r w:rsidR="00B0285F">
        <w:t>each droplet took to roll down the ramp</w:t>
      </w:r>
      <w:r>
        <w:t xml:space="preserve"> and record</w:t>
      </w:r>
      <w:r w:rsidR="00B0285F">
        <w:t>ed</w:t>
      </w:r>
      <w:r>
        <w:t xml:space="preserve"> their results in the table below. They repeat</w:t>
      </w:r>
      <w:r w:rsidR="00B0285F">
        <w:t xml:space="preserve">ed </w:t>
      </w:r>
      <w:r>
        <w:t>each experiment twice.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1466"/>
        <w:gridCol w:w="1466"/>
        <w:gridCol w:w="1176"/>
        <w:gridCol w:w="1176"/>
        <w:gridCol w:w="1176"/>
        <w:gridCol w:w="1228"/>
      </w:tblGrid>
      <w:tr w:rsidR="00442F18" w14:paraId="064F2BBA" w14:textId="77777777" w:rsidTr="00BB29E0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5512CF0" w14:textId="20416FB4" w:rsidR="00442F18" w:rsidRPr="00BB29E0" w:rsidRDefault="00442F18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Mixture</w:t>
            </w:r>
          </w:p>
        </w:tc>
        <w:tc>
          <w:tcPr>
            <w:tcW w:w="1466" w:type="dxa"/>
            <w:vMerge w:val="restart"/>
            <w:vAlign w:val="center"/>
          </w:tcPr>
          <w:p w14:paraId="6635AC22" w14:textId="00FAB850" w:rsidR="00442F18" w:rsidRPr="00BB29E0" w:rsidRDefault="00442F18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Volume of water (cm</w:t>
            </w:r>
            <w:r w:rsidRPr="00BB29E0">
              <w:rPr>
                <w:b/>
                <w:vertAlign w:val="superscript"/>
              </w:rPr>
              <w:t>3</w:t>
            </w:r>
            <w:r w:rsidRPr="00BB29E0">
              <w:rPr>
                <w:b/>
              </w:rPr>
              <w:t>)</w:t>
            </w:r>
          </w:p>
        </w:tc>
        <w:tc>
          <w:tcPr>
            <w:tcW w:w="1466" w:type="dxa"/>
            <w:vMerge w:val="restart"/>
            <w:vAlign w:val="center"/>
          </w:tcPr>
          <w:p w14:paraId="34196FFD" w14:textId="754B2FF4" w:rsidR="00442F18" w:rsidRPr="00BB29E0" w:rsidRDefault="00442F18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Volume of honey (cm</w:t>
            </w:r>
            <w:r w:rsidRPr="00BB29E0">
              <w:rPr>
                <w:b/>
                <w:vertAlign w:val="superscript"/>
              </w:rPr>
              <w:t>3</w:t>
            </w:r>
            <w:r w:rsidRPr="00BB29E0">
              <w:rPr>
                <w:b/>
              </w:rPr>
              <w:t>)</w:t>
            </w:r>
          </w:p>
        </w:tc>
        <w:tc>
          <w:tcPr>
            <w:tcW w:w="4756" w:type="dxa"/>
            <w:gridSpan w:val="4"/>
            <w:vAlign w:val="center"/>
          </w:tcPr>
          <w:p w14:paraId="4EEA1C5E" w14:textId="77777777" w:rsidR="00442F18" w:rsidRPr="00BB29E0" w:rsidRDefault="00442F18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Time taken to roll down (s)</w:t>
            </w:r>
          </w:p>
        </w:tc>
      </w:tr>
      <w:tr w:rsidR="00442F18" w14:paraId="0CD6E6B2" w14:textId="77777777" w:rsidTr="00BB29E0">
        <w:trPr>
          <w:trHeight w:val="397"/>
        </w:trPr>
        <w:tc>
          <w:tcPr>
            <w:tcW w:w="1372" w:type="dxa"/>
            <w:vMerge/>
            <w:vAlign w:val="center"/>
          </w:tcPr>
          <w:p w14:paraId="264D2F6D" w14:textId="4BF56571" w:rsidR="00442F18" w:rsidRDefault="00442F18" w:rsidP="00BB29E0">
            <w:pPr>
              <w:spacing w:after="0"/>
            </w:pPr>
          </w:p>
        </w:tc>
        <w:tc>
          <w:tcPr>
            <w:tcW w:w="1466" w:type="dxa"/>
            <w:vMerge/>
            <w:vAlign w:val="center"/>
          </w:tcPr>
          <w:p w14:paraId="7A212C8E" w14:textId="4998AB91" w:rsidR="00442F18" w:rsidRPr="00707E10" w:rsidRDefault="00442F18" w:rsidP="00BB29E0">
            <w:pPr>
              <w:spacing w:after="0"/>
            </w:pPr>
          </w:p>
        </w:tc>
        <w:tc>
          <w:tcPr>
            <w:tcW w:w="1466" w:type="dxa"/>
            <w:vMerge/>
            <w:vAlign w:val="center"/>
          </w:tcPr>
          <w:p w14:paraId="65B73A1F" w14:textId="2D9CD95A" w:rsidR="00442F18" w:rsidRPr="00707E10" w:rsidRDefault="00442F18" w:rsidP="00BB29E0">
            <w:pPr>
              <w:spacing w:after="0"/>
            </w:pPr>
          </w:p>
        </w:tc>
        <w:tc>
          <w:tcPr>
            <w:tcW w:w="1176" w:type="dxa"/>
            <w:vAlign w:val="center"/>
          </w:tcPr>
          <w:p w14:paraId="413D9EE3" w14:textId="77777777" w:rsidR="00442F18" w:rsidRPr="00BB29E0" w:rsidRDefault="00442F18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1</w:t>
            </w:r>
          </w:p>
        </w:tc>
        <w:tc>
          <w:tcPr>
            <w:tcW w:w="1176" w:type="dxa"/>
            <w:vAlign w:val="center"/>
          </w:tcPr>
          <w:p w14:paraId="74054C51" w14:textId="77777777" w:rsidR="00442F18" w:rsidRPr="00BB29E0" w:rsidRDefault="00442F18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2</w:t>
            </w:r>
          </w:p>
        </w:tc>
        <w:tc>
          <w:tcPr>
            <w:tcW w:w="1176" w:type="dxa"/>
            <w:vAlign w:val="center"/>
          </w:tcPr>
          <w:p w14:paraId="0A4DC82C" w14:textId="77777777" w:rsidR="00442F18" w:rsidRPr="00BB29E0" w:rsidRDefault="00442F18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3</w:t>
            </w:r>
          </w:p>
        </w:tc>
        <w:tc>
          <w:tcPr>
            <w:tcW w:w="1228" w:type="dxa"/>
            <w:vAlign w:val="center"/>
          </w:tcPr>
          <w:p w14:paraId="6505067D" w14:textId="77777777" w:rsidR="00442F18" w:rsidRPr="00BB29E0" w:rsidRDefault="00442F18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Mean</w:t>
            </w:r>
          </w:p>
        </w:tc>
      </w:tr>
      <w:tr w:rsidR="005E2C8D" w14:paraId="5ABE260C" w14:textId="77777777" w:rsidTr="00BB29E0">
        <w:trPr>
          <w:trHeight w:val="397"/>
        </w:trPr>
        <w:tc>
          <w:tcPr>
            <w:tcW w:w="1372" w:type="dxa"/>
            <w:vAlign w:val="center"/>
          </w:tcPr>
          <w:p w14:paraId="2B5CE2C1" w14:textId="77777777" w:rsidR="005E2C8D" w:rsidRPr="00BB29E0" w:rsidRDefault="005E2C8D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1</w:t>
            </w:r>
          </w:p>
        </w:tc>
        <w:tc>
          <w:tcPr>
            <w:tcW w:w="1466" w:type="dxa"/>
            <w:vAlign w:val="center"/>
          </w:tcPr>
          <w:p w14:paraId="2573C069" w14:textId="77777777" w:rsidR="005E2C8D" w:rsidRDefault="005E2C8D" w:rsidP="00BB29E0">
            <w:pPr>
              <w:spacing w:after="0"/>
            </w:pPr>
            <w:r>
              <w:t>0</w:t>
            </w:r>
          </w:p>
        </w:tc>
        <w:tc>
          <w:tcPr>
            <w:tcW w:w="1466" w:type="dxa"/>
            <w:vAlign w:val="center"/>
          </w:tcPr>
          <w:p w14:paraId="64A93BC2" w14:textId="77777777" w:rsidR="005E2C8D" w:rsidRDefault="005E2C8D" w:rsidP="00BB29E0">
            <w:pPr>
              <w:spacing w:after="0"/>
            </w:pPr>
            <w:r>
              <w:t>10</w:t>
            </w:r>
          </w:p>
        </w:tc>
        <w:tc>
          <w:tcPr>
            <w:tcW w:w="1176" w:type="dxa"/>
            <w:vAlign w:val="center"/>
          </w:tcPr>
          <w:p w14:paraId="4B66637B" w14:textId="77777777" w:rsidR="005E2C8D" w:rsidRDefault="005E2C8D" w:rsidP="00BB29E0">
            <w:pPr>
              <w:spacing w:after="0"/>
            </w:pPr>
            <w:r>
              <w:t>42</w:t>
            </w:r>
          </w:p>
        </w:tc>
        <w:tc>
          <w:tcPr>
            <w:tcW w:w="1176" w:type="dxa"/>
            <w:vAlign w:val="center"/>
          </w:tcPr>
          <w:p w14:paraId="32035601" w14:textId="77777777" w:rsidR="005E2C8D" w:rsidRDefault="005E2C8D" w:rsidP="00BB29E0">
            <w:pPr>
              <w:spacing w:after="0"/>
            </w:pPr>
            <w:r>
              <w:t>44</w:t>
            </w:r>
          </w:p>
        </w:tc>
        <w:tc>
          <w:tcPr>
            <w:tcW w:w="1176" w:type="dxa"/>
            <w:vAlign w:val="center"/>
          </w:tcPr>
          <w:p w14:paraId="4507228E" w14:textId="77777777" w:rsidR="005E2C8D" w:rsidRDefault="005E2C8D" w:rsidP="00BB29E0">
            <w:pPr>
              <w:spacing w:after="0"/>
            </w:pPr>
            <w:r>
              <w:t>40</w:t>
            </w:r>
          </w:p>
        </w:tc>
        <w:tc>
          <w:tcPr>
            <w:tcW w:w="1228" w:type="dxa"/>
            <w:vAlign w:val="center"/>
          </w:tcPr>
          <w:p w14:paraId="3DC57249" w14:textId="77777777" w:rsidR="005E2C8D" w:rsidRDefault="005E2C8D" w:rsidP="00BB29E0">
            <w:pPr>
              <w:spacing w:after="0"/>
            </w:pPr>
          </w:p>
        </w:tc>
      </w:tr>
      <w:tr w:rsidR="005E2C8D" w14:paraId="26899EA4" w14:textId="77777777" w:rsidTr="00BB29E0">
        <w:trPr>
          <w:trHeight w:val="397"/>
        </w:trPr>
        <w:tc>
          <w:tcPr>
            <w:tcW w:w="1372" w:type="dxa"/>
            <w:vAlign w:val="center"/>
          </w:tcPr>
          <w:p w14:paraId="4BC677CB" w14:textId="77777777" w:rsidR="005E2C8D" w:rsidRPr="00BB29E0" w:rsidRDefault="005E2C8D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2</w:t>
            </w:r>
          </w:p>
        </w:tc>
        <w:tc>
          <w:tcPr>
            <w:tcW w:w="1466" w:type="dxa"/>
            <w:vAlign w:val="center"/>
          </w:tcPr>
          <w:p w14:paraId="17EE93FF" w14:textId="77777777" w:rsidR="005E2C8D" w:rsidRDefault="005E2C8D" w:rsidP="00BB29E0">
            <w:pPr>
              <w:spacing w:after="0"/>
            </w:pPr>
            <w:r>
              <w:t>2</w:t>
            </w:r>
          </w:p>
        </w:tc>
        <w:tc>
          <w:tcPr>
            <w:tcW w:w="1466" w:type="dxa"/>
            <w:vAlign w:val="center"/>
          </w:tcPr>
          <w:p w14:paraId="36B04AAB" w14:textId="77777777" w:rsidR="005E2C8D" w:rsidRDefault="005E2C8D" w:rsidP="00BB29E0">
            <w:pPr>
              <w:spacing w:after="0"/>
            </w:pPr>
            <w:r>
              <w:t>8</w:t>
            </w:r>
          </w:p>
        </w:tc>
        <w:tc>
          <w:tcPr>
            <w:tcW w:w="1176" w:type="dxa"/>
            <w:vAlign w:val="center"/>
          </w:tcPr>
          <w:p w14:paraId="242D6255" w14:textId="77777777" w:rsidR="005E2C8D" w:rsidRDefault="005E2C8D" w:rsidP="00BB29E0">
            <w:pPr>
              <w:spacing w:after="0"/>
            </w:pPr>
            <w:r>
              <w:t>37</w:t>
            </w:r>
          </w:p>
        </w:tc>
        <w:tc>
          <w:tcPr>
            <w:tcW w:w="1176" w:type="dxa"/>
            <w:vAlign w:val="center"/>
          </w:tcPr>
          <w:p w14:paraId="7C22130B" w14:textId="77777777" w:rsidR="005E2C8D" w:rsidRDefault="005E2C8D" w:rsidP="00BB29E0">
            <w:pPr>
              <w:spacing w:after="0"/>
            </w:pPr>
            <w:r>
              <w:t>35</w:t>
            </w:r>
          </w:p>
        </w:tc>
        <w:tc>
          <w:tcPr>
            <w:tcW w:w="1176" w:type="dxa"/>
            <w:vAlign w:val="center"/>
          </w:tcPr>
          <w:p w14:paraId="424187BB" w14:textId="77777777" w:rsidR="005E2C8D" w:rsidRDefault="005E2C8D" w:rsidP="00BB29E0">
            <w:pPr>
              <w:spacing w:after="0"/>
            </w:pPr>
            <w:r>
              <w:t>35</w:t>
            </w:r>
          </w:p>
        </w:tc>
        <w:tc>
          <w:tcPr>
            <w:tcW w:w="1228" w:type="dxa"/>
            <w:vAlign w:val="center"/>
          </w:tcPr>
          <w:p w14:paraId="6700D8CA" w14:textId="77777777" w:rsidR="005E2C8D" w:rsidRDefault="005E2C8D" w:rsidP="00BB29E0">
            <w:pPr>
              <w:spacing w:after="0"/>
            </w:pPr>
          </w:p>
        </w:tc>
      </w:tr>
      <w:tr w:rsidR="005E2C8D" w14:paraId="27E8D542" w14:textId="77777777" w:rsidTr="00BB29E0">
        <w:trPr>
          <w:trHeight w:val="397"/>
        </w:trPr>
        <w:tc>
          <w:tcPr>
            <w:tcW w:w="1372" w:type="dxa"/>
            <w:vAlign w:val="center"/>
          </w:tcPr>
          <w:p w14:paraId="0897CA94" w14:textId="77777777" w:rsidR="005E2C8D" w:rsidRPr="00BB29E0" w:rsidRDefault="005E2C8D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3</w:t>
            </w:r>
          </w:p>
        </w:tc>
        <w:tc>
          <w:tcPr>
            <w:tcW w:w="1466" w:type="dxa"/>
            <w:vAlign w:val="center"/>
          </w:tcPr>
          <w:p w14:paraId="424350CE" w14:textId="77777777" w:rsidR="005E2C8D" w:rsidRDefault="005E2C8D" w:rsidP="00BB29E0">
            <w:pPr>
              <w:spacing w:after="0"/>
            </w:pPr>
            <w:r>
              <w:t>4</w:t>
            </w:r>
          </w:p>
        </w:tc>
        <w:tc>
          <w:tcPr>
            <w:tcW w:w="1466" w:type="dxa"/>
            <w:vAlign w:val="center"/>
          </w:tcPr>
          <w:p w14:paraId="2B7FBBCA" w14:textId="77777777" w:rsidR="005E2C8D" w:rsidRDefault="005E2C8D" w:rsidP="00BB29E0">
            <w:pPr>
              <w:spacing w:after="0"/>
            </w:pPr>
            <w:r>
              <w:t>6</w:t>
            </w:r>
          </w:p>
        </w:tc>
        <w:tc>
          <w:tcPr>
            <w:tcW w:w="1176" w:type="dxa"/>
            <w:vAlign w:val="center"/>
          </w:tcPr>
          <w:p w14:paraId="5E53FCC3" w14:textId="77777777" w:rsidR="005E2C8D" w:rsidRDefault="005E2C8D" w:rsidP="00BB29E0">
            <w:pPr>
              <w:spacing w:after="0"/>
            </w:pPr>
            <w:r>
              <w:t>31</w:t>
            </w:r>
          </w:p>
        </w:tc>
        <w:tc>
          <w:tcPr>
            <w:tcW w:w="1176" w:type="dxa"/>
            <w:vAlign w:val="center"/>
          </w:tcPr>
          <w:p w14:paraId="5714B083" w14:textId="77777777" w:rsidR="005E2C8D" w:rsidRDefault="005E2C8D" w:rsidP="00BB29E0">
            <w:pPr>
              <w:spacing w:after="0"/>
            </w:pPr>
            <w:r>
              <w:t>31</w:t>
            </w:r>
          </w:p>
        </w:tc>
        <w:tc>
          <w:tcPr>
            <w:tcW w:w="1176" w:type="dxa"/>
            <w:vAlign w:val="center"/>
          </w:tcPr>
          <w:p w14:paraId="4FC46C1A" w14:textId="77777777" w:rsidR="005E2C8D" w:rsidRDefault="005E2C8D" w:rsidP="00BB29E0">
            <w:pPr>
              <w:spacing w:after="0"/>
            </w:pPr>
            <w:r>
              <w:t>31</w:t>
            </w:r>
          </w:p>
        </w:tc>
        <w:tc>
          <w:tcPr>
            <w:tcW w:w="1228" w:type="dxa"/>
            <w:vAlign w:val="center"/>
          </w:tcPr>
          <w:p w14:paraId="3D740B78" w14:textId="77777777" w:rsidR="005E2C8D" w:rsidRDefault="005E2C8D" w:rsidP="00BB29E0">
            <w:pPr>
              <w:spacing w:after="0"/>
            </w:pPr>
          </w:p>
        </w:tc>
      </w:tr>
      <w:tr w:rsidR="005E2C8D" w14:paraId="5C3DCD52" w14:textId="77777777" w:rsidTr="00BB29E0">
        <w:trPr>
          <w:trHeight w:val="397"/>
        </w:trPr>
        <w:tc>
          <w:tcPr>
            <w:tcW w:w="1372" w:type="dxa"/>
            <w:vAlign w:val="center"/>
          </w:tcPr>
          <w:p w14:paraId="2A4A1693" w14:textId="77777777" w:rsidR="005E2C8D" w:rsidRPr="00BB29E0" w:rsidRDefault="005E2C8D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4</w:t>
            </w:r>
          </w:p>
        </w:tc>
        <w:tc>
          <w:tcPr>
            <w:tcW w:w="1466" w:type="dxa"/>
            <w:vAlign w:val="center"/>
          </w:tcPr>
          <w:p w14:paraId="7750D7D2" w14:textId="77777777" w:rsidR="005E2C8D" w:rsidRDefault="005E2C8D" w:rsidP="00BB29E0">
            <w:pPr>
              <w:spacing w:after="0"/>
            </w:pPr>
            <w:r>
              <w:t>6</w:t>
            </w:r>
          </w:p>
        </w:tc>
        <w:tc>
          <w:tcPr>
            <w:tcW w:w="1466" w:type="dxa"/>
            <w:vAlign w:val="center"/>
          </w:tcPr>
          <w:p w14:paraId="73748BFF" w14:textId="77777777" w:rsidR="005E2C8D" w:rsidRDefault="005E2C8D" w:rsidP="00BB29E0">
            <w:pPr>
              <w:spacing w:after="0"/>
            </w:pPr>
            <w:r>
              <w:t>4</w:t>
            </w:r>
          </w:p>
        </w:tc>
        <w:tc>
          <w:tcPr>
            <w:tcW w:w="1176" w:type="dxa"/>
            <w:vAlign w:val="center"/>
          </w:tcPr>
          <w:p w14:paraId="592BA774" w14:textId="77777777" w:rsidR="005E2C8D" w:rsidRDefault="005E2C8D" w:rsidP="00BB29E0">
            <w:pPr>
              <w:spacing w:after="0"/>
            </w:pPr>
            <w:r>
              <w:t>22</w:t>
            </w:r>
          </w:p>
        </w:tc>
        <w:tc>
          <w:tcPr>
            <w:tcW w:w="1176" w:type="dxa"/>
            <w:vAlign w:val="center"/>
          </w:tcPr>
          <w:p w14:paraId="7AC3E3AE" w14:textId="77777777" w:rsidR="005E2C8D" w:rsidRDefault="005E2C8D" w:rsidP="00BB29E0">
            <w:pPr>
              <w:spacing w:after="0"/>
            </w:pPr>
            <w:r>
              <w:t>45</w:t>
            </w:r>
          </w:p>
        </w:tc>
        <w:tc>
          <w:tcPr>
            <w:tcW w:w="1176" w:type="dxa"/>
            <w:vAlign w:val="center"/>
          </w:tcPr>
          <w:p w14:paraId="4802828C" w14:textId="77777777" w:rsidR="005E2C8D" w:rsidRDefault="005E2C8D" w:rsidP="00BB29E0">
            <w:pPr>
              <w:spacing w:after="0"/>
            </w:pPr>
            <w:r>
              <w:t>20</w:t>
            </w:r>
          </w:p>
        </w:tc>
        <w:tc>
          <w:tcPr>
            <w:tcW w:w="1228" w:type="dxa"/>
            <w:vAlign w:val="center"/>
          </w:tcPr>
          <w:p w14:paraId="235703E9" w14:textId="77777777" w:rsidR="005E2C8D" w:rsidRDefault="005E2C8D" w:rsidP="00BB29E0">
            <w:pPr>
              <w:spacing w:after="0"/>
            </w:pPr>
          </w:p>
        </w:tc>
      </w:tr>
      <w:tr w:rsidR="005E2C8D" w14:paraId="77A8C59E" w14:textId="77777777" w:rsidTr="00BB29E0">
        <w:trPr>
          <w:trHeight w:val="397"/>
        </w:trPr>
        <w:tc>
          <w:tcPr>
            <w:tcW w:w="1372" w:type="dxa"/>
            <w:vAlign w:val="center"/>
          </w:tcPr>
          <w:p w14:paraId="49FAAE29" w14:textId="77777777" w:rsidR="005E2C8D" w:rsidRPr="00BB29E0" w:rsidRDefault="005E2C8D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5</w:t>
            </w:r>
          </w:p>
        </w:tc>
        <w:tc>
          <w:tcPr>
            <w:tcW w:w="1466" w:type="dxa"/>
            <w:vAlign w:val="center"/>
          </w:tcPr>
          <w:p w14:paraId="30F83FE6" w14:textId="77777777" w:rsidR="005E2C8D" w:rsidRDefault="005E2C8D" w:rsidP="00BB29E0">
            <w:pPr>
              <w:spacing w:after="0"/>
            </w:pPr>
            <w:r>
              <w:t>8</w:t>
            </w:r>
          </w:p>
        </w:tc>
        <w:tc>
          <w:tcPr>
            <w:tcW w:w="1466" w:type="dxa"/>
            <w:vAlign w:val="center"/>
          </w:tcPr>
          <w:p w14:paraId="3EB82EB3" w14:textId="77777777" w:rsidR="005E2C8D" w:rsidRDefault="005E2C8D" w:rsidP="00BB29E0">
            <w:pPr>
              <w:spacing w:after="0"/>
            </w:pPr>
            <w:r>
              <w:t>2</w:t>
            </w:r>
          </w:p>
        </w:tc>
        <w:tc>
          <w:tcPr>
            <w:tcW w:w="1176" w:type="dxa"/>
            <w:vAlign w:val="center"/>
          </w:tcPr>
          <w:p w14:paraId="3AE46231" w14:textId="77777777" w:rsidR="005E2C8D" w:rsidRDefault="005E2C8D" w:rsidP="00BB29E0">
            <w:pPr>
              <w:spacing w:after="0"/>
            </w:pPr>
            <w:r>
              <w:t>15</w:t>
            </w:r>
          </w:p>
        </w:tc>
        <w:tc>
          <w:tcPr>
            <w:tcW w:w="1176" w:type="dxa"/>
            <w:vAlign w:val="center"/>
          </w:tcPr>
          <w:p w14:paraId="6697D17B" w14:textId="77777777" w:rsidR="005E2C8D" w:rsidRDefault="005E2C8D" w:rsidP="00BB29E0">
            <w:pPr>
              <w:spacing w:after="0"/>
            </w:pPr>
            <w:r>
              <w:t>16</w:t>
            </w:r>
          </w:p>
        </w:tc>
        <w:tc>
          <w:tcPr>
            <w:tcW w:w="1176" w:type="dxa"/>
            <w:vAlign w:val="center"/>
          </w:tcPr>
          <w:p w14:paraId="694C5A29" w14:textId="77777777" w:rsidR="005E2C8D" w:rsidRDefault="005E2C8D" w:rsidP="00BB29E0">
            <w:pPr>
              <w:spacing w:after="0"/>
            </w:pPr>
            <w:r>
              <w:t>18</w:t>
            </w:r>
          </w:p>
        </w:tc>
        <w:tc>
          <w:tcPr>
            <w:tcW w:w="1228" w:type="dxa"/>
            <w:vAlign w:val="center"/>
          </w:tcPr>
          <w:p w14:paraId="312BC81D" w14:textId="77777777" w:rsidR="005E2C8D" w:rsidRDefault="005E2C8D" w:rsidP="00BB29E0">
            <w:pPr>
              <w:spacing w:after="0"/>
            </w:pPr>
          </w:p>
        </w:tc>
      </w:tr>
      <w:tr w:rsidR="005E2C8D" w14:paraId="7E249B47" w14:textId="77777777" w:rsidTr="00BB29E0">
        <w:trPr>
          <w:trHeight w:val="397"/>
        </w:trPr>
        <w:tc>
          <w:tcPr>
            <w:tcW w:w="1372" w:type="dxa"/>
            <w:vAlign w:val="center"/>
          </w:tcPr>
          <w:p w14:paraId="20B22A5F" w14:textId="77777777" w:rsidR="005E2C8D" w:rsidRPr="00BB29E0" w:rsidRDefault="005E2C8D" w:rsidP="00BB29E0">
            <w:pPr>
              <w:spacing w:after="0"/>
              <w:rPr>
                <w:b/>
              </w:rPr>
            </w:pPr>
            <w:r w:rsidRPr="00BB29E0">
              <w:rPr>
                <w:b/>
              </w:rPr>
              <w:t>6</w:t>
            </w:r>
          </w:p>
        </w:tc>
        <w:tc>
          <w:tcPr>
            <w:tcW w:w="1466" w:type="dxa"/>
            <w:vAlign w:val="center"/>
          </w:tcPr>
          <w:p w14:paraId="6E104E9C" w14:textId="77777777" w:rsidR="005E2C8D" w:rsidRDefault="005E2C8D" w:rsidP="00BB29E0">
            <w:pPr>
              <w:spacing w:after="0"/>
            </w:pPr>
            <w:r>
              <w:t>10</w:t>
            </w:r>
          </w:p>
        </w:tc>
        <w:tc>
          <w:tcPr>
            <w:tcW w:w="1466" w:type="dxa"/>
            <w:vAlign w:val="center"/>
          </w:tcPr>
          <w:p w14:paraId="02A4972F" w14:textId="77777777" w:rsidR="005E2C8D" w:rsidRDefault="005E2C8D" w:rsidP="00BB29E0">
            <w:pPr>
              <w:spacing w:after="0"/>
            </w:pPr>
            <w:r>
              <w:t>0</w:t>
            </w:r>
          </w:p>
        </w:tc>
        <w:tc>
          <w:tcPr>
            <w:tcW w:w="1176" w:type="dxa"/>
            <w:vAlign w:val="center"/>
          </w:tcPr>
          <w:p w14:paraId="7F4897C0" w14:textId="77777777" w:rsidR="005E2C8D" w:rsidRDefault="005E2C8D" w:rsidP="00BB29E0">
            <w:pPr>
              <w:spacing w:after="0"/>
            </w:pPr>
            <w:r>
              <w:t>10</w:t>
            </w:r>
          </w:p>
        </w:tc>
        <w:tc>
          <w:tcPr>
            <w:tcW w:w="1176" w:type="dxa"/>
            <w:vAlign w:val="center"/>
          </w:tcPr>
          <w:p w14:paraId="1EF28B01" w14:textId="77777777" w:rsidR="005E2C8D" w:rsidRDefault="005E2C8D" w:rsidP="00BB29E0">
            <w:pPr>
              <w:spacing w:after="0"/>
            </w:pPr>
            <w:r>
              <w:t>9</w:t>
            </w:r>
          </w:p>
        </w:tc>
        <w:tc>
          <w:tcPr>
            <w:tcW w:w="1176" w:type="dxa"/>
            <w:vAlign w:val="center"/>
          </w:tcPr>
          <w:p w14:paraId="59CB5F48" w14:textId="77777777" w:rsidR="005E2C8D" w:rsidRDefault="005E2C8D" w:rsidP="00BB29E0">
            <w:pPr>
              <w:spacing w:after="0"/>
            </w:pPr>
            <w:r>
              <w:t>11</w:t>
            </w:r>
          </w:p>
        </w:tc>
        <w:tc>
          <w:tcPr>
            <w:tcW w:w="1228" w:type="dxa"/>
            <w:vAlign w:val="center"/>
          </w:tcPr>
          <w:p w14:paraId="6A1336A7" w14:textId="77777777" w:rsidR="005E2C8D" w:rsidRDefault="005E2C8D" w:rsidP="00BB29E0">
            <w:pPr>
              <w:spacing w:after="0"/>
            </w:pPr>
          </w:p>
        </w:tc>
      </w:tr>
    </w:tbl>
    <w:p w14:paraId="6B2C791C" w14:textId="77777777" w:rsidR="00442F18" w:rsidRDefault="00442F18" w:rsidP="005E2C8D"/>
    <w:p w14:paraId="5D65E13C" w14:textId="7F6F4810" w:rsidR="005E2C8D" w:rsidRDefault="005E2C8D" w:rsidP="005E2C8D">
      <w:r>
        <w:t>Answer the questions below.</w:t>
      </w:r>
    </w:p>
    <w:p w14:paraId="287EB11C" w14:textId="77777777" w:rsidR="005E2C8D" w:rsidRDefault="005E2C8D" w:rsidP="005E2C8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What is more viscous, honey or water?</w:t>
      </w:r>
    </w:p>
    <w:p w14:paraId="1F5D51BF" w14:textId="072C1B0F" w:rsidR="005E2C8D" w:rsidRDefault="005E2C8D" w:rsidP="005E2C8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Calculate a mean for each mixture</w:t>
      </w:r>
      <w:r w:rsidR="00714716">
        <w:t>.</w:t>
      </w:r>
    </w:p>
    <w:p w14:paraId="5A15C64E" w14:textId="77777777" w:rsidR="005E2C8D" w:rsidRDefault="005E2C8D" w:rsidP="005E2C8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There is one anomaly in the table. Circle it.</w:t>
      </w:r>
    </w:p>
    <w:p w14:paraId="106587D7" w14:textId="77777777" w:rsidR="005E2C8D" w:rsidRDefault="005E2C8D" w:rsidP="005E2C8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Explain how you know it is an anomaly.</w:t>
      </w:r>
    </w:p>
    <w:p w14:paraId="2218ECFE" w14:textId="77777777" w:rsidR="005E2C8D" w:rsidRDefault="005E2C8D" w:rsidP="005E2C8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Calculate the mean again, but this time ignore the anomaly.</w:t>
      </w:r>
    </w:p>
    <w:p w14:paraId="3148945B" w14:textId="77777777" w:rsidR="005E2C8D" w:rsidRDefault="005E2C8D" w:rsidP="005E2C8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Why is it important that the students repeated their experiment?</w:t>
      </w:r>
    </w:p>
    <w:p w14:paraId="487036DB" w14:textId="77777777" w:rsidR="005E2C8D" w:rsidRDefault="005E2C8D" w:rsidP="005E2C8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Why is it important that the students used the same slope each time?</w:t>
      </w:r>
    </w:p>
    <w:p w14:paraId="13F55A8F" w14:textId="77777777" w:rsidR="005E2C8D" w:rsidRDefault="005E2C8D" w:rsidP="005E2C8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What other things should they keep the same each time?</w:t>
      </w:r>
    </w:p>
    <w:p w14:paraId="469FE21C" w14:textId="4216CD9E" w:rsidR="005E2C8D" w:rsidRDefault="005E2C8D" w:rsidP="005E2C8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 xml:space="preserve">Draw a graph with volume of honey on the </w:t>
      </w:r>
      <w:bookmarkStart w:id="0" w:name="_GoBack"/>
      <w:r>
        <w:t>x</w:t>
      </w:r>
      <w:bookmarkEnd w:id="0"/>
      <w:r>
        <w:t xml:space="preserve"> axis and mean time on the y axis</w:t>
      </w:r>
      <w:r w:rsidR="00714716">
        <w:t>.</w:t>
      </w:r>
    </w:p>
    <w:p w14:paraId="29C5EB7E" w14:textId="77777777" w:rsidR="005E2C8D" w:rsidRDefault="005E2C8D" w:rsidP="005E2C8D">
      <w:pPr>
        <w:rPr>
          <w:b/>
          <w:bCs/>
        </w:rPr>
      </w:pPr>
      <w:r>
        <w:rPr>
          <w:b/>
          <w:bCs/>
        </w:rPr>
        <w:br w:type="page"/>
      </w:r>
    </w:p>
    <w:p w14:paraId="7EB234EB" w14:textId="4EB42A5D" w:rsidR="005E2C8D" w:rsidRDefault="00714716" w:rsidP="005E2C8D">
      <w:pPr>
        <w:pStyle w:val="Heading3"/>
      </w:pPr>
      <w:r>
        <w:lastRenderedPageBreak/>
        <w:t xml:space="preserve">3. </w:t>
      </w:r>
      <w:r w:rsidR="005E2C8D">
        <w:t>Volcanologists</w:t>
      </w:r>
    </w:p>
    <w:p w14:paraId="15A51907" w14:textId="77777777" w:rsidR="005E2C8D" w:rsidRPr="00707E10" w:rsidRDefault="005E2C8D" w:rsidP="005E2C8D">
      <w:r>
        <w:t xml:space="preserve">A volcanologist is someone who studies volcanoes. A politician writes a letter to a volcanologist asking them to predict when a volcano is going to erupt. Write a letter in response explaining why it is difficult to predict when a volcano is going to erupt, but what things you could look at to help you make that prediction. </w:t>
      </w:r>
    </w:p>
    <w:sectPr w:rsidR="005E2C8D" w:rsidRPr="00707E10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CC707E" w16cid:durableId="1FB7F4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E5ECB" w14:textId="77777777" w:rsidR="000D6CB9" w:rsidRDefault="000D6CB9" w:rsidP="000D3D40">
      <w:r>
        <w:separator/>
      </w:r>
    </w:p>
  </w:endnote>
  <w:endnote w:type="continuationSeparator" w:id="0">
    <w:p w14:paraId="16AB60F7" w14:textId="77777777" w:rsidR="000D6CB9" w:rsidRDefault="000D6CB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55ED2A3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B29E0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B29E0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F7691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BB29E0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BB29E0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7AD76" w14:textId="77777777" w:rsidR="000D6CB9" w:rsidRDefault="000D6CB9" w:rsidP="000D3D40">
      <w:r>
        <w:separator/>
      </w:r>
    </w:p>
  </w:footnote>
  <w:footnote w:type="continuationSeparator" w:id="0">
    <w:p w14:paraId="3BC7A287" w14:textId="77777777" w:rsidR="000D6CB9" w:rsidRDefault="000D6CB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E4763F"/>
    <w:multiLevelType w:val="hybridMultilevel"/>
    <w:tmpl w:val="60003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0D6CB9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4DB2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42F18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E2C8D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716"/>
    <w:rsid w:val="00714A35"/>
    <w:rsid w:val="00723F23"/>
    <w:rsid w:val="007358E3"/>
    <w:rsid w:val="0075451A"/>
    <w:rsid w:val="00755C7E"/>
    <w:rsid w:val="007667DD"/>
    <w:rsid w:val="007705C4"/>
    <w:rsid w:val="00784400"/>
    <w:rsid w:val="00794E7D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02DA6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0285F"/>
    <w:rsid w:val="00B03AF7"/>
    <w:rsid w:val="00B20041"/>
    <w:rsid w:val="00B57B2A"/>
    <w:rsid w:val="00BA512C"/>
    <w:rsid w:val="00BB1F22"/>
    <w:rsid w:val="00BB29E0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E0DAF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E0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D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DA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DAF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B29E0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Eruption- student worksheet</dc:title>
  <dc:subject>Demonstration silver acetylide as a contact explosive</dc:subject>
  <dc:creator>Royal Society of Chemistry</dc:creator>
  <dc:description>From Eruption!, Education in Chemistry, https://rsc.li/2Bf0hIf</dc:description>
  <cp:lastModifiedBy>David Sait</cp:lastModifiedBy>
  <cp:revision>7</cp:revision>
  <dcterms:created xsi:type="dcterms:W3CDTF">2018-12-09T19:58:00Z</dcterms:created>
  <dcterms:modified xsi:type="dcterms:W3CDTF">2018-12-10T08:36:00Z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