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744837E3" w:rsidR="0005693A" w:rsidRDefault="003B008D" w:rsidP="0005693A">
      <w:pPr>
        <w:pStyle w:val="Heading1"/>
      </w:pPr>
      <w:r>
        <w:t>Reactions of acids</w:t>
      </w:r>
    </w:p>
    <w:p w14:paraId="4FB10F87" w14:textId="0D067975"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3B008D">
        <w:rPr>
          <w:rStyle w:val="LeadparagraphChar"/>
        </w:rPr>
        <w:t>November 2019</w:t>
      </w:r>
      <w:r>
        <w:rPr>
          <w:rStyle w:val="LeadparagraphChar"/>
        </w:rPr>
        <w:br/>
      </w:r>
      <w:hyperlink r:id="rId10" w:history="1">
        <w:r w:rsidR="003B008D" w:rsidRPr="00D03D37">
          <w:rPr>
            <w:rStyle w:val="Hyperlink"/>
          </w:rPr>
          <w:t>rsc.li/32VHQVe</w:t>
        </w:r>
      </w:hyperlink>
    </w:p>
    <w:p w14:paraId="362DB021" w14:textId="4935769A" w:rsidR="003B008D" w:rsidRDefault="00D056EC" w:rsidP="00D056EC">
      <w:pPr>
        <w:rPr>
          <w:b/>
        </w:rPr>
      </w:pPr>
      <w:r w:rsidRPr="00D056EC">
        <w:rPr>
          <w:b/>
        </w:rPr>
        <w:t>You are going to monitor the reactions of different acids with a range of substances and develop a theo</w:t>
      </w:r>
      <w:r>
        <w:rPr>
          <w:b/>
        </w:rPr>
        <w:t>ry to explain your observations</w:t>
      </w:r>
      <w:r w:rsidR="008170FF">
        <w:rPr>
          <w:b/>
        </w:rPr>
        <w:t>.</w:t>
      </w:r>
    </w:p>
    <w:p w14:paraId="0847257B" w14:textId="67C4D527" w:rsidR="00CD5AD6" w:rsidRPr="00D056EC" w:rsidRDefault="00CD5AD6" w:rsidP="00CD5AD6">
      <w:pPr>
        <w:pStyle w:val="Heading2"/>
      </w:pPr>
      <w:r>
        <w:t>Part A</w:t>
      </w:r>
    </w:p>
    <w:p w14:paraId="76006534" w14:textId="6D7ED7E7" w:rsidR="003B008D" w:rsidRDefault="003B008D" w:rsidP="003B008D">
      <w:pPr>
        <w:keepLines w:val="0"/>
        <w:numPr>
          <w:ilvl w:val="0"/>
          <w:numId w:val="8"/>
        </w:numPr>
        <w:spacing w:after="0" w:line="276" w:lineRule="auto"/>
      </w:pPr>
      <w:r>
        <w:t>Add a small spatula of A to a test tube.</w:t>
      </w:r>
    </w:p>
    <w:p w14:paraId="08378563" w14:textId="77777777" w:rsidR="003B008D" w:rsidRDefault="003B008D" w:rsidP="003B008D">
      <w:pPr>
        <w:keepLines w:val="0"/>
        <w:numPr>
          <w:ilvl w:val="0"/>
          <w:numId w:val="8"/>
        </w:numPr>
        <w:spacing w:after="0" w:line="276" w:lineRule="auto"/>
      </w:pPr>
      <w:r>
        <w:t>Add approximately 2 cm depth of the acid.</w:t>
      </w:r>
    </w:p>
    <w:p w14:paraId="5504E66E" w14:textId="77777777" w:rsidR="003B008D" w:rsidRDefault="003B008D" w:rsidP="003B008D">
      <w:pPr>
        <w:keepLines w:val="0"/>
        <w:numPr>
          <w:ilvl w:val="0"/>
          <w:numId w:val="8"/>
        </w:numPr>
        <w:spacing w:after="0" w:line="276" w:lineRule="auto"/>
      </w:pPr>
      <w:r>
        <w:t xml:space="preserve">Note down your observations. </w:t>
      </w:r>
    </w:p>
    <w:p w14:paraId="3808DE08" w14:textId="17EAEA7A" w:rsidR="003B008D" w:rsidRDefault="00D056EC" w:rsidP="003B008D">
      <w:pPr>
        <w:keepLines w:val="0"/>
        <w:numPr>
          <w:ilvl w:val="0"/>
          <w:numId w:val="8"/>
        </w:numPr>
        <w:spacing w:after="0" w:line="276" w:lineRule="auto"/>
      </w:pPr>
      <w:r>
        <w:t>Repeat for B–</w:t>
      </w:r>
      <w:r w:rsidR="00CD5AD6">
        <w:t>E</w:t>
      </w:r>
      <w:r w:rsidR="003B008D">
        <w:t>. As C is not a solid, add 1 cm depth of C and then top it up to 2 cm depth with the acid</w:t>
      </w:r>
      <w:r w:rsidR="008170FF">
        <w:t>.</w:t>
      </w:r>
    </w:p>
    <w:p w14:paraId="29C8B0F1" w14:textId="77777777" w:rsidR="003B008D" w:rsidRDefault="003B008D" w:rsidP="003B008D">
      <w:pPr>
        <w:keepLines w:val="0"/>
        <w:spacing w:after="0" w:line="276" w:lineRule="auto"/>
        <w:ind w:left="720"/>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2925"/>
        <w:gridCol w:w="2835"/>
        <w:gridCol w:w="2895"/>
      </w:tblGrid>
      <w:tr w:rsidR="003B008D" w14:paraId="0E0B0B60" w14:textId="77777777" w:rsidTr="00D16290">
        <w:tc>
          <w:tcPr>
            <w:tcW w:w="705" w:type="dxa"/>
            <w:shd w:val="clear" w:color="auto" w:fill="auto"/>
            <w:tcMar>
              <w:top w:w="100" w:type="dxa"/>
              <w:left w:w="100" w:type="dxa"/>
              <w:bottom w:w="100" w:type="dxa"/>
              <w:right w:w="100" w:type="dxa"/>
            </w:tcMar>
          </w:tcPr>
          <w:p w14:paraId="30C2E840" w14:textId="77777777" w:rsidR="003B008D" w:rsidRDefault="003B008D" w:rsidP="003B008D">
            <w:pPr>
              <w:widowControl w:val="0"/>
              <w:pBdr>
                <w:top w:val="nil"/>
                <w:left w:val="nil"/>
                <w:bottom w:val="nil"/>
                <w:right w:val="nil"/>
                <w:between w:val="nil"/>
              </w:pBdr>
              <w:spacing w:after="0"/>
            </w:pPr>
          </w:p>
        </w:tc>
        <w:tc>
          <w:tcPr>
            <w:tcW w:w="2925" w:type="dxa"/>
            <w:shd w:val="clear" w:color="auto" w:fill="auto"/>
            <w:tcMar>
              <w:top w:w="100" w:type="dxa"/>
              <w:left w:w="100" w:type="dxa"/>
              <w:bottom w:w="100" w:type="dxa"/>
              <w:right w:w="100" w:type="dxa"/>
            </w:tcMar>
          </w:tcPr>
          <w:p w14:paraId="4054B6FE" w14:textId="77777777" w:rsidR="003B008D" w:rsidRDefault="003B008D" w:rsidP="003B008D">
            <w:pPr>
              <w:widowControl w:val="0"/>
              <w:pBdr>
                <w:top w:val="nil"/>
                <w:left w:val="nil"/>
                <w:bottom w:val="nil"/>
                <w:right w:val="nil"/>
                <w:between w:val="nil"/>
              </w:pBdr>
              <w:spacing w:after="0"/>
            </w:pPr>
            <w:r>
              <w:t>Hydrochloric acid</w:t>
            </w:r>
          </w:p>
        </w:tc>
        <w:tc>
          <w:tcPr>
            <w:tcW w:w="2835" w:type="dxa"/>
            <w:shd w:val="clear" w:color="auto" w:fill="auto"/>
            <w:tcMar>
              <w:top w:w="100" w:type="dxa"/>
              <w:left w:w="100" w:type="dxa"/>
              <w:bottom w:w="100" w:type="dxa"/>
              <w:right w:w="100" w:type="dxa"/>
            </w:tcMar>
          </w:tcPr>
          <w:p w14:paraId="0CFCFCA7" w14:textId="77777777" w:rsidR="003B008D" w:rsidRDefault="003B008D" w:rsidP="003B008D">
            <w:pPr>
              <w:widowControl w:val="0"/>
              <w:pBdr>
                <w:top w:val="nil"/>
                <w:left w:val="nil"/>
                <w:bottom w:val="nil"/>
                <w:right w:val="nil"/>
                <w:between w:val="nil"/>
              </w:pBdr>
              <w:spacing w:after="0"/>
            </w:pPr>
            <w:r>
              <w:t>Nitric acid</w:t>
            </w:r>
          </w:p>
        </w:tc>
        <w:tc>
          <w:tcPr>
            <w:tcW w:w="2895" w:type="dxa"/>
            <w:shd w:val="clear" w:color="auto" w:fill="auto"/>
            <w:tcMar>
              <w:top w:w="100" w:type="dxa"/>
              <w:left w:w="100" w:type="dxa"/>
              <w:bottom w:w="100" w:type="dxa"/>
              <w:right w:w="100" w:type="dxa"/>
            </w:tcMar>
          </w:tcPr>
          <w:p w14:paraId="607545FE" w14:textId="77777777" w:rsidR="003B008D" w:rsidRDefault="003B008D" w:rsidP="003B008D">
            <w:pPr>
              <w:widowControl w:val="0"/>
              <w:pBdr>
                <w:top w:val="nil"/>
                <w:left w:val="nil"/>
                <w:bottom w:val="nil"/>
                <w:right w:val="nil"/>
                <w:between w:val="nil"/>
              </w:pBdr>
              <w:spacing w:after="0"/>
            </w:pPr>
            <w:r>
              <w:t>Sulfuric acid</w:t>
            </w:r>
          </w:p>
        </w:tc>
      </w:tr>
      <w:tr w:rsidR="003B008D" w14:paraId="5754718D" w14:textId="77777777" w:rsidTr="00D16290">
        <w:tc>
          <w:tcPr>
            <w:tcW w:w="705" w:type="dxa"/>
            <w:shd w:val="clear" w:color="auto" w:fill="auto"/>
            <w:tcMar>
              <w:top w:w="100" w:type="dxa"/>
              <w:left w:w="100" w:type="dxa"/>
              <w:bottom w:w="100" w:type="dxa"/>
              <w:right w:w="100" w:type="dxa"/>
            </w:tcMar>
          </w:tcPr>
          <w:p w14:paraId="58C01D24" w14:textId="77777777" w:rsidR="003B008D" w:rsidRDefault="003B008D" w:rsidP="003B008D">
            <w:pPr>
              <w:widowControl w:val="0"/>
              <w:pBdr>
                <w:top w:val="nil"/>
                <w:left w:val="nil"/>
                <w:bottom w:val="nil"/>
                <w:right w:val="nil"/>
                <w:between w:val="nil"/>
              </w:pBdr>
              <w:spacing w:after="0"/>
            </w:pPr>
            <w:r>
              <w:t>A</w:t>
            </w:r>
          </w:p>
        </w:tc>
        <w:tc>
          <w:tcPr>
            <w:tcW w:w="2925" w:type="dxa"/>
            <w:shd w:val="clear" w:color="auto" w:fill="auto"/>
            <w:tcMar>
              <w:top w:w="100" w:type="dxa"/>
              <w:left w:w="100" w:type="dxa"/>
              <w:bottom w:w="100" w:type="dxa"/>
              <w:right w:w="100" w:type="dxa"/>
            </w:tcMar>
          </w:tcPr>
          <w:p w14:paraId="5D2AE1EA" w14:textId="77777777" w:rsidR="003B008D" w:rsidRDefault="003B008D" w:rsidP="003B008D">
            <w:pPr>
              <w:widowControl w:val="0"/>
              <w:pBdr>
                <w:top w:val="nil"/>
                <w:left w:val="nil"/>
                <w:bottom w:val="nil"/>
                <w:right w:val="nil"/>
                <w:between w:val="nil"/>
              </w:pBdr>
              <w:spacing w:after="0"/>
            </w:pPr>
          </w:p>
        </w:tc>
        <w:tc>
          <w:tcPr>
            <w:tcW w:w="2835" w:type="dxa"/>
            <w:shd w:val="clear" w:color="auto" w:fill="auto"/>
            <w:tcMar>
              <w:top w:w="100" w:type="dxa"/>
              <w:left w:w="100" w:type="dxa"/>
              <w:bottom w:w="100" w:type="dxa"/>
              <w:right w:w="100" w:type="dxa"/>
            </w:tcMar>
          </w:tcPr>
          <w:p w14:paraId="5129C72B" w14:textId="77777777" w:rsidR="003B008D" w:rsidRDefault="003B008D" w:rsidP="003B008D">
            <w:pPr>
              <w:widowControl w:val="0"/>
              <w:pBdr>
                <w:top w:val="nil"/>
                <w:left w:val="nil"/>
                <w:bottom w:val="nil"/>
                <w:right w:val="nil"/>
                <w:between w:val="nil"/>
              </w:pBdr>
              <w:spacing w:after="0"/>
            </w:pPr>
          </w:p>
        </w:tc>
        <w:tc>
          <w:tcPr>
            <w:tcW w:w="2895" w:type="dxa"/>
            <w:shd w:val="clear" w:color="auto" w:fill="auto"/>
            <w:tcMar>
              <w:top w:w="100" w:type="dxa"/>
              <w:left w:w="100" w:type="dxa"/>
              <w:bottom w:w="100" w:type="dxa"/>
              <w:right w:w="100" w:type="dxa"/>
            </w:tcMar>
          </w:tcPr>
          <w:p w14:paraId="4ACA8B72" w14:textId="77777777" w:rsidR="003B008D" w:rsidRDefault="003B008D" w:rsidP="003B008D">
            <w:pPr>
              <w:widowControl w:val="0"/>
              <w:pBdr>
                <w:top w:val="nil"/>
                <w:left w:val="nil"/>
                <w:bottom w:val="nil"/>
                <w:right w:val="nil"/>
                <w:between w:val="nil"/>
              </w:pBdr>
              <w:spacing w:after="0"/>
            </w:pPr>
          </w:p>
        </w:tc>
      </w:tr>
      <w:tr w:rsidR="003B008D" w14:paraId="1A3F4324" w14:textId="77777777" w:rsidTr="00D16290">
        <w:tc>
          <w:tcPr>
            <w:tcW w:w="705" w:type="dxa"/>
            <w:shd w:val="clear" w:color="auto" w:fill="auto"/>
            <w:tcMar>
              <w:top w:w="100" w:type="dxa"/>
              <w:left w:w="100" w:type="dxa"/>
              <w:bottom w:w="100" w:type="dxa"/>
              <w:right w:w="100" w:type="dxa"/>
            </w:tcMar>
          </w:tcPr>
          <w:p w14:paraId="5D94FF98" w14:textId="77777777" w:rsidR="003B008D" w:rsidRDefault="003B008D" w:rsidP="003B008D">
            <w:pPr>
              <w:widowControl w:val="0"/>
              <w:pBdr>
                <w:top w:val="nil"/>
                <w:left w:val="nil"/>
                <w:bottom w:val="nil"/>
                <w:right w:val="nil"/>
                <w:between w:val="nil"/>
              </w:pBdr>
              <w:spacing w:after="0"/>
            </w:pPr>
            <w:r>
              <w:t>B</w:t>
            </w:r>
          </w:p>
        </w:tc>
        <w:tc>
          <w:tcPr>
            <w:tcW w:w="2925" w:type="dxa"/>
            <w:shd w:val="clear" w:color="auto" w:fill="auto"/>
            <w:tcMar>
              <w:top w:w="100" w:type="dxa"/>
              <w:left w:w="100" w:type="dxa"/>
              <w:bottom w:w="100" w:type="dxa"/>
              <w:right w:w="100" w:type="dxa"/>
            </w:tcMar>
          </w:tcPr>
          <w:p w14:paraId="381E4E19" w14:textId="77777777" w:rsidR="003B008D" w:rsidRDefault="003B008D" w:rsidP="003B008D">
            <w:pPr>
              <w:widowControl w:val="0"/>
              <w:pBdr>
                <w:top w:val="nil"/>
                <w:left w:val="nil"/>
                <w:bottom w:val="nil"/>
                <w:right w:val="nil"/>
                <w:between w:val="nil"/>
              </w:pBdr>
              <w:spacing w:after="0"/>
            </w:pPr>
          </w:p>
        </w:tc>
        <w:tc>
          <w:tcPr>
            <w:tcW w:w="2835" w:type="dxa"/>
            <w:shd w:val="clear" w:color="auto" w:fill="auto"/>
            <w:tcMar>
              <w:top w:w="100" w:type="dxa"/>
              <w:left w:w="100" w:type="dxa"/>
              <w:bottom w:w="100" w:type="dxa"/>
              <w:right w:w="100" w:type="dxa"/>
            </w:tcMar>
          </w:tcPr>
          <w:p w14:paraId="7DA6F3CA" w14:textId="77777777" w:rsidR="003B008D" w:rsidRDefault="003B008D" w:rsidP="003B008D">
            <w:pPr>
              <w:widowControl w:val="0"/>
              <w:pBdr>
                <w:top w:val="nil"/>
                <w:left w:val="nil"/>
                <w:bottom w:val="nil"/>
                <w:right w:val="nil"/>
                <w:between w:val="nil"/>
              </w:pBdr>
              <w:spacing w:after="0"/>
            </w:pPr>
          </w:p>
        </w:tc>
        <w:tc>
          <w:tcPr>
            <w:tcW w:w="2895" w:type="dxa"/>
            <w:shd w:val="clear" w:color="auto" w:fill="auto"/>
            <w:tcMar>
              <w:top w:w="100" w:type="dxa"/>
              <w:left w:w="100" w:type="dxa"/>
              <w:bottom w:w="100" w:type="dxa"/>
              <w:right w:w="100" w:type="dxa"/>
            </w:tcMar>
          </w:tcPr>
          <w:p w14:paraId="08E37D01" w14:textId="77777777" w:rsidR="003B008D" w:rsidRDefault="003B008D" w:rsidP="003B008D">
            <w:pPr>
              <w:widowControl w:val="0"/>
              <w:pBdr>
                <w:top w:val="nil"/>
                <w:left w:val="nil"/>
                <w:bottom w:val="nil"/>
                <w:right w:val="nil"/>
                <w:between w:val="nil"/>
              </w:pBdr>
              <w:spacing w:after="0"/>
            </w:pPr>
          </w:p>
        </w:tc>
      </w:tr>
      <w:tr w:rsidR="003B008D" w14:paraId="45BDC5C0" w14:textId="77777777" w:rsidTr="00D16290">
        <w:tc>
          <w:tcPr>
            <w:tcW w:w="705" w:type="dxa"/>
            <w:shd w:val="clear" w:color="auto" w:fill="auto"/>
            <w:tcMar>
              <w:top w:w="100" w:type="dxa"/>
              <w:left w:w="100" w:type="dxa"/>
              <w:bottom w:w="100" w:type="dxa"/>
              <w:right w:w="100" w:type="dxa"/>
            </w:tcMar>
          </w:tcPr>
          <w:p w14:paraId="07FF8344" w14:textId="77777777" w:rsidR="003B008D" w:rsidRDefault="003B008D" w:rsidP="003B008D">
            <w:pPr>
              <w:widowControl w:val="0"/>
              <w:pBdr>
                <w:top w:val="nil"/>
                <w:left w:val="nil"/>
                <w:bottom w:val="nil"/>
                <w:right w:val="nil"/>
                <w:between w:val="nil"/>
              </w:pBdr>
              <w:spacing w:after="0"/>
            </w:pPr>
            <w:r>
              <w:t>C</w:t>
            </w:r>
          </w:p>
        </w:tc>
        <w:tc>
          <w:tcPr>
            <w:tcW w:w="2925" w:type="dxa"/>
            <w:shd w:val="clear" w:color="auto" w:fill="auto"/>
            <w:tcMar>
              <w:top w:w="100" w:type="dxa"/>
              <w:left w:w="100" w:type="dxa"/>
              <w:bottom w:w="100" w:type="dxa"/>
              <w:right w:w="100" w:type="dxa"/>
            </w:tcMar>
          </w:tcPr>
          <w:p w14:paraId="705B6A3E" w14:textId="77777777" w:rsidR="003B008D" w:rsidRDefault="003B008D" w:rsidP="003B008D">
            <w:pPr>
              <w:widowControl w:val="0"/>
              <w:pBdr>
                <w:top w:val="nil"/>
                <w:left w:val="nil"/>
                <w:bottom w:val="nil"/>
                <w:right w:val="nil"/>
                <w:between w:val="nil"/>
              </w:pBdr>
              <w:spacing w:after="0"/>
            </w:pPr>
          </w:p>
        </w:tc>
        <w:tc>
          <w:tcPr>
            <w:tcW w:w="2835" w:type="dxa"/>
            <w:shd w:val="clear" w:color="auto" w:fill="auto"/>
            <w:tcMar>
              <w:top w:w="100" w:type="dxa"/>
              <w:left w:w="100" w:type="dxa"/>
              <w:bottom w:w="100" w:type="dxa"/>
              <w:right w:w="100" w:type="dxa"/>
            </w:tcMar>
          </w:tcPr>
          <w:p w14:paraId="7E07C29B" w14:textId="77777777" w:rsidR="003B008D" w:rsidRDefault="003B008D" w:rsidP="003B008D">
            <w:pPr>
              <w:widowControl w:val="0"/>
              <w:pBdr>
                <w:top w:val="nil"/>
                <w:left w:val="nil"/>
                <w:bottom w:val="nil"/>
                <w:right w:val="nil"/>
                <w:between w:val="nil"/>
              </w:pBdr>
              <w:spacing w:after="0"/>
            </w:pPr>
          </w:p>
        </w:tc>
        <w:tc>
          <w:tcPr>
            <w:tcW w:w="2895" w:type="dxa"/>
            <w:shd w:val="clear" w:color="auto" w:fill="auto"/>
            <w:tcMar>
              <w:top w:w="100" w:type="dxa"/>
              <w:left w:w="100" w:type="dxa"/>
              <w:bottom w:w="100" w:type="dxa"/>
              <w:right w:w="100" w:type="dxa"/>
            </w:tcMar>
          </w:tcPr>
          <w:p w14:paraId="0AC1BEB4" w14:textId="77777777" w:rsidR="003B008D" w:rsidRDefault="003B008D" w:rsidP="003B008D">
            <w:pPr>
              <w:widowControl w:val="0"/>
              <w:pBdr>
                <w:top w:val="nil"/>
                <w:left w:val="nil"/>
                <w:bottom w:val="nil"/>
                <w:right w:val="nil"/>
                <w:between w:val="nil"/>
              </w:pBdr>
              <w:spacing w:after="0"/>
            </w:pPr>
          </w:p>
        </w:tc>
      </w:tr>
      <w:tr w:rsidR="003B008D" w14:paraId="72E37106" w14:textId="77777777" w:rsidTr="00D16290">
        <w:tc>
          <w:tcPr>
            <w:tcW w:w="705" w:type="dxa"/>
            <w:shd w:val="clear" w:color="auto" w:fill="auto"/>
            <w:tcMar>
              <w:top w:w="100" w:type="dxa"/>
              <w:left w:w="100" w:type="dxa"/>
              <w:bottom w:w="100" w:type="dxa"/>
              <w:right w:w="100" w:type="dxa"/>
            </w:tcMar>
          </w:tcPr>
          <w:p w14:paraId="1C581FBC" w14:textId="77777777" w:rsidR="003B008D" w:rsidRDefault="003B008D" w:rsidP="003B008D">
            <w:pPr>
              <w:widowControl w:val="0"/>
              <w:pBdr>
                <w:top w:val="nil"/>
                <w:left w:val="nil"/>
                <w:bottom w:val="nil"/>
                <w:right w:val="nil"/>
                <w:between w:val="nil"/>
              </w:pBdr>
              <w:spacing w:after="0"/>
            </w:pPr>
            <w:r>
              <w:t>D</w:t>
            </w:r>
          </w:p>
        </w:tc>
        <w:tc>
          <w:tcPr>
            <w:tcW w:w="2925" w:type="dxa"/>
            <w:shd w:val="clear" w:color="auto" w:fill="auto"/>
            <w:tcMar>
              <w:top w:w="100" w:type="dxa"/>
              <w:left w:w="100" w:type="dxa"/>
              <w:bottom w:w="100" w:type="dxa"/>
              <w:right w:w="100" w:type="dxa"/>
            </w:tcMar>
          </w:tcPr>
          <w:p w14:paraId="7BC61F9F" w14:textId="77777777" w:rsidR="003B008D" w:rsidRDefault="003B008D" w:rsidP="003B008D">
            <w:pPr>
              <w:widowControl w:val="0"/>
              <w:pBdr>
                <w:top w:val="nil"/>
                <w:left w:val="nil"/>
                <w:bottom w:val="nil"/>
                <w:right w:val="nil"/>
                <w:between w:val="nil"/>
              </w:pBdr>
              <w:spacing w:after="0"/>
            </w:pPr>
          </w:p>
        </w:tc>
        <w:tc>
          <w:tcPr>
            <w:tcW w:w="2835" w:type="dxa"/>
            <w:shd w:val="clear" w:color="auto" w:fill="auto"/>
            <w:tcMar>
              <w:top w:w="100" w:type="dxa"/>
              <w:left w:w="100" w:type="dxa"/>
              <w:bottom w:w="100" w:type="dxa"/>
              <w:right w:w="100" w:type="dxa"/>
            </w:tcMar>
          </w:tcPr>
          <w:p w14:paraId="7AB81D08" w14:textId="77777777" w:rsidR="003B008D" w:rsidRDefault="003B008D" w:rsidP="003B008D">
            <w:pPr>
              <w:widowControl w:val="0"/>
              <w:pBdr>
                <w:top w:val="nil"/>
                <w:left w:val="nil"/>
                <w:bottom w:val="nil"/>
                <w:right w:val="nil"/>
                <w:between w:val="nil"/>
              </w:pBdr>
              <w:spacing w:after="0"/>
            </w:pPr>
          </w:p>
        </w:tc>
        <w:tc>
          <w:tcPr>
            <w:tcW w:w="2895" w:type="dxa"/>
            <w:shd w:val="clear" w:color="auto" w:fill="auto"/>
            <w:tcMar>
              <w:top w:w="100" w:type="dxa"/>
              <w:left w:w="100" w:type="dxa"/>
              <w:bottom w:w="100" w:type="dxa"/>
              <w:right w:w="100" w:type="dxa"/>
            </w:tcMar>
          </w:tcPr>
          <w:p w14:paraId="043EA8EE" w14:textId="77777777" w:rsidR="003B008D" w:rsidRDefault="003B008D" w:rsidP="003B008D">
            <w:pPr>
              <w:widowControl w:val="0"/>
              <w:pBdr>
                <w:top w:val="nil"/>
                <w:left w:val="nil"/>
                <w:bottom w:val="nil"/>
                <w:right w:val="nil"/>
                <w:between w:val="nil"/>
              </w:pBdr>
              <w:spacing w:after="0"/>
            </w:pPr>
          </w:p>
        </w:tc>
      </w:tr>
      <w:tr w:rsidR="003B008D" w14:paraId="539AA27E" w14:textId="77777777" w:rsidTr="00D16290">
        <w:tc>
          <w:tcPr>
            <w:tcW w:w="705" w:type="dxa"/>
            <w:shd w:val="clear" w:color="auto" w:fill="auto"/>
            <w:tcMar>
              <w:top w:w="100" w:type="dxa"/>
              <w:left w:w="100" w:type="dxa"/>
              <w:bottom w:w="100" w:type="dxa"/>
              <w:right w:w="100" w:type="dxa"/>
            </w:tcMar>
          </w:tcPr>
          <w:p w14:paraId="1A73E6B9" w14:textId="77777777" w:rsidR="003B008D" w:rsidRDefault="003B008D" w:rsidP="003B008D">
            <w:pPr>
              <w:widowControl w:val="0"/>
              <w:pBdr>
                <w:top w:val="nil"/>
                <w:left w:val="nil"/>
                <w:bottom w:val="nil"/>
                <w:right w:val="nil"/>
                <w:between w:val="nil"/>
              </w:pBdr>
              <w:spacing w:after="0"/>
            </w:pPr>
            <w:r>
              <w:t>E</w:t>
            </w:r>
          </w:p>
        </w:tc>
        <w:tc>
          <w:tcPr>
            <w:tcW w:w="2925" w:type="dxa"/>
            <w:shd w:val="clear" w:color="auto" w:fill="auto"/>
            <w:tcMar>
              <w:top w:w="100" w:type="dxa"/>
              <w:left w:w="100" w:type="dxa"/>
              <w:bottom w:w="100" w:type="dxa"/>
              <w:right w:w="100" w:type="dxa"/>
            </w:tcMar>
          </w:tcPr>
          <w:p w14:paraId="6B66FE47" w14:textId="77777777" w:rsidR="003B008D" w:rsidRDefault="003B008D" w:rsidP="003B008D">
            <w:pPr>
              <w:widowControl w:val="0"/>
              <w:pBdr>
                <w:top w:val="nil"/>
                <w:left w:val="nil"/>
                <w:bottom w:val="nil"/>
                <w:right w:val="nil"/>
                <w:between w:val="nil"/>
              </w:pBdr>
              <w:spacing w:after="0"/>
            </w:pPr>
          </w:p>
        </w:tc>
        <w:tc>
          <w:tcPr>
            <w:tcW w:w="2835" w:type="dxa"/>
            <w:shd w:val="clear" w:color="auto" w:fill="auto"/>
            <w:tcMar>
              <w:top w:w="100" w:type="dxa"/>
              <w:left w:w="100" w:type="dxa"/>
              <w:bottom w:w="100" w:type="dxa"/>
              <w:right w:w="100" w:type="dxa"/>
            </w:tcMar>
          </w:tcPr>
          <w:p w14:paraId="6935D709" w14:textId="77777777" w:rsidR="003B008D" w:rsidRDefault="003B008D" w:rsidP="003B008D">
            <w:pPr>
              <w:widowControl w:val="0"/>
              <w:pBdr>
                <w:top w:val="nil"/>
                <w:left w:val="nil"/>
                <w:bottom w:val="nil"/>
                <w:right w:val="nil"/>
                <w:between w:val="nil"/>
              </w:pBdr>
              <w:spacing w:after="0"/>
            </w:pPr>
          </w:p>
        </w:tc>
        <w:tc>
          <w:tcPr>
            <w:tcW w:w="2895" w:type="dxa"/>
            <w:shd w:val="clear" w:color="auto" w:fill="auto"/>
            <w:tcMar>
              <w:top w:w="100" w:type="dxa"/>
              <w:left w:w="100" w:type="dxa"/>
              <w:bottom w:w="100" w:type="dxa"/>
              <w:right w:w="100" w:type="dxa"/>
            </w:tcMar>
          </w:tcPr>
          <w:p w14:paraId="51876E2D" w14:textId="77777777" w:rsidR="003B008D" w:rsidRDefault="003B008D" w:rsidP="003B008D">
            <w:pPr>
              <w:widowControl w:val="0"/>
              <w:pBdr>
                <w:top w:val="nil"/>
                <w:left w:val="nil"/>
                <w:bottom w:val="nil"/>
                <w:right w:val="nil"/>
                <w:between w:val="nil"/>
              </w:pBdr>
              <w:spacing w:after="0"/>
            </w:pPr>
          </w:p>
        </w:tc>
      </w:tr>
    </w:tbl>
    <w:p w14:paraId="5781B8EE" w14:textId="7582B8B2" w:rsidR="003B008D" w:rsidRDefault="008170FF" w:rsidP="003B008D">
      <w:r>
        <w:br/>
      </w:r>
      <w:r w:rsidR="003B008D">
        <w:t>Do you spot any patterns in your observations?</w:t>
      </w:r>
    </w:p>
    <w:p w14:paraId="7E064D87" w14:textId="234B072F" w:rsidR="00CD5AD6" w:rsidRDefault="00CD5AD6" w:rsidP="00CD5AD6">
      <w:pPr>
        <w:pStyle w:val="Heading2"/>
      </w:pPr>
      <w:r>
        <w:t>Part B</w:t>
      </w:r>
    </w:p>
    <w:p w14:paraId="535954DD" w14:textId="77777777" w:rsidR="003B008D" w:rsidRDefault="003B008D" w:rsidP="003B008D">
      <w:pPr>
        <w:keepLines w:val="0"/>
        <w:numPr>
          <w:ilvl w:val="0"/>
          <w:numId w:val="8"/>
        </w:numPr>
        <w:spacing w:after="0" w:line="276" w:lineRule="auto"/>
      </w:pPr>
      <w:r>
        <w:t>Add a small spatula of A to a test tube.</w:t>
      </w:r>
    </w:p>
    <w:p w14:paraId="25199561" w14:textId="77777777" w:rsidR="003B008D" w:rsidRDefault="003B008D" w:rsidP="003B008D">
      <w:pPr>
        <w:keepLines w:val="0"/>
        <w:numPr>
          <w:ilvl w:val="0"/>
          <w:numId w:val="8"/>
        </w:numPr>
        <w:spacing w:after="0" w:line="276" w:lineRule="auto"/>
      </w:pPr>
      <w:r>
        <w:t>Add approximately 2 cm depth of hydrochloric acid.</w:t>
      </w:r>
    </w:p>
    <w:p w14:paraId="61845DB6" w14:textId="77777777" w:rsidR="003B008D" w:rsidRDefault="003B008D" w:rsidP="003B008D">
      <w:pPr>
        <w:keepLines w:val="0"/>
        <w:numPr>
          <w:ilvl w:val="0"/>
          <w:numId w:val="8"/>
        </w:numPr>
        <w:spacing w:after="0" w:line="276" w:lineRule="auto"/>
      </w:pPr>
      <w:r>
        <w:t xml:space="preserve">Feel the temperature of the test tube during the reaction. </w:t>
      </w:r>
    </w:p>
    <w:p w14:paraId="2E0C0727" w14:textId="77777777" w:rsidR="003B008D" w:rsidRDefault="003B008D" w:rsidP="003B008D">
      <w:pPr>
        <w:keepLines w:val="0"/>
        <w:numPr>
          <w:ilvl w:val="0"/>
          <w:numId w:val="8"/>
        </w:numPr>
        <w:spacing w:after="0" w:line="276" w:lineRule="auto"/>
      </w:pPr>
      <w:r>
        <w:t>Test the gas produced with a lit splint.</w:t>
      </w:r>
    </w:p>
    <w:p w14:paraId="1E7B3C8F" w14:textId="5DDE3540" w:rsidR="003B008D" w:rsidRDefault="003B008D" w:rsidP="003B008D">
      <w:pPr>
        <w:keepLines w:val="0"/>
        <w:numPr>
          <w:ilvl w:val="0"/>
          <w:numId w:val="8"/>
        </w:numPr>
        <w:spacing w:after="0" w:line="276" w:lineRule="auto"/>
      </w:pPr>
      <w:r>
        <w:t>Repeat for B, D and E</w:t>
      </w:r>
    </w:p>
    <w:p w14:paraId="78CF082C" w14:textId="77777777" w:rsidR="003B008D" w:rsidRDefault="003B008D" w:rsidP="003B008D"/>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4260"/>
        <w:gridCol w:w="4395"/>
      </w:tblGrid>
      <w:tr w:rsidR="003B008D" w14:paraId="4B7DC04F" w14:textId="77777777" w:rsidTr="00D16290">
        <w:tc>
          <w:tcPr>
            <w:tcW w:w="705" w:type="dxa"/>
            <w:shd w:val="clear" w:color="auto" w:fill="auto"/>
            <w:tcMar>
              <w:top w:w="100" w:type="dxa"/>
              <w:left w:w="100" w:type="dxa"/>
              <w:bottom w:w="100" w:type="dxa"/>
              <w:right w:w="100" w:type="dxa"/>
            </w:tcMar>
          </w:tcPr>
          <w:p w14:paraId="3979721A" w14:textId="77777777" w:rsidR="003B008D" w:rsidRDefault="003B008D" w:rsidP="003B008D">
            <w:pPr>
              <w:widowControl w:val="0"/>
              <w:spacing w:after="0"/>
            </w:pPr>
          </w:p>
        </w:tc>
        <w:tc>
          <w:tcPr>
            <w:tcW w:w="4260" w:type="dxa"/>
            <w:shd w:val="clear" w:color="auto" w:fill="auto"/>
            <w:tcMar>
              <w:top w:w="100" w:type="dxa"/>
              <w:left w:w="100" w:type="dxa"/>
              <w:bottom w:w="100" w:type="dxa"/>
              <w:right w:w="100" w:type="dxa"/>
            </w:tcMar>
          </w:tcPr>
          <w:p w14:paraId="031B1B80" w14:textId="77777777" w:rsidR="003B008D" w:rsidRDefault="003B008D" w:rsidP="003B008D">
            <w:pPr>
              <w:widowControl w:val="0"/>
              <w:spacing w:after="0"/>
            </w:pPr>
            <w:r>
              <w:t>Does the test tube get hotter?</w:t>
            </w:r>
          </w:p>
        </w:tc>
        <w:tc>
          <w:tcPr>
            <w:tcW w:w="4395" w:type="dxa"/>
            <w:shd w:val="clear" w:color="auto" w:fill="auto"/>
            <w:tcMar>
              <w:top w:w="100" w:type="dxa"/>
              <w:left w:w="100" w:type="dxa"/>
              <w:bottom w:w="100" w:type="dxa"/>
              <w:right w:w="100" w:type="dxa"/>
            </w:tcMar>
          </w:tcPr>
          <w:p w14:paraId="41FABEFD" w14:textId="77777777" w:rsidR="003B008D" w:rsidRDefault="003B008D" w:rsidP="003B008D">
            <w:pPr>
              <w:widowControl w:val="0"/>
              <w:spacing w:after="0"/>
            </w:pPr>
            <w:r>
              <w:t>What happens to the lit splint?</w:t>
            </w:r>
          </w:p>
        </w:tc>
      </w:tr>
      <w:tr w:rsidR="003B008D" w14:paraId="278C7248" w14:textId="77777777" w:rsidTr="00D16290">
        <w:tc>
          <w:tcPr>
            <w:tcW w:w="705" w:type="dxa"/>
            <w:shd w:val="clear" w:color="auto" w:fill="auto"/>
            <w:tcMar>
              <w:top w:w="100" w:type="dxa"/>
              <w:left w:w="100" w:type="dxa"/>
              <w:bottom w:w="100" w:type="dxa"/>
              <w:right w:w="100" w:type="dxa"/>
            </w:tcMar>
          </w:tcPr>
          <w:p w14:paraId="324783B9" w14:textId="77777777" w:rsidR="003B008D" w:rsidRDefault="003B008D" w:rsidP="003B008D">
            <w:pPr>
              <w:widowControl w:val="0"/>
              <w:spacing w:after="0"/>
            </w:pPr>
            <w:r>
              <w:t>A</w:t>
            </w:r>
          </w:p>
        </w:tc>
        <w:tc>
          <w:tcPr>
            <w:tcW w:w="4260" w:type="dxa"/>
            <w:shd w:val="clear" w:color="auto" w:fill="auto"/>
            <w:tcMar>
              <w:top w:w="100" w:type="dxa"/>
              <w:left w:w="100" w:type="dxa"/>
              <w:bottom w:w="100" w:type="dxa"/>
              <w:right w:w="100" w:type="dxa"/>
            </w:tcMar>
          </w:tcPr>
          <w:p w14:paraId="7C950EB2" w14:textId="77777777" w:rsidR="003B008D" w:rsidRDefault="003B008D" w:rsidP="003B008D">
            <w:pPr>
              <w:widowControl w:val="0"/>
              <w:spacing w:after="0"/>
            </w:pPr>
          </w:p>
        </w:tc>
        <w:tc>
          <w:tcPr>
            <w:tcW w:w="4395" w:type="dxa"/>
            <w:shd w:val="clear" w:color="auto" w:fill="auto"/>
            <w:tcMar>
              <w:top w:w="100" w:type="dxa"/>
              <w:left w:w="100" w:type="dxa"/>
              <w:bottom w:w="100" w:type="dxa"/>
              <w:right w:w="100" w:type="dxa"/>
            </w:tcMar>
          </w:tcPr>
          <w:p w14:paraId="7D61AF3B" w14:textId="77777777" w:rsidR="003B008D" w:rsidRDefault="003B008D" w:rsidP="003B008D">
            <w:pPr>
              <w:widowControl w:val="0"/>
              <w:spacing w:after="0"/>
            </w:pPr>
          </w:p>
        </w:tc>
      </w:tr>
      <w:tr w:rsidR="003B008D" w14:paraId="7E21129C" w14:textId="77777777" w:rsidTr="00D16290">
        <w:tc>
          <w:tcPr>
            <w:tcW w:w="705" w:type="dxa"/>
            <w:shd w:val="clear" w:color="auto" w:fill="auto"/>
            <w:tcMar>
              <w:top w:w="100" w:type="dxa"/>
              <w:left w:w="100" w:type="dxa"/>
              <w:bottom w:w="100" w:type="dxa"/>
              <w:right w:w="100" w:type="dxa"/>
            </w:tcMar>
          </w:tcPr>
          <w:p w14:paraId="5208F3C5" w14:textId="77777777" w:rsidR="003B008D" w:rsidRDefault="003B008D" w:rsidP="003B008D">
            <w:pPr>
              <w:widowControl w:val="0"/>
              <w:spacing w:after="0"/>
            </w:pPr>
            <w:r>
              <w:t>B</w:t>
            </w:r>
          </w:p>
        </w:tc>
        <w:tc>
          <w:tcPr>
            <w:tcW w:w="4260" w:type="dxa"/>
            <w:shd w:val="clear" w:color="auto" w:fill="auto"/>
            <w:tcMar>
              <w:top w:w="100" w:type="dxa"/>
              <w:left w:w="100" w:type="dxa"/>
              <w:bottom w:w="100" w:type="dxa"/>
              <w:right w:w="100" w:type="dxa"/>
            </w:tcMar>
          </w:tcPr>
          <w:p w14:paraId="3C7CAE93" w14:textId="77777777" w:rsidR="003B008D" w:rsidRDefault="003B008D" w:rsidP="003B008D">
            <w:pPr>
              <w:widowControl w:val="0"/>
              <w:spacing w:after="0"/>
            </w:pPr>
          </w:p>
        </w:tc>
        <w:tc>
          <w:tcPr>
            <w:tcW w:w="4395" w:type="dxa"/>
            <w:shd w:val="clear" w:color="auto" w:fill="auto"/>
            <w:tcMar>
              <w:top w:w="100" w:type="dxa"/>
              <w:left w:w="100" w:type="dxa"/>
              <w:bottom w:w="100" w:type="dxa"/>
              <w:right w:w="100" w:type="dxa"/>
            </w:tcMar>
          </w:tcPr>
          <w:p w14:paraId="1642075C" w14:textId="77777777" w:rsidR="003B008D" w:rsidRDefault="003B008D" w:rsidP="003B008D">
            <w:pPr>
              <w:widowControl w:val="0"/>
              <w:spacing w:after="0"/>
            </w:pPr>
          </w:p>
        </w:tc>
      </w:tr>
      <w:tr w:rsidR="003B008D" w14:paraId="05580322" w14:textId="77777777" w:rsidTr="00D16290">
        <w:tc>
          <w:tcPr>
            <w:tcW w:w="705" w:type="dxa"/>
            <w:shd w:val="clear" w:color="auto" w:fill="auto"/>
            <w:tcMar>
              <w:top w:w="100" w:type="dxa"/>
              <w:left w:w="100" w:type="dxa"/>
              <w:bottom w:w="100" w:type="dxa"/>
              <w:right w:w="100" w:type="dxa"/>
            </w:tcMar>
          </w:tcPr>
          <w:p w14:paraId="55D3E1BB" w14:textId="77777777" w:rsidR="003B008D" w:rsidRDefault="003B008D" w:rsidP="003B008D">
            <w:pPr>
              <w:widowControl w:val="0"/>
              <w:spacing w:after="0"/>
            </w:pPr>
            <w:r>
              <w:t>D</w:t>
            </w:r>
          </w:p>
        </w:tc>
        <w:tc>
          <w:tcPr>
            <w:tcW w:w="4260" w:type="dxa"/>
            <w:shd w:val="clear" w:color="auto" w:fill="auto"/>
            <w:tcMar>
              <w:top w:w="100" w:type="dxa"/>
              <w:left w:w="100" w:type="dxa"/>
              <w:bottom w:w="100" w:type="dxa"/>
              <w:right w:w="100" w:type="dxa"/>
            </w:tcMar>
          </w:tcPr>
          <w:p w14:paraId="3C87B4E6" w14:textId="77777777" w:rsidR="003B008D" w:rsidRDefault="003B008D" w:rsidP="003B008D">
            <w:pPr>
              <w:widowControl w:val="0"/>
              <w:spacing w:after="0"/>
            </w:pPr>
          </w:p>
        </w:tc>
        <w:tc>
          <w:tcPr>
            <w:tcW w:w="4395" w:type="dxa"/>
            <w:shd w:val="clear" w:color="auto" w:fill="auto"/>
            <w:tcMar>
              <w:top w:w="100" w:type="dxa"/>
              <w:left w:w="100" w:type="dxa"/>
              <w:bottom w:w="100" w:type="dxa"/>
              <w:right w:w="100" w:type="dxa"/>
            </w:tcMar>
          </w:tcPr>
          <w:p w14:paraId="3D33BFF6" w14:textId="77777777" w:rsidR="003B008D" w:rsidRDefault="003B008D" w:rsidP="003B008D">
            <w:pPr>
              <w:widowControl w:val="0"/>
              <w:spacing w:after="0"/>
            </w:pPr>
          </w:p>
        </w:tc>
      </w:tr>
      <w:tr w:rsidR="003B008D" w14:paraId="4F69E951" w14:textId="77777777" w:rsidTr="00D16290">
        <w:tc>
          <w:tcPr>
            <w:tcW w:w="705" w:type="dxa"/>
            <w:shd w:val="clear" w:color="auto" w:fill="auto"/>
            <w:tcMar>
              <w:top w:w="100" w:type="dxa"/>
              <w:left w:w="100" w:type="dxa"/>
              <w:bottom w:w="100" w:type="dxa"/>
              <w:right w:w="100" w:type="dxa"/>
            </w:tcMar>
          </w:tcPr>
          <w:p w14:paraId="1C7CDCC3" w14:textId="77777777" w:rsidR="003B008D" w:rsidRDefault="003B008D" w:rsidP="003B008D">
            <w:pPr>
              <w:widowControl w:val="0"/>
              <w:spacing w:after="0"/>
            </w:pPr>
            <w:r>
              <w:t>E</w:t>
            </w:r>
          </w:p>
        </w:tc>
        <w:tc>
          <w:tcPr>
            <w:tcW w:w="4260" w:type="dxa"/>
            <w:shd w:val="clear" w:color="auto" w:fill="auto"/>
            <w:tcMar>
              <w:top w:w="100" w:type="dxa"/>
              <w:left w:w="100" w:type="dxa"/>
              <w:bottom w:w="100" w:type="dxa"/>
              <w:right w:w="100" w:type="dxa"/>
            </w:tcMar>
          </w:tcPr>
          <w:p w14:paraId="7D2DDB29" w14:textId="77777777" w:rsidR="003B008D" w:rsidRDefault="003B008D" w:rsidP="003B008D">
            <w:pPr>
              <w:widowControl w:val="0"/>
              <w:spacing w:after="0"/>
            </w:pPr>
          </w:p>
        </w:tc>
        <w:tc>
          <w:tcPr>
            <w:tcW w:w="4395" w:type="dxa"/>
            <w:shd w:val="clear" w:color="auto" w:fill="auto"/>
            <w:tcMar>
              <w:top w:w="100" w:type="dxa"/>
              <w:left w:w="100" w:type="dxa"/>
              <w:bottom w:w="100" w:type="dxa"/>
              <w:right w:w="100" w:type="dxa"/>
            </w:tcMar>
          </w:tcPr>
          <w:p w14:paraId="633DA82E" w14:textId="77777777" w:rsidR="003B008D" w:rsidRDefault="003B008D" w:rsidP="003B008D">
            <w:pPr>
              <w:widowControl w:val="0"/>
              <w:spacing w:after="0"/>
            </w:pPr>
          </w:p>
        </w:tc>
      </w:tr>
    </w:tbl>
    <w:p w14:paraId="575906C9" w14:textId="490FECF5" w:rsidR="008170FF" w:rsidRDefault="008170FF" w:rsidP="008170FF">
      <w:r>
        <w:br/>
      </w:r>
      <w:r w:rsidR="003B008D">
        <w:t>Do you spot any patterns in your observations?</w:t>
      </w:r>
      <w:r>
        <w:br w:type="page"/>
      </w:r>
    </w:p>
    <w:p w14:paraId="22215DE3" w14:textId="7B429EAB" w:rsidR="00CD5AD6" w:rsidRDefault="00CD5AD6" w:rsidP="00CD5AD6">
      <w:pPr>
        <w:pStyle w:val="Heading2"/>
      </w:pPr>
      <w:r>
        <w:t>Part C</w:t>
      </w:r>
    </w:p>
    <w:p w14:paraId="775743AE" w14:textId="60F039DF" w:rsidR="003B008D" w:rsidRDefault="003B008D" w:rsidP="003B008D">
      <w:r>
        <w:t>Repeat steps 1</w:t>
      </w:r>
      <w:r w:rsidR="004F2686">
        <w:t>–</w:t>
      </w:r>
      <w:r>
        <w:t>3 with substances F</w:t>
      </w:r>
      <w:r w:rsidR="004F2686">
        <w:t>–</w:t>
      </w:r>
      <w:r>
        <w:t xml:space="preserve">K. </w:t>
      </w:r>
    </w:p>
    <w:p w14:paraId="69CC664A" w14:textId="24F05709" w:rsidR="003B008D" w:rsidRDefault="003B008D" w:rsidP="003B008D">
      <w:r>
        <w:t>J and K m</w:t>
      </w:r>
      <w:r w:rsidR="004F2686">
        <w:t>ay need to be heated over a Buns</w:t>
      </w:r>
      <w:r>
        <w:t xml:space="preserve">en burner for a reaction to occur.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2925"/>
        <w:gridCol w:w="2835"/>
        <w:gridCol w:w="2895"/>
      </w:tblGrid>
      <w:tr w:rsidR="003B008D" w14:paraId="2B2D7755" w14:textId="77777777" w:rsidTr="00D16290">
        <w:tc>
          <w:tcPr>
            <w:tcW w:w="705" w:type="dxa"/>
            <w:shd w:val="clear" w:color="auto" w:fill="auto"/>
            <w:tcMar>
              <w:top w:w="100" w:type="dxa"/>
              <w:left w:w="100" w:type="dxa"/>
              <w:bottom w:w="100" w:type="dxa"/>
              <w:right w:w="100" w:type="dxa"/>
            </w:tcMar>
          </w:tcPr>
          <w:p w14:paraId="1246E485" w14:textId="77777777" w:rsidR="003B008D" w:rsidRDefault="003B008D" w:rsidP="003B008D">
            <w:pPr>
              <w:widowControl w:val="0"/>
              <w:spacing w:after="0"/>
            </w:pPr>
          </w:p>
        </w:tc>
        <w:tc>
          <w:tcPr>
            <w:tcW w:w="2925" w:type="dxa"/>
            <w:shd w:val="clear" w:color="auto" w:fill="auto"/>
            <w:tcMar>
              <w:top w:w="100" w:type="dxa"/>
              <w:left w:w="100" w:type="dxa"/>
              <w:bottom w:w="100" w:type="dxa"/>
              <w:right w:w="100" w:type="dxa"/>
            </w:tcMar>
          </w:tcPr>
          <w:p w14:paraId="44B98FF1" w14:textId="77777777" w:rsidR="003B008D" w:rsidRDefault="003B008D" w:rsidP="003B008D">
            <w:pPr>
              <w:widowControl w:val="0"/>
              <w:spacing w:after="0"/>
            </w:pPr>
            <w:r>
              <w:t>Hydrochloric acid</w:t>
            </w:r>
          </w:p>
        </w:tc>
        <w:tc>
          <w:tcPr>
            <w:tcW w:w="2835" w:type="dxa"/>
            <w:shd w:val="clear" w:color="auto" w:fill="auto"/>
            <w:tcMar>
              <w:top w:w="100" w:type="dxa"/>
              <w:left w:w="100" w:type="dxa"/>
              <w:bottom w:w="100" w:type="dxa"/>
              <w:right w:w="100" w:type="dxa"/>
            </w:tcMar>
          </w:tcPr>
          <w:p w14:paraId="1DD3F149" w14:textId="77777777" w:rsidR="003B008D" w:rsidRDefault="003B008D" w:rsidP="003B008D">
            <w:pPr>
              <w:widowControl w:val="0"/>
              <w:spacing w:after="0"/>
            </w:pPr>
            <w:r>
              <w:t>Does the test tube get hotter?</w:t>
            </w:r>
          </w:p>
        </w:tc>
        <w:tc>
          <w:tcPr>
            <w:tcW w:w="2895" w:type="dxa"/>
            <w:shd w:val="clear" w:color="auto" w:fill="auto"/>
            <w:tcMar>
              <w:top w:w="100" w:type="dxa"/>
              <w:left w:w="100" w:type="dxa"/>
              <w:bottom w:w="100" w:type="dxa"/>
              <w:right w:w="100" w:type="dxa"/>
            </w:tcMar>
          </w:tcPr>
          <w:p w14:paraId="66DC441A" w14:textId="77777777" w:rsidR="003B008D" w:rsidRDefault="003B008D" w:rsidP="003B008D">
            <w:pPr>
              <w:widowControl w:val="0"/>
              <w:spacing w:after="0"/>
            </w:pPr>
            <w:r>
              <w:t>What happens to the lit splint?</w:t>
            </w:r>
          </w:p>
        </w:tc>
      </w:tr>
      <w:tr w:rsidR="003B008D" w14:paraId="614F2846" w14:textId="77777777" w:rsidTr="00D16290">
        <w:tc>
          <w:tcPr>
            <w:tcW w:w="705" w:type="dxa"/>
            <w:shd w:val="clear" w:color="auto" w:fill="auto"/>
            <w:tcMar>
              <w:top w:w="100" w:type="dxa"/>
              <w:left w:w="100" w:type="dxa"/>
              <w:bottom w:w="100" w:type="dxa"/>
              <w:right w:w="100" w:type="dxa"/>
            </w:tcMar>
          </w:tcPr>
          <w:p w14:paraId="0A47C236" w14:textId="77777777" w:rsidR="003B008D" w:rsidRDefault="003B008D" w:rsidP="003B008D">
            <w:pPr>
              <w:widowControl w:val="0"/>
              <w:spacing w:after="0"/>
            </w:pPr>
            <w:r>
              <w:t>F</w:t>
            </w:r>
          </w:p>
        </w:tc>
        <w:tc>
          <w:tcPr>
            <w:tcW w:w="2925" w:type="dxa"/>
            <w:shd w:val="clear" w:color="auto" w:fill="auto"/>
            <w:tcMar>
              <w:top w:w="100" w:type="dxa"/>
              <w:left w:w="100" w:type="dxa"/>
              <w:bottom w:w="100" w:type="dxa"/>
              <w:right w:w="100" w:type="dxa"/>
            </w:tcMar>
          </w:tcPr>
          <w:p w14:paraId="7DF24C48" w14:textId="77777777" w:rsidR="003B008D" w:rsidRDefault="003B008D" w:rsidP="003B008D">
            <w:pPr>
              <w:widowControl w:val="0"/>
              <w:spacing w:after="0"/>
            </w:pPr>
          </w:p>
        </w:tc>
        <w:tc>
          <w:tcPr>
            <w:tcW w:w="2835" w:type="dxa"/>
            <w:shd w:val="clear" w:color="auto" w:fill="auto"/>
            <w:tcMar>
              <w:top w:w="100" w:type="dxa"/>
              <w:left w:w="100" w:type="dxa"/>
              <w:bottom w:w="100" w:type="dxa"/>
              <w:right w:w="100" w:type="dxa"/>
            </w:tcMar>
          </w:tcPr>
          <w:p w14:paraId="53656EF9" w14:textId="77777777" w:rsidR="003B008D" w:rsidRDefault="003B008D" w:rsidP="003B008D">
            <w:pPr>
              <w:widowControl w:val="0"/>
              <w:spacing w:after="0"/>
            </w:pPr>
          </w:p>
        </w:tc>
        <w:tc>
          <w:tcPr>
            <w:tcW w:w="2895" w:type="dxa"/>
            <w:shd w:val="clear" w:color="auto" w:fill="auto"/>
            <w:tcMar>
              <w:top w:w="100" w:type="dxa"/>
              <w:left w:w="100" w:type="dxa"/>
              <w:bottom w:w="100" w:type="dxa"/>
              <w:right w:w="100" w:type="dxa"/>
            </w:tcMar>
          </w:tcPr>
          <w:p w14:paraId="755F3A5E" w14:textId="77777777" w:rsidR="003B008D" w:rsidRDefault="003B008D" w:rsidP="003B008D">
            <w:pPr>
              <w:widowControl w:val="0"/>
              <w:spacing w:after="0"/>
            </w:pPr>
          </w:p>
        </w:tc>
      </w:tr>
      <w:tr w:rsidR="003B008D" w14:paraId="214DD429" w14:textId="77777777" w:rsidTr="00D16290">
        <w:tc>
          <w:tcPr>
            <w:tcW w:w="705" w:type="dxa"/>
            <w:shd w:val="clear" w:color="auto" w:fill="auto"/>
            <w:tcMar>
              <w:top w:w="100" w:type="dxa"/>
              <w:left w:w="100" w:type="dxa"/>
              <w:bottom w:w="100" w:type="dxa"/>
              <w:right w:w="100" w:type="dxa"/>
            </w:tcMar>
          </w:tcPr>
          <w:p w14:paraId="34C8F6A6" w14:textId="77777777" w:rsidR="003B008D" w:rsidRDefault="003B008D" w:rsidP="003B008D">
            <w:pPr>
              <w:widowControl w:val="0"/>
              <w:spacing w:after="0"/>
            </w:pPr>
            <w:r>
              <w:t>G</w:t>
            </w:r>
          </w:p>
        </w:tc>
        <w:tc>
          <w:tcPr>
            <w:tcW w:w="2925" w:type="dxa"/>
            <w:shd w:val="clear" w:color="auto" w:fill="auto"/>
            <w:tcMar>
              <w:top w:w="100" w:type="dxa"/>
              <w:left w:w="100" w:type="dxa"/>
              <w:bottom w:w="100" w:type="dxa"/>
              <w:right w:w="100" w:type="dxa"/>
            </w:tcMar>
          </w:tcPr>
          <w:p w14:paraId="1CAB0364" w14:textId="77777777" w:rsidR="003B008D" w:rsidRDefault="003B008D" w:rsidP="003B008D">
            <w:pPr>
              <w:widowControl w:val="0"/>
              <w:spacing w:after="0"/>
            </w:pPr>
          </w:p>
        </w:tc>
        <w:tc>
          <w:tcPr>
            <w:tcW w:w="2835" w:type="dxa"/>
            <w:shd w:val="clear" w:color="auto" w:fill="auto"/>
            <w:tcMar>
              <w:top w:w="100" w:type="dxa"/>
              <w:left w:w="100" w:type="dxa"/>
              <w:bottom w:w="100" w:type="dxa"/>
              <w:right w:w="100" w:type="dxa"/>
            </w:tcMar>
          </w:tcPr>
          <w:p w14:paraId="67ADD8EF" w14:textId="77777777" w:rsidR="003B008D" w:rsidRDefault="003B008D" w:rsidP="003B008D">
            <w:pPr>
              <w:widowControl w:val="0"/>
              <w:spacing w:after="0"/>
            </w:pPr>
          </w:p>
        </w:tc>
        <w:tc>
          <w:tcPr>
            <w:tcW w:w="2895" w:type="dxa"/>
            <w:shd w:val="clear" w:color="auto" w:fill="auto"/>
            <w:tcMar>
              <w:top w:w="100" w:type="dxa"/>
              <w:left w:w="100" w:type="dxa"/>
              <w:bottom w:w="100" w:type="dxa"/>
              <w:right w:w="100" w:type="dxa"/>
            </w:tcMar>
          </w:tcPr>
          <w:p w14:paraId="13683F37" w14:textId="77777777" w:rsidR="003B008D" w:rsidRDefault="003B008D" w:rsidP="003B008D">
            <w:pPr>
              <w:widowControl w:val="0"/>
              <w:spacing w:after="0"/>
            </w:pPr>
          </w:p>
        </w:tc>
      </w:tr>
      <w:tr w:rsidR="003B008D" w14:paraId="555C85B2" w14:textId="77777777" w:rsidTr="00D16290">
        <w:tc>
          <w:tcPr>
            <w:tcW w:w="705" w:type="dxa"/>
            <w:shd w:val="clear" w:color="auto" w:fill="auto"/>
            <w:tcMar>
              <w:top w:w="100" w:type="dxa"/>
              <w:left w:w="100" w:type="dxa"/>
              <w:bottom w:w="100" w:type="dxa"/>
              <w:right w:w="100" w:type="dxa"/>
            </w:tcMar>
          </w:tcPr>
          <w:p w14:paraId="41D0DEB1" w14:textId="77777777" w:rsidR="003B008D" w:rsidRDefault="003B008D" w:rsidP="003B008D">
            <w:pPr>
              <w:widowControl w:val="0"/>
              <w:spacing w:after="0"/>
            </w:pPr>
            <w:r>
              <w:t>H</w:t>
            </w:r>
          </w:p>
        </w:tc>
        <w:tc>
          <w:tcPr>
            <w:tcW w:w="2925" w:type="dxa"/>
            <w:shd w:val="clear" w:color="auto" w:fill="auto"/>
            <w:tcMar>
              <w:top w:w="100" w:type="dxa"/>
              <w:left w:w="100" w:type="dxa"/>
              <w:bottom w:w="100" w:type="dxa"/>
              <w:right w:w="100" w:type="dxa"/>
            </w:tcMar>
          </w:tcPr>
          <w:p w14:paraId="04FC162E" w14:textId="77777777" w:rsidR="003B008D" w:rsidRDefault="003B008D" w:rsidP="003B008D">
            <w:pPr>
              <w:widowControl w:val="0"/>
              <w:spacing w:after="0"/>
            </w:pPr>
          </w:p>
        </w:tc>
        <w:tc>
          <w:tcPr>
            <w:tcW w:w="2835" w:type="dxa"/>
            <w:shd w:val="clear" w:color="auto" w:fill="auto"/>
            <w:tcMar>
              <w:top w:w="100" w:type="dxa"/>
              <w:left w:w="100" w:type="dxa"/>
              <w:bottom w:w="100" w:type="dxa"/>
              <w:right w:w="100" w:type="dxa"/>
            </w:tcMar>
          </w:tcPr>
          <w:p w14:paraId="55EB8913" w14:textId="77777777" w:rsidR="003B008D" w:rsidRDefault="003B008D" w:rsidP="003B008D">
            <w:pPr>
              <w:widowControl w:val="0"/>
              <w:spacing w:after="0"/>
            </w:pPr>
          </w:p>
        </w:tc>
        <w:tc>
          <w:tcPr>
            <w:tcW w:w="2895" w:type="dxa"/>
            <w:shd w:val="clear" w:color="auto" w:fill="auto"/>
            <w:tcMar>
              <w:top w:w="100" w:type="dxa"/>
              <w:left w:w="100" w:type="dxa"/>
              <w:bottom w:w="100" w:type="dxa"/>
              <w:right w:w="100" w:type="dxa"/>
            </w:tcMar>
          </w:tcPr>
          <w:p w14:paraId="47F677BE" w14:textId="77777777" w:rsidR="003B008D" w:rsidRDefault="003B008D" w:rsidP="003B008D">
            <w:pPr>
              <w:widowControl w:val="0"/>
              <w:spacing w:after="0"/>
            </w:pPr>
          </w:p>
        </w:tc>
      </w:tr>
      <w:tr w:rsidR="003B008D" w14:paraId="11E519CE" w14:textId="77777777" w:rsidTr="00D16290">
        <w:tc>
          <w:tcPr>
            <w:tcW w:w="705" w:type="dxa"/>
            <w:shd w:val="clear" w:color="auto" w:fill="auto"/>
            <w:tcMar>
              <w:top w:w="100" w:type="dxa"/>
              <w:left w:w="100" w:type="dxa"/>
              <w:bottom w:w="100" w:type="dxa"/>
              <w:right w:w="100" w:type="dxa"/>
            </w:tcMar>
          </w:tcPr>
          <w:p w14:paraId="5981D70D" w14:textId="77777777" w:rsidR="003B008D" w:rsidRDefault="003B008D" w:rsidP="003B008D">
            <w:pPr>
              <w:widowControl w:val="0"/>
              <w:spacing w:after="0"/>
            </w:pPr>
            <w:r>
              <w:t>I</w:t>
            </w:r>
          </w:p>
        </w:tc>
        <w:tc>
          <w:tcPr>
            <w:tcW w:w="2925" w:type="dxa"/>
            <w:shd w:val="clear" w:color="auto" w:fill="auto"/>
            <w:tcMar>
              <w:top w:w="100" w:type="dxa"/>
              <w:left w:w="100" w:type="dxa"/>
              <w:bottom w:w="100" w:type="dxa"/>
              <w:right w:w="100" w:type="dxa"/>
            </w:tcMar>
          </w:tcPr>
          <w:p w14:paraId="6524024F" w14:textId="77777777" w:rsidR="003B008D" w:rsidRDefault="003B008D" w:rsidP="003B008D">
            <w:pPr>
              <w:widowControl w:val="0"/>
              <w:spacing w:after="0"/>
            </w:pPr>
          </w:p>
        </w:tc>
        <w:tc>
          <w:tcPr>
            <w:tcW w:w="2835" w:type="dxa"/>
            <w:shd w:val="clear" w:color="auto" w:fill="auto"/>
            <w:tcMar>
              <w:top w:w="100" w:type="dxa"/>
              <w:left w:w="100" w:type="dxa"/>
              <w:bottom w:w="100" w:type="dxa"/>
              <w:right w:w="100" w:type="dxa"/>
            </w:tcMar>
          </w:tcPr>
          <w:p w14:paraId="317982D1" w14:textId="77777777" w:rsidR="003B008D" w:rsidRDefault="003B008D" w:rsidP="003B008D">
            <w:pPr>
              <w:widowControl w:val="0"/>
              <w:spacing w:after="0"/>
            </w:pPr>
          </w:p>
        </w:tc>
        <w:tc>
          <w:tcPr>
            <w:tcW w:w="2895" w:type="dxa"/>
            <w:shd w:val="clear" w:color="auto" w:fill="auto"/>
            <w:tcMar>
              <w:top w:w="100" w:type="dxa"/>
              <w:left w:w="100" w:type="dxa"/>
              <w:bottom w:w="100" w:type="dxa"/>
              <w:right w:w="100" w:type="dxa"/>
            </w:tcMar>
          </w:tcPr>
          <w:p w14:paraId="1D9C57E8" w14:textId="77777777" w:rsidR="003B008D" w:rsidRDefault="003B008D" w:rsidP="003B008D">
            <w:pPr>
              <w:widowControl w:val="0"/>
              <w:spacing w:after="0"/>
            </w:pPr>
          </w:p>
        </w:tc>
      </w:tr>
      <w:tr w:rsidR="003B008D" w14:paraId="3F9D5BD0" w14:textId="77777777" w:rsidTr="00D16290">
        <w:tc>
          <w:tcPr>
            <w:tcW w:w="705" w:type="dxa"/>
            <w:shd w:val="clear" w:color="auto" w:fill="auto"/>
            <w:tcMar>
              <w:top w:w="100" w:type="dxa"/>
              <w:left w:w="100" w:type="dxa"/>
              <w:bottom w:w="100" w:type="dxa"/>
              <w:right w:w="100" w:type="dxa"/>
            </w:tcMar>
          </w:tcPr>
          <w:p w14:paraId="1D1BA1FF" w14:textId="6CCAC907" w:rsidR="003B008D" w:rsidRDefault="00CD5AD6" w:rsidP="003B008D">
            <w:pPr>
              <w:widowControl w:val="0"/>
              <w:spacing w:after="0"/>
            </w:pPr>
            <w:r>
              <w:t>J</w:t>
            </w:r>
          </w:p>
        </w:tc>
        <w:tc>
          <w:tcPr>
            <w:tcW w:w="2925" w:type="dxa"/>
            <w:shd w:val="clear" w:color="auto" w:fill="auto"/>
            <w:tcMar>
              <w:top w:w="100" w:type="dxa"/>
              <w:left w:w="100" w:type="dxa"/>
              <w:bottom w:w="100" w:type="dxa"/>
              <w:right w:w="100" w:type="dxa"/>
            </w:tcMar>
          </w:tcPr>
          <w:p w14:paraId="482262EB" w14:textId="77777777" w:rsidR="003B008D" w:rsidRDefault="003B008D" w:rsidP="003B008D">
            <w:pPr>
              <w:widowControl w:val="0"/>
              <w:spacing w:after="0"/>
            </w:pPr>
          </w:p>
        </w:tc>
        <w:tc>
          <w:tcPr>
            <w:tcW w:w="2835" w:type="dxa"/>
            <w:shd w:val="clear" w:color="auto" w:fill="auto"/>
            <w:tcMar>
              <w:top w:w="100" w:type="dxa"/>
              <w:left w:w="100" w:type="dxa"/>
              <w:bottom w:w="100" w:type="dxa"/>
              <w:right w:w="100" w:type="dxa"/>
            </w:tcMar>
          </w:tcPr>
          <w:p w14:paraId="6A399C72" w14:textId="77777777" w:rsidR="003B008D" w:rsidRDefault="003B008D" w:rsidP="003B008D">
            <w:pPr>
              <w:widowControl w:val="0"/>
              <w:spacing w:after="0"/>
            </w:pPr>
          </w:p>
        </w:tc>
        <w:tc>
          <w:tcPr>
            <w:tcW w:w="2895" w:type="dxa"/>
            <w:shd w:val="clear" w:color="auto" w:fill="auto"/>
            <w:tcMar>
              <w:top w:w="100" w:type="dxa"/>
              <w:left w:w="100" w:type="dxa"/>
              <w:bottom w:w="100" w:type="dxa"/>
              <w:right w:w="100" w:type="dxa"/>
            </w:tcMar>
          </w:tcPr>
          <w:p w14:paraId="3F33C1C4" w14:textId="77777777" w:rsidR="003B008D" w:rsidRDefault="003B008D" w:rsidP="003B008D">
            <w:pPr>
              <w:widowControl w:val="0"/>
              <w:spacing w:after="0"/>
            </w:pPr>
          </w:p>
        </w:tc>
      </w:tr>
      <w:tr w:rsidR="00CD5AD6" w14:paraId="2A665556" w14:textId="77777777" w:rsidTr="00D16290">
        <w:tc>
          <w:tcPr>
            <w:tcW w:w="705" w:type="dxa"/>
            <w:shd w:val="clear" w:color="auto" w:fill="auto"/>
            <w:tcMar>
              <w:top w:w="100" w:type="dxa"/>
              <w:left w:w="100" w:type="dxa"/>
              <w:bottom w:w="100" w:type="dxa"/>
              <w:right w:w="100" w:type="dxa"/>
            </w:tcMar>
          </w:tcPr>
          <w:p w14:paraId="620E85D9" w14:textId="3DFF70CB" w:rsidR="00CD5AD6" w:rsidRDefault="00CD5AD6" w:rsidP="003B008D">
            <w:pPr>
              <w:widowControl w:val="0"/>
              <w:spacing w:after="0"/>
            </w:pPr>
            <w:r>
              <w:t>K</w:t>
            </w:r>
          </w:p>
        </w:tc>
        <w:tc>
          <w:tcPr>
            <w:tcW w:w="2925" w:type="dxa"/>
            <w:shd w:val="clear" w:color="auto" w:fill="auto"/>
            <w:tcMar>
              <w:top w:w="100" w:type="dxa"/>
              <w:left w:w="100" w:type="dxa"/>
              <w:bottom w:w="100" w:type="dxa"/>
              <w:right w:w="100" w:type="dxa"/>
            </w:tcMar>
          </w:tcPr>
          <w:p w14:paraId="6231B9C9" w14:textId="77777777" w:rsidR="00CD5AD6" w:rsidRDefault="00CD5AD6" w:rsidP="003B008D">
            <w:pPr>
              <w:widowControl w:val="0"/>
              <w:spacing w:after="0"/>
            </w:pPr>
          </w:p>
        </w:tc>
        <w:tc>
          <w:tcPr>
            <w:tcW w:w="2835" w:type="dxa"/>
            <w:shd w:val="clear" w:color="auto" w:fill="auto"/>
            <w:tcMar>
              <w:top w:w="100" w:type="dxa"/>
              <w:left w:w="100" w:type="dxa"/>
              <w:bottom w:w="100" w:type="dxa"/>
              <w:right w:w="100" w:type="dxa"/>
            </w:tcMar>
          </w:tcPr>
          <w:p w14:paraId="28B139B3" w14:textId="77777777" w:rsidR="00CD5AD6" w:rsidRDefault="00CD5AD6" w:rsidP="003B008D">
            <w:pPr>
              <w:widowControl w:val="0"/>
              <w:spacing w:after="0"/>
            </w:pPr>
          </w:p>
        </w:tc>
        <w:tc>
          <w:tcPr>
            <w:tcW w:w="2895" w:type="dxa"/>
            <w:shd w:val="clear" w:color="auto" w:fill="auto"/>
            <w:tcMar>
              <w:top w:w="100" w:type="dxa"/>
              <w:left w:w="100" w:type="dxa"/>
              <w:bottom w:w="100" w:type="dxa"/>
              <w:right w:w="100" w:type="dxa"/>
            </w:tcMar>
          </w:tcPr>
          <w:p w14:paraId="31FF4E29" w14:textId="77777777" w:rsidR="00CD5AD6" w:rsidRDefault="00CD5AD6" w:rsidP="003B008D">
            <w:pPr>
              <w:widowControl w:val="0"/>
              <w:spacing w:after="0"/>
            </w:pPr>
          </w:p>
        </w:tc>
      </w:tr>
    </w:tbl>
    <w:p w14:paraId="12D80BB7" w14:textId="77777777" w:rsidR="003B008D" w:rsidRDefault="003B008D" w:rsidP="003B008D"/>
    <w:p w14:paraId="05461418" w14:textId="77777777" w:rsidR="003B008D" w:rsidRDefault="003B008D" w:rsidP="003B008D">
      <w:r>
        <w:t>How well does your initial theory about how acids react fit with the data you have now?</w:t>
      </w:r>
    </w:p>
    <w:p w14:paraId="35C2BE4A" w14:textId="77777777" w:rsidR="00CD5AD6" w:rsidRDefault="00CD5AD6">
      <w:pPr>
        <w:keepLines w:val="0"/>
        <w:spacing w:before="200" w:after="0"/>
      </w:pPr>
      <w:r>
        <w:br w:type="page"/>
      </w:r>
    </w:p>
    <w:p w14:paraId="512CC403" w14:textId="07511CAA" w:rsidR="00CD5AD6" w:rsidRDefault="00CD5AD6" w:rsidP="00CD5AD6">
      <w:pPr>
        <w:pStyle w:val="Heading2"/>
      </w:pPr>
      <w:r>
        <w:lastRenderedPageBreak/>
        <w:t>Part D</w:t>
      </w:r>
    </w:p>
    <w:p w14:paraId="40921FF1" w14:textId="51E4CA2B" w:rsidR="003B008D" w:rsidRDefault="003B008D" w:rsidP="003B008D">
      <w:r>
        <w:t>The chemical names for the unknowns are as follows:</w:t>
      </w:r>
    </w:p>
    <w:tbl>
      <w:tblPr>
        <w:tblW w:w="4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3840"/>
      </w:tblGrid>
      <w:tr w:rsidR="003B008D" w14:paraId="2923F915" w14:textId="77777777" w:rsidTr="008170FF">
        <w:trPr>
          <w:trHeight w:val="255"/>
        </w:trPr>
        <w:tc>
          <w:tcPr>
            <w:tcW w:w="795" w:type="dxa"/>
            <w:shd w:val="clear" w:color="auto" w:fill="auto"/>
            <w:tcMar>
              <w:top w:w="100" w:type="dxa"/>
              <w:left w:w="100" w:type="dxa"/>
              <w:bottom w:w="100" w:type="dxa"/>
              <w:right w:w="100" w:type="dxa"/>
            </w:tcMar>
          </w:tcPr>
          <w:p w14:paraId="19102106" w14:textId="77777777" w:rsidR="003B008D" w:rsidRDefault="003B008D" w:rsidP="003B008D">
            <w:pPr>
              <w:widowControl w:val="0"/>
              <w:pBdr>
                <w:top w:val="nil"/>
                <w:left w:val="nil"/>
                <w:bottom w:val="nil"/>
                <w:right w:val="nil"/>
                <w:between w:val="nil"/>
              </w:pBdr>
              <w:spacing w:after="0"/>
            </w:pPr>
            <w:r>
              <w:t>A</w:t>
            </w:r>
          </w:p>
        </w:tc>
        <w:tc>
          <w:tcPr>
            <w:tcW w:w="3840" w:type="dxa"/>
            <w:shd w:val="clear" w:color="auto" w:fill="auto"/>
            <w:tcMar>
              <w:top w:w="100" w:type="dxa"/>
              <w:left w:w="100" w:type="dxa"/>
              <w:bottom w:w="100" w:type="dxa"/>
              <w:right w:w="100" w:type="dxa"/>
            </w:tcMar>
          </w:tcPr>
          <w:p w14:paraId="1ACF98C2" w14:textId="77777777" w:rsidR="003B008D" w:rsidRDefault="003B008D" w:rsidP="003B008D">
            <w:pPr>
              <w:widowControl w:val="0"/>
              <w:pBdr>
                <w:top w:val="nil"/>
                <w:left w:val="nil"/>
                <w:bottom w:val="nil"/>
                <w:right w:val="nil"/>
                <w:between w:val="nil"/>
              </w:pBdr>
              <w:spacing w:after="0"/>
            </w:pPr>
            <w:r>
              <w:t>magnesium (powder)</w:t>
            </w:r>
          </w:p>
        </w:tc>
      </w:tr>
      <w:tr w:rsidR="003B008D" w14:paraId="2C037430" w14:textId="77777777" w:rsidTr="008170FF">
        <w:trPr>
          <w:trHeight w:val="255"/>
        </w:trPr>
        <w:tc>
          <w:tcPr>
            <w:tcW w:w="795" w:type="dxa"/>
            <w:shd w:val="clear" w:color="auto" w:fill="auto"/>
            <w:tcMar>
              <w:top w:w="100" w:type="dxa"/>
              <w:left w:w="100" w:type="dxa"/>
              <w:bottom w:w="100" w:type="dxa"/>
              <w:right w:w="100" w:type="dxa"/>
            </w:tcMar>
          </w:tcPr>
          <w:p w14:paraId="641773B7" w14:textId="77777777" w:rsidR="003B008D" w:rsidRDefault="003B008D" w:rsidP="003B008D">
            <w:pPr>
              <w:widowControl w:val="0"/>
              <w:pBdr>
                <w:top w:val="nil"/>
                <w:left w:val="nil"/>
                <w:bottom w:val="nil"/>
                <w:right w:val="nil"/>
                <w:between w:val="nil"/>
              </w:pBdr>
              <w:spacing w:after="0"/>
            </w:pPr>
            <w:r>
              <w:t>B</w:t>
            </w:r>
          </w:p>
        </w:tc>
        <w:tc>
          <w:tcPr>
            <w:tcW w:w="3840" w:type="dxa"/>
            <w:shd w:val="clear" w:color="auto" w:fill="auto"/>
            <w:tcMar>
              <w:top w:w="100" w:type="dxa"/>
              <w:left w:w="100" w:type="dxa"/>
              <w:bottom w:w="100" w:type="dxa"/>
              <w:right w:w="100" w:type="dxa"/>
            </w:tcMar>
          </w:tcPr>
          <w:p w14:paraId="72BF328E" w14:textId="77777777" w:rsidR="003B008D" w:rsidRDefault="003B008D" w:rsidP="003B008D">
            <w:pPr>
              <w:widowControl w:val="0"/>
              <w:pBdr>
                <w:top w:val="nil"/>
                <w:left w:val="nil"/>
                <w:bottom w:val="nil"/>
                <w:right w:val="nil"/>
                <w:between w:val="nil"/>
              </w:pBdr>
              <w:spacing w:after="0"/>
            </w:pPr>
            <w:r>
              <w:t>zinc carbonate</w:t>
            </w:r>
          </w:p>
        </w:tc>
      </w:tr>
      <w:tr w:rsidR="003B008D" w14:paraId="7C72B4EC" w14:textId="77777777" w:rsidTr="008170FF">
        <w:trPr>
          <w:trHeight w:val="255"/>
        </w:trPr>
        <w:tc>
          <w:tcPr>
            <w:tcW w:w="795" w:type="dxa"/>
            <w:shd w:val="clear" w:color="auto" w:fill="auto"/>
            <w:tcMar>
              <w:top w:w="100" w:type="dxa"/>
              <w:left w:w="100" w:type="dxa"/>
              <w:bottom w:w="100" w:type="dxa"/>
              <w:right w:w="100" w:type="dxa"/>
            </w:tcMar>
          </w:tcPr>
          <w:p w14:paraId="1B8D1FFE" w14:textId="77777777" w:rsidR="003B008D" w:rsidRDefault="003B008D" w:rsidP="003B008D">
            <w:pPr>
              <w:widowControl w:val="0"/>
              <w:pBdr>
                <w:top w:val="nil"/>
                <w:left w:val="nil"/>
                <w:bottom w:val="nil"/>
                <w:right w:val="nil"/>
                <w:between w:val="nil"/>
              </w:pBdr>
              <w:spacing w:after="0"/>
            </w:pPr>
            <w:r>
              <w:t>C</w:t>
            </w:r>
          </w:p>
        </w:tc>
        <w:tc>
          <w:tcPr>
            <w:tcW w:w="3840" w:type="dxa"/>
            <w:shd w:val="clear" w:color="auto" w:fill="auto"/>
            <w:tcMar>
              <w:top w:w="100" w:type="dxa"/>
              <w:left w:w="100" w:type="dxa"/>
              <w:bottom w:w="100" w:type="dxa"/>
              <w:right w:w="100" w:type="dxa"/>
            </w:tcMar>
          </w:tcPr>
          <w:p w14:paraId="101122DA" w14:textId="77777777" w:rsidR="003B008D" w:rsidRDefault="003B008D" w:rsidP="003B008D">
            <w:pPr>
              <w:widowControl w:val="0"/>
              <w:pBdr>
                <w:top w:val="nil"/>
                <w:left w:val="nil"/>
                <w:bottom w:val="nil"/>
                <w:right w:val="nil"/>
                <w:between w:val="nil"/>
              </w:pBdr>
              <w:spacing w:after="0"/>
            </w:pPr>
            <w:r>
              <w:t>sodium hydroxide</w:t>
            </w:r>
          </w:p>
        </w:tc>
      </w:tr>
      <w:tr w:rsidR="003B008D" w14:paraId="058D8CD3" w14:textId="77777777" w:rsidTr="008170FF">
        <w:trPr>
          <w:trHeight w:val="255"/>
        </w:trPr>
        <w:tc>
          <w:tcPr>
            <w:tcW w:w="795" w:type="dxa"/>
            <w:shd w:val="clear" w:color="auto" w:fill="auto"/>
            <w:tcMar>
              <w:top w:w="100" w:type="dxa"/>
              <w:left w:w="100" w:type="dxa"/>
              <w:bottom w:w="100" w:type="dxa"/>
              <w:right w:w="100" w:type="dxa"/>
            </w:tcMar>
          </w:tcPr>
          <w:p w14:paraId="5793B69F" w14:textId="77777777" w:rsidR="003B008D" w:rsidRDefault="003B008D" w:rsidP="003B008D">
            <w:pPr>
              <w:widowControl w:val="0"/>
              <w:pBdr>
                <w:top w:val="nil"/>
                <w:left w:val="nil"/>
                <w:bottom w:val="nil"/>
                <w:right w:val="nil"/>
                <w:between w:val="nil"/>
              </w:pBdr>
              <w:spacing w:after="0"/>
            </w:pPr>
            <w:r>
              <w:t>D</w:t>
            </w:r>
          </w:p>
        </w:tc>
        <w:tc>
          <w:tcPr>
            <w:tcW w:w="3840" w:type="dxa"/>
            <w:shd w:val="clear" w:color="auto" w:fill="auto"/>
            <w:tcMar>
              <w:top w:w="100" w:type="dxa"/>
              <w:left w:w="100" w:type="dxa"/>
              <w:bottom w:w="100" w:type="dxa"/>
              <w:right w:w="100" w:type="dxa"/>
            </w:tcMar>
          </w:tcPr>
          <w:p w14:paraId="58D1D963" w14:textId="77777777" w:rsidR="003B008D" w:rsidRDefault="003B008D" w:rsidP="003B008D">
            <w:pPr>
              <w:widowControl w:val="0"/>
              <w:pBdr>
                <w:top w:val="nil"/>
                <w:left w:val="nil"/>
                <w:bottom w:val="nil"/>
                <w:right w:val="nil"/>
                <w:between w:val="nil"/>
              </w:pBdr>
              <w:spacing w:after="0"/>
            </w:pPr>
            <w:r>
              <w:t>calcium carbonate</w:t>
            </w:r>
          </w:p>
        </w:tc>
      </w:tr>
      <w:tr w:rsidR="003B008D" w14:paraId="00614953" w14:textId="77777777" w:rsidTr="008170FF">
        <w:trPr>
          <w:trHeight w:val="255"/>
        </w:trPr>
        <w:tc>
          <w:tcPr>
            <w:tcW w:w="795" w:type="dxa"/>
            <w:shd w:val="clear" w:color="auto" w:fill="auto"/>
            <w:tcMar>
              <w:top w:w="100" w:type="dxa"/>
              <w:left w:w="100" w:type="dxa"/>
              <w:bottom w:w="100" w:type="dxa"/>
              <w:right w:w="100" w:type="dxa"/>
            </w:tcMar>
          </w:tcPr>
          <w:p w14:paraId="226036AC" w14:textId="77777777" w:rsidR="003B008D" w:rsidRDefault="003B008D" w:rsidP="003B008D">
            <w:pPr>
              <w:widowControl w:val="0"/>
              <w:pBdr>
                <w:top w:val="nil"/>
                <w:left w:val="nil"/>
                <w:bottom w:val="nil"/>
                <w:right w:val="nil"/>
                <w:between w:val="nil"/>
              </w:pBdr>
              <w:spacing w:after="0"/>
            </w:pPr>
            <w:r>
              <w:t>E</w:t>
            </w:r>
          </w:p>
        </w:tc>
        <w:tc>
          <w:tcPr>
            <w:tcW w:w="3840" w:type="dxa"/>
            <w:shd w:val="clear" w:color="auto" w:fill="auto"/>
            <w:tcMar>
              <w:top w:w="100" w:type="dxa"/>
              <w:left w:w="100" w:type="dxa"/>
              <w:bottom w:w="100" w:type="dxa"/>
              <w:right w:w="100" w:type="dxa"/>
            </w:tcMar>
          </w:tcPr>
          <w:p w14:paraId="601E2AEA" w14:textId="77777777" w:rsidR="003B008D" w:rsidRDefault="003B008D" w:rsidP="003B008D">
            <w:pPr>
              <w:widowControl w:val="0"/>
              <w:pBdr>
                <w:top w:val="nil"/>
                <w:left w:val="nil"/>
                <w:bottom w:val="nil"/>
                <w:right w:val="nil"/>
                <w:between w:val="nil"/>
              </w:pBdr>
              <w:spacing w:after="0"/>
            </w:pPr>
            <w:r>
              <w:t>zinc (powder)</w:t>
            </w:r>
          </w:p>
        </w:tc>
      </w:tr>
      <w:tr w:rsidR="003B008D" w14:paraId="4B3EBF47" w14:textId="77777777" w:rsidTr="008170FF">
        <w:trPr>
          <w:trHeight w:val="255"/>
        </w:trPr>
        <w:tc>
          <w:tcPr>
            <w:tcW w:w="795" w:type="dxa"/>
            <w:shd w:val="clear" w:color="auto" w:fill="auto"/>
            <w:tcMar>
              <w:top w:w="100" w:type="dxa"/>
              <w:left w:w="100" w:type="dxa"/>
              <w:bottom w:w="100" w:type="dxa"/>
              <w:right w:w="100" w:type="dxa"/>
            </w:tcMar>
          </w:tcPr>
          <w:p w14:paraId="2F46A15D" w14:textId="77777777" w:rsidR="003B008D" w:rsidRDefault="003B008D" w:rsidP="003B008D">
            <w:pPr>
              <w:widowControl w:val="0"/>
              <w:pBdr>
                <w:top w:val="nil"/>
                <w:left w:val="nil"/>
                <w:bottom w:val="nil"/>
                <w:right w:val="nil"/>
                <w:between w:val="nil"/>
              </w:pBdr>
              <w:spacing w:after="0"/>
            </w:pPr>
            <w:r>
              <w:t>F</w:t>
            </w:r>
          </w:p>
        </w:tc>
        <w:tc>
          <w:tcPr>
            <w:tcW w:w="3840" w:type="dxa"/>
            <w:shd w:val="clear" w:color="auto" w:fill="auto"/>
            <w:tcMar>
              <w:top w:w="100" w:type="dxa"/>
              <w:left w:w="100" w:type="dxa"/>
              <w:bottom w:w="100" w:type="dxa"/>
              <w:right w:w="100" w:type="dxa"/>
            </w:tcMar>
          </w:tcPr>
          <w:p w14:paraId="43A926B5" w14:textId="77777777" w:rsidR="003B008D" w:rsidRDefault="003B008D" w:rsidP="003B008D">
            <w:pPr>
              <w:widowControl w:val="0"/>
              <w:pBdr>
                <w:top w:val="nil"/>
                <w:left w:val="nil"/>
                <w:bottom w:val="nil"/>
                <w:right w:val="nil"/>
                <w:between w:val="nil"/>
              </w:pBdr>
              <w:spacing w:after="0"/>
            </w:pPr>
            <w:r>
              <w:t>sodium carbonate</w:t>
            </w:r>
          </w:p>
        </w:tc>
      </w:tr>
      <w:tr w:rsidR="003B008D" w14:paraId="0E871B11" w14:textId="77777777" w:rsidTr="008170FF">
        <w:trPr>
          <w:trHeight w:val="255"/>
        </w:trPr>
        <w:tc>
          <w:tcPr>
            <w:tcW w:w="795" w:type="dxa"/>
            <w:shd w:val="clear" w:color="auto" w:fill="auto"/>
            <w:tcMar>
              <w:top w:w="100" w:type="dxa"/>
              <w:left w:w="100" w:type="dxa"/>
              <w:bottom w:w="100" w:type="dxa"/>
              <w:right w:w="100" w:type="dxa"/>
            </w:tcMar>
          </w:tcPr>
          <w:p w14:paraId="413CD23F" w14:textId="77777777" w:rsidR="003B008D" w:rsidRDefault="003B008D" w:rsidP="003B008D">
            <w:pPr>
              <w:widowControl w:val="0"/>
              <w:pBdr>
                <w:top w:val="nil"/>
                <w:left w:val="nil"/>
                <w:bottom w:val="nil"/>
                <w:right w:val="nil"/>
                <w:between w:val="nil"/>
              </w:pBdr>
              <w:spacing w:after="0"/>
            </w:pPr>
            <w:r>
              <w:t>G</w:t>
            </w:r>
          </w:p>
        </w:tc>
        <w:tc>
          <w:tcPr>
            <w:tcW w:w="3840" w:type="dxa"/>
            <w:shd w:val="clear" w:color="auto" w:fill="auto"/>
            <w:tcMar>
              <w:top w:w="100" w:type="dxa"/>
              <w:left w:w="100" w:type="dxa"/>
              <w:bottom w:w="100" w:type="dxa"/>
              <w:right w:w="100" w:type="dxa"/>
            </w:tcMar>
          </w:tcPr>
          <w:p w14:paraId="555A915A" w14:textId="77777777" w:rsidR="003B008D" w:rsidRDefault="003B008D" w:rsidP="003B008D">
            <w:pPr>
              <w:widowControl w:val="0"/>
              <w:pBdr>
                <w:top w:val="nil"/>
                <w:left w:val="nil"/>
                <w:bottom w:val="nil"/>
                <w:right w:val="nil"/>
                <w:between w:val="nil"/>
              </w:pBdr>
              <w:spacing w:after="0"/>
            </w:pPr>
            <w:r>
              <w:t>zinc (strip)</w:t>
            </w:r>
          </w:p>
        </w:tc>
      </w:tr>
      <w:tr w:rsidR="003B008D" w14:paraId="7B18B504" w14:textId="77777777" w:rsidTr="008170FF">
        <w:trPr>
          <w:trHeight w:val="255"/>
        </w:trPr>
        <w:tc>
          <w:tcPr>
            <w:tcW w:w="795" w:type="dxa"/>
            <w:shd w:val="clear" w:color="auto" w:fill="auto"/>
            <w:tcMar>
              <w:top w:w="100" w:type="dxa"/>
              <w:left w:w="100" w:type="dxa"/>
              <w:bottom w:w="100" w:type="dxa"/>
              <w:right w:w="100" w:type="dxa"/>
            </w:tcMar>
          </w:tcPr>
          <w:p w14:paraId="702607D5" w14:textId="77777777" w:rsidR="003B008D" w:rsidRDefault="003B008D" w:rsidP="003B008D">
            <w:pPr>
              <w:widowControl w:val="0"/>
              <w:pBdr>
                <w:top w:val="nil"/>
                <w:left w:val="nil"/>
                <w:bottom w:val="nil"/>
                <w:right w:val="nil"/>
                <w:between w:val="nil"/>
              </w:pBdr>
              <w:spacing w:after="0"/>
            </w:pPr>
            <w:r>
              <w:t>H</w:t>
            </w:r>
          </w:p>
        </w:tc>
        <w:tc>
          <w:tcPr>
            <w:tcW w:w="3840" w:type="dxa"/>
            <w:shd w:val="clear" w:color="auto" w:fill="auto"/>
            <w:tcMar>
              <w:top w:w="100" w:type="dxa"/>
              <w:left w:w="100" w:type="dxa"/>
              <w:bottom w:w="100" w:type="dxa"/>
              <w:right w:w="100" w:type="dxa"/>
            </w:tcMar>
          </w:tcPr>
          <w:p w14:paraId="7E075A1B" w14:textId="77777777" w:rsidR="003B008D" w:rsidRDefault="003B008D" w:rsidP="003B008D">
            <w:pPr>
              <w:widowControl w:val="0"/>
              <w:pBdr>
                <w:top w:val="nil"/>
                <w:left w:val="nil"/>
                <w:bottom w:val="nil"/>
                <w:right w:val="nil"/>
                <w:between w:val="nil"/>
              </w:pBdr>
              <w:spacing w:after="0"/>
            </w:pPr>
            <w:r>
              <w:t>magnesium (strip)</w:t>
            </w:r>
          </w:p>
        </w:tc>
      </w:tr>
      <w:tr w:rsidR="003B008D" w14:paraId="3517FB2A" w14:textId="77777777" w:rsidTr="008170FF">
        <w:trPr>
          <w:trHeight w:val="255"/>
        </w:trPr>
        <w:tc>
          <w:tcPr>
            <w:tcW w:w="795" w:type="dxa"/>
            <w:shd w:val="clear" w:color="auto" w:fill="auto"/>
            <w:tcMar>
              <w:top w:w="100" w:type="dxa"/>
              <w:left w:w="100" w:type="dxa"/>
              <w:bottom w:w="100" w:type="dxa"/>
              <w:right w:w="100" w:type="dxa"/>
            </w:tcMar>
          </w:tcPr>
          <w:p w14:paraId="7DE55A5A" w14:textId="77777777" w:rsidR="003B008D" w:rsidRDefault="003B008D" w:rsidP="003B008D">
            <w:pPr>
              <w:widowControl w:val="0"/>
              <w:pBdr>
                <w:top w:val="nil"/>
                <w:left w:val="nil"/>
                <w:bottom w:val="nil"/>
                <w:right w:val="nil"/>
                <w:between w:val="nil"/>
              </w:pBdr>
              <w:spacing w:after="0"/>
            </w:pPr>
            <w:r>
              <w:t>I</w:t>
            </w:r>
          </w:p>
        </w:tc>
        <w:tc>
          <w:tcPr>
            <w:tcW w:w="3840" w:type="dxa"/>
            <w:shd w:val="clear" w:color="auto" w:fill="auto"/>
            <w:tcMar>
              <w:top w:w="100" w:type="dxa"/>
              <w:left w:w="100" w:type="dxa"/>
              <w:bottom w:w="100" w:type="dxa"/>
              <w:right w:w="100" w:type="dxa"/>
            </w:tcMar>
          </w:tcPr>
          <w:p w14:paraId="62C8314B" w14:textId="77777777" w:rsidR="003B008D" w:rsidRDefault="003B008D" w:rsidP="003B008D">
            <w:pPr>
              <w:widowControl w:val="0"/>
              <w:pBdr>
                <w:top w:val="nil"/>
                <w:left w:val="nil"/>
                <w:bottom w:val="nil"/>
                <w:right w:val="nil"/>
                <w:between w:val="nil"/>
              </w:pBdr>
              <w:spacing w:after="0"/>
            </w:pPr>
            <w:r>
              <w:t>copper carbonate</w:t>
            </w:r>
          </w:p>
        </w:tc>
      </w:tr>
      <w:tr w:rsidR="003B008D" w14:paraId="07C85E90" w14:textId="77777777" w:rsidTr="008170FF">
        <w:trPr>
          <w:trHeight w:val="255"/>
        </w:trPr>
        <w:tc>
          <w:tcPr>
            <w:tcW w:w="795" w:type="dxa"/>
            <w:shd w:val="clear" w:color="auto" w:fill="auto"/>
            <w:tcMar>
              <w:top w:w="100" w:type="dxa"/>
              <w:left w:w="100" w:type="dxa"/>
              <w:bottom w:w="100" w:type="dxa"/>
              <w:right w:w="100" w:type="dxa"/>
            </w:tcMar>
          </w:tcPr>
          <w:p w14:paraId="740B49D4" w14:textId="77777777" w:rsidR="003B008D" w:rsidRDefault="003B008D" w:rsidP="003B008D">
            <w:pPr>
              <w:widowControl w:val="0"/>
              <w:pBdr>
                <w:top w:val="nil"/>
                <w:left w:val="nil"/>
                <w:bottom w:val="nil"/>
                <w:right w:val="nil"/>
                <w:between w:val="nil"/>
              </w:pBdr>
              <w:spacing w:after="0"/>
            </w:pPr>
            <w:r>
              <w:t>J</w:t>
            </w:r>
          </w:p>
        </w:tc>
        <w:tc>
          <w:tcPr>
            <w:tcW w:w="3840" w:type="dxa"/>
            <w:shd w:val="clear" w:color="auto" w:fill="auto"/>
            <w:tcMar>
              <w:top w:w="100" w:type="dxa"/>
              <w:left w:w="100" w:type="dxa"/>
              <w:bottom w:w="100" w:type="dxa"/>
              <w:right w:w="100" w:type="dxa"/>
            </w:tcMar>
          </w:tcPr>
          <w:p w14:paraId="701C4678" w14:textId="77777777" w:rsidR="003B008D" w:rsidRDefault="003B008D" w:rsidP="003B008D">
            <w:pPr>
              <w:widowControl w:val="0"/>
              <w:pBdr>
                <w:top w:val="nil"/>
                <w:left w:val="nil"/>
                <w:bottom w:val="nil"/>
                <w:right w:val="nil"/>
                <w:between w:val="nil"/>
              </w:pBdr>
              <w:spacing w:after="0"/>
            </w:pPr>
            <w:r>
              <w:t>calcium oxide</w:t>
            </w:r>
          </w:p>
        </w:tc>
      </w:tr>
      <w:tr w:rsidR="003B008D" w14:paraId="5272180F" w14:textId="77777777" w:rsidTr="008170FF">
        <w:trPr>
          <w:trHeight w:val="255"/>
        </w:trPr>
        <w:tc>
          <w:tcPr>
            <w:tcW w:w="795" w:type="dxa"/>
            <w:shd w:val="clear" w:color="auto" w:fill="auto"/>
            <w:tcMar>
              <w:top w:w="100" w:type="dxa"/>
              <w:left w:w="100" w:type="dxa"/>
              <w:bottom w:w="100" w:type="dxa"/>
              <w:right w:w="100" w:type="dxa"/>
            </w:tcMar>
          </w:tcPr>
          <w:p w14:paraId="2CE05C42" w14:textId="77777777" w:rsidR="003B008D" w:rsidRDefault="003B008D" w:rsidP="003B008D">
            <w:pPr>
              <w:widowControl w:val="0"/>
              <w:pBdr>
                <w:top w:val="nil"/>
                <w:left w:val="nil"/>
                <w:bottom w:val="nil"/>
                <w:right w:val="nil"/>
                <w:between w:val="nil"/>
              </w:pBdr>
              <w:spacing w:after="0"/>
            </w:pPr>
            <w:r>
              <w:t>K</w:t>
            </w:r>
          </w:p>
        </w:tc>
        <w:tc>
          <w:tcPr>
            <w:tcW w:w="3840" w:type="dxa"/>
            <w:shd w:val="clear" w:color="auto" w:fill="auto"/>
            <w:tcMar>
              <w:top w:w="100" w:type="dxa"/>
              <w:left w:w="100" w:type="dxa"/>
              <w:bottom w:w="100" w:type="dxa"/>
              <w:right w:w="100" w:type="dxa"/>
            </w:tcMar>
          </w:tcPr>
          <w:p w14:paraId="36400E51" w14:textId="77777777" w:rsidR="003B008D" w:rsidRDefault="003B008D" w:rsidP="003B008D">
            <w:pPr>
              <w:widowControl w:val="0"/>
              <w:pBdr>
                <w:top w:val="nil"/>
                <w:left w:val="nil"/>
                <w:bottom w:val="nil"/>
                <w:right w:val="nil"/>
                <w:between w:val="nil"/>
              </w:pBdr>
              <w:spacing w:after="0"/>
            </w:pPr>
            <w:r>
              <w:t>copper oxide</w:t>
            </w:r>
          </w:p>
        </w:tc>
      </w:tr>
    </w:tbl>
    <w:p w14:paraId="61641FB9" w14:textId="77777777" w:rsidR="003B008D" w:rsidRDefault="003B008D" w:rsidP="003B008D"/>
    <w:p w14:paraId="416654EB" w14:textId="1080726A" w:rsidR="007705C4" w:rsidRDefault="003B008D" w:rsidP="003B008D">
      <w:r>
        <w:t xml:space="preserve">Use this information as well as your observations to construct a theory about how acids react. Include details about any more experimental work you would carry out to confirm your theory. </w:t>
      </w:r>
    </w:p>
    <w:p w14:paraId="2AB21963" w14:textId="5D9DD923" w:rsidR="00CD5AD6" w:rsidRDefault="00CD5AD6">
      <w:pPr>
        <w:keepLines w:val="0"/>
        <w:spacing w:before="200" w:after="0"/>
      </w:pPr>
      <w:r>
        <w:br w:type="page"/>
      </w:r>
    </w:p>
    <w:p w14:paraId="0B9FEA30" w14:textId="47D3180C" w:rsidR="00CD5AD6" w:rsidRDefault="00CD5AD6" w:rsidP="00CD5AD6">
      <w:pPr>
        <w:pStyle w:val="Heading2"/>
      </w:pPr>
      <w:r>
        <w:lastRenderedPageBreak/>
        <w:t>Teacher notes</w:t>
      </w:r>
    </w:p>
    <w:p w14:paraId="6F33B7CF" w14:textId="3691A9F0" w:rsidR="00CD5AD6" w:rsidRPr="00CD5AD6" w:rsidRDefault="00CD5AD6" w:rsidP="00CD5AD6">
      <w:r w:rsidRPr="00CD5AD6">
        <w:t>At the end of part A</w:t>
      </w:r>
      <w:r>
        <w:t xml:space="preserve">, </w:t>
      </w:r>
      <w:r w:rsidRPr="00CD5AD6">
        <w:t>students might point out that the solids r</w:t>
      </w:r>
      <w:r>
        <w:t>eact with acids to form bubbles</w:t>
      </w:r>
      <w:r w:rsidRPr="00CD5AD6">
        <w:t xml:space="preserve"> and the solution does not.</w:t>
      </w:r>
    </w:p>
    <w:p w14:paraId="11838E77" w14:textId="44B0366F" w:rsidR="00CD5AD6" w:rsidRPr="00CD5AD6" w:rsidRDefault="00CD5AD6" w:rsidP="00CD5AD6">
      <w:r w:rsidRPr="00CD5AD6">
        <w:t xml:space="preserve">At the end of part B, students might point out that the ones that get hotter (A and E) also form a gas that burns with a squeaky pop (they may be able to identify this as hydrogen), but the other two put the splint out. They may suggest that grey powders have this effect, but white powders form a different gas and are not exothermic. </w:t>
      </w:r>
    </w:p>
    <w:p w14:paraId="084E6625" w14:textId="03DED069" w:rsidR="00CD5AD6" w:rsidRPr="00CD5AD6" w:rsidRDefault="00CD5AD6" w:rsidP="00CD5AD6">
      <w:r w:rsidRPr="00CD5AD6">
        <w:t xml:space="preserve">At the end of part C, students should be able to identify that not all solids react to form gases (the </w:t>
      </w:r>
      <w:r w:rsidR="008170FF">
        <w:t>two metal oxides act as counter</w:t>
      </w:r>
      <w:r w:rsidRPr="00CD5AD6">
        <w:t>examples), and some solutions will. They might also suggest that colour of the substance does not indicate how it will react, and that metals seem to react differently (G and H are identifiably metallic where A and E are not) to other substances.</w:t>
      </w:r>
      <w:bookmarkStart w:id="0" w:name="_GoBack"/>
      <w:bookmarkEnd w:id="0"/>
    </w:p>
    <w:sectPr w:rsidR="00CD5AD6" w:rsidRPr="00CD5AD6"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4C6C820D"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7470B8">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7470B8">
      <w:rPr>
        <w:noProof/>
        <w:sz w:val="16"/>
      </w:rPr>
      <w:t>4</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C734B7C"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7470B8">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7470B8">
      <w:rPr>
        <w:noProof/>
        <w:sz w:val="16"/>
      </w:rPr>
      <w:t>4</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183417BF" w:rsidR="00343CBA" w:rsidRDefault="008170FF" w:rsidP="009875B2">
    <w:pPr>
      <w:pStyle w:val="Header"/>
      <w:jc w:val="right"/>
    </w:pPr>
    <w:r>
      <w:rPr>
        <w:noProof/>
        <w:lang w:eastAsia="en-GB"/>
      </w:rPr>
      <w:pict w14:anchorId="0DE9A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95.8pt">
          <v:imagedata r:id="rId1" o:title="EiC-logo_plum_1000"/>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31E"/>
    <w:multiLevelType w:val="multilevel"/>
    <w:tmpl w:val="AEAA1A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5"/>
    <w:lvlOverride w:ilvl="0">
      <w:startOverride w:val="2"/>
    </w:lvlOverride>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008D"/>
    <w:rsid w:val="003B3451"/>
    <w:rsid w:val="003C026F"/>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4F2686"/>
    <w:rsid w:val="005065D4"/>
    <w:rsid w:val="00510295"/>
    <w:rsid w:val="00515A5A"/>
    <w:rsid w:val="00520BDA"/>
    <w:rsid w:val="0054664B"/>
    <w:rsid w:val="005516AC"/>
    <w:rsid w:val="0056407C"/>
    <w:rsid w:val="00596ABE"/>
    <w:rsid w:val="005A7495"/>
    <w:rsid w:val="005C02D2"/>
    <w:rsid w:val="005D668B"/>
    <w:rsid w:val="005F140C"/>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470B8"/>
    <w:rsid w:val="0075451A"/>
    <w:rsid w:val="00755C7E"/>
    <w:rsid w:val="007667DD"/>
    <w:rsid w:val="007705C4"/>
    <w:rsid w:val="00784400"/>
    <w:rsid w:val="007A5E1E"/>
    <w:rsid w:val="007C1813"/>
    <w:rsid w:val="007C4328"/>
    <w:rsid w:val="007D50E0"/>
    <w:rsid w:val="00805114"/>
    <w:rsid w:val="0081005F"/>
    <w:rsid w:val="008170F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CD5AD6"/>
    <w:rsid w:val="00D056EC"/>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32VHQ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Reactions of acids</vt:lpstr>
    </vt:vector>
  </TitlesOfParts>
  <Company>Royal Society of Chemistry</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Reactions of acids</dc:title>
  <dc:subject>Demonstration silver acetylide as a contact explosive</dc:subject>
  <dc:creator>Royal Society of Chemistry</dc:creator>
  <dc:description>From Science changes, Education in Chemistry, rsc.li/32VHQVe</dc:description>
  <cp:lastModifiedBy>Lisa Clatworthy</cp:lastModifiedBy>
  <cp:revision>5</cp:revision>
  <dcterms:created xsi:type="dcterms:W3CDTF">2019-10-24T15:03:00Z</dcterms:created>
  <dcterms:modified xsi:type="dcterms:W3CDTF">2019-10-29T11:34:00Z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