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1D22E31E" w:rsidR="0005693A" w:rsidRDefault="002C04F4" w:rsidP="0005693A">
      <w:pPr>
        <w:pStyle w:val="Heading1"/>
      </w:pPr>
      <w:r>
        <w:t xml:space="preserve">Investigating </w:t>
      </w:r>
      <w:r w:rsidR="00215689" w:rsidRPr="00215689">
        <w:t>different browning reactions</w:t>
      </w:r>
      <w:r w:rsidR="00107EE9">
        <w:t>:</w:t>
      </w:r>
      <w:r w:rsidR="00E43766">
        <w:t xml:space="preserve"> teacher notes</w:t>
      </w:r>
    </w:p>
    <w:p w14:paraId="4FB10F87" w14:textId="0C6FD232" w:rsidR="0005693A" w:rsidRPr="002E4FC9" w:rsidRDefault="0005693A" w:rsidP="0005693A">
      <w:pPr>
        <w:pStyle w:val="Leadparagraph"/>
        <w:rPr>
          <w:rStyle w:val="LeadparagraphChar"/>
          <w:strike/>
          <w:color w:val="FF000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2C04F4">
        <w:rPr>
          <w:rStyle w:val="LeadparagraphChar"/>
        </w:rPr>
        <w:t>March</w:t>
      </w:r>
      <w:r>
        <w:rPr>
          <w:rStyle w:val="LeadparagraphChar"/>
        </w:rPr>
        <w:t xml:space="preserve"> </w:t>
      </w:r>
      <w:r w:rsidR="002C04F4">
        <w:rPr>
          <w:rStyle w:val="LeadparagraphChar"/>
        </w:rPr>
        <w:t>2020</w:t>
      </w:r>
      <w:bookmarkStart w:id="0" w:name="_GoBack"/>
      <w:bookmarkEnd w:id="0"/>
      <w:r>
        <w:rPr>
          <w:rStyle w:val="LeadparagraphChar"/>
        </w:rPr>
        <w:br/>
      </w:r>
      <w:r w:rsidR="00263769" w:rsidRPr="00263769">
        <w:rPr>
          <w:rStyle w:val="LeadparagraphChar"/>
        </w:rPr>
        <w:t>rsc.li/2NQoV8S</w:t>
      </w:r>
      <w:r w:rsidR="00263769" w:rsidRPr="00263769" w:rsidDel="00263769">
        <w:rPr>
          <w:rStyle w:val="LeadparagraphChar"/>
          <w:strike/>
          <w:color w:val="FF0000"/>
        </w:rPr>
        <w:t xml:space="preserve"> </w:t>
      </w:r>
    </w:p>
    <w:p w14:paraId="66644B95" w14:textId="77C68487" w:rsidR="00E43766" w:rsidRPr="00E43766" w:rsidRDefault="00E43766" w:rsidP="00E43766">
      <w:pPr>
        <w:keepLines w:val="0"/>
        <w:rPr>
          <w:b/>
        </w:rPr>
      </w:pPr>
      <w:r w:rsidRPr="00E43766">
        <w:rPr>
          <w:b/>
        </w:rPr>
        <w:t xml:space="preserve">This activity investigates some of the factors involved in the browning reactions of </w:t>
      </w:r>
      <w:r w:rsidR="00A24168">
        <w:rPr>
          <w:b/>
        </w:rPr>
        <w:t xml:space="preserve">fruit and the </w:t>
      </w:r>
      <w:proofErr w:type="spellStart"/>
      <w:r w:rsidR="00A24168">
        <w:rPr>
          <w:b/>
        </w:rPr>
        <w:t>Maillard</w:t>
      </w:r>
      <w:proofErr w:type="spellEnd"/>
      <w:r w:rsidR="00A24168">
        <w:rPr>
          <w:b/>
        </w:rPr>
        <w:t xml:space="preserve"> reaction</w:t>
      </w:r>
      <w:r w:rsidRPr="00E43766">
        <w:rPr>
          <w:b/>
        </w:rPr>
        <w:t>.</w:t>
      </w:r>
    </w:p>
    <w:p w14:paraId="14F055D4" w14:textId="7A00EA6A" w:rsidR="00E43766" w:rsidRPr="00107EE9" w:rsidRDefault="00E43766" w:rsidP="00107EE9">
      <w:pPr>
        <w:keepNext/>
        <w:spacing w:before="360"/>
        <w:outlineLvl w:val="1"/>
        <w:rPr>
          <w:b/>
          <w:color w:val="2C4D67"/>
          <w:sz w:val="26"/>
          <w:szCs w:val="26"/>
        </w:rPr>
      </w:pPr>
      <w:r w:rsidRPr="00E43766">
        <w:rPr>
          <w:b/>
          <w:color w:val="2C4D67"/>
          <w:sz w:val="26"/>
          <w:szCs w:val="26"/>
        </w:rPr>
        <w:t>What causes cut apples to go brown: enzymes or microbes?</w:t>
      </w:r>
    </w:p>
    <w:p w14:paraId="631967F3" w14:textId="1D634B01" w:rsidR="00E43766" w:rsidRPr="00E43766" w:rsidRDefault="00E43766" w:rsidP="00E43766">
      <w:r w:rsidRPr="00E43766">
        <w:t xml:space="preserve">Apples, avocadoes and potatoes all change colour </w:t>
      </w:r>
      <w:r w:rsidR="00AB0615">
        <w:t>when peeled or cut and left</w:t>
      </w:r>
      <w:r w:rsidRPr="00E43766">
        <w:t xml:space="preserve"> </w:t>
      </w:r>
      <w:r w:rsidR="00AB0615">
        <w:t>to stand</w:t>
      </w:r>
      <w:r w:rsidR="00A24168">
        <w:t>.</w:t>
      </w:r>
    </w:p>
    <w:p w14:paraId="1CB1398C" w14:textId="38DF8C6D" w:rsidR="00884CB2" w:rsidRDefault="00847237" w:rsidP="00884CB2">
      <w:r w:rsidRPr="00847237">
        <w:rPr>
          <w:b/>
        </w:rPr>
        <w:t>Practical note</w:t>
      </w:r>
      <w:r>
        <w:t xml:space="preserve">: The experiments in this activity </w:t>
      </w:r>
      <w:r w:rsidR="00AB0615">
        <w:t>can</w:t>
      </w:r>
      <w:r>
        <w:t xml:space="preserve"> be carried out</w:t>
      </w:r>
      <w:r w:rsidR="00AB0615">
        <w:t xml:space="preserve"> in the laboratory. The browning reaction speed can be increased</w:t>
      </w:r>
      <w:r>
        <w:t xml:space="preserve"> by adding a few drops of a 1% benzene</w:t>
      </w:r>
      <w:r w:rsidR="00AB0615" w:rsidRPr="00AB0615">
        <w:t>-1</w:t>
      </w:r>
      <w:proofErr w:type="gramStart"/>
      <w:r w:rsidR="00AB0615" w:rsidRPr="00AB0615">
        <w:t>,2</w:t>
      </w:r>
      <w:proofErr w:type="gramEnd"/>
      <w:r w:rsidR="00AB0615" w:rsidRPr="00AB0615">
        <w:t>-diol</w:t>
      </w:r>
      <w:r>
        <w:t xml:space="preserve"> solution</w:t>
      </w:r>
      <w:r w:rsidR="00C64063">
        <w:t xml:space="preserve">. This is a harmful solution so students should </w:t>
      </w:r>
      <w:r w:rsidR="00BE00C6">
        <w:t>wear</w:t>
      </w:r>
      <w:r w:rsidR="00C64063">
        <w:t xml:space="preserve"> glov</w:t>
      </w:r>
      <w:r w:rsidR="00FF72EB">
        <w:t>es when</w:t>
      </w:r>
      <w:r w:rsidR="00C64063">
        <w:t xml:space="preserve"> using it.</w:t>
      </w:r>
    </w:p>
    <w:p w14:paraId="451F61DD" w14:textId="55BEF0A0" w:rsidR="00884CB2" w:rsidRDefault="00884CB2" w:rsidP="00BE00C6">
      <w:pPr>
        <w:spacing w:after="120"/>
      </w:pPr>
      <w:r>
        <w:t>A student wanted to investigate if microbes or enzymes caused cut apples to go brown.</w:t>
      </w:r>
      <w:r w:rsidR="00BE00C6">
        <w:t xml:space="preserve"> </w:t>
      </w:r>
      <w:r>
        <w:t xml:space="preserve">This </w:t>
      </w:r>
      <w:r w:rsidR="00BE00C6">
        <w:t xml:space="preserve">is the method the student </w:t>
      </w:r>
      <w:r>
        <w:t>used</w:t>
      </w:r>
      <w:r w:rsidR="00BE00C6">
        <w:t xml:space="preserve"> first</w:t>
      </w:r>
      <w:r>
        <w:t>:</w:t>
      </w:r>
    </w:p>
    <w:p w14:paraId="5FFA2B15" w14:textId="77A92A4E" w:rsidR="00884CB2" w:rsidRDefault="00884CB2" w:rsidP="00884CB2">
      <w:pPr>
        <w:pStyle w:val="ListParagraph"/>
        <w:numPr>
          <w:ilvl w:val="0"/>
          <w:numId w:val="8"/>
        </w:numPr>
      </w:pPr>
      <w:r>
        <w:t>Take three pieces of apple.</w:t>
      </w:r>
    </w:p>
    <w:p w14:paraId="748575A6" w14:textId="4A107543" w:rsidR="00884CB2" w:rsidRDefault="00884CB2" w:rsidP="00884CB2">
      <w:pPr>
        <w:pStyle w:val="ListParagraph"/>
        <w:numPr>
          <w:ilvl w:val="0"/>
          <w:numId w:val="8"/>
        </w:numPr>
      </w:pPr>
      <w:r>
        <w:t>Crush one piece.</w:t>
      </w:r>
    </w:p>
    <w:p w14:paraId="2FC8EBF2" w14:textId="31947A14" w:rsidR="00884CB2" w:rsidRDefault="00884CB2" w:rsidP="00884CB2">
      <w:pPr>
        <w:pStyle w:val="ListParagraph"/>
        <w:numPr>
          <w:ilvl w:val="0"/>
          <w:numId w:val="8"/>
        </w:numPr>
      </w:pPr>
      <w:r>
        <w:t xml:space="preserve">Break one piece </w:t>
      </w:r>
      <w:r w:rsidR="00F319DF">
        <w:t>in two.</w:t>
      </w:r>
    </w:p>
    <w:p w14:paraId="6E5EA057" w14:textId="311C9BDF" w:rsidR="00884CB2" w:rsidRDefault="00884CB2" w:rsidP="00884CB2">
      <w:pPr>
        <w:pStyle w:val="ListParagraph"/>
        <w:numPr>
          <w:ilvl w:val="0"/>
          <w:numId w:val="8"/>
        </w:numPr>
      </w:pPr>
      <w:r>
        <w:t>Cut one piece</w:t>
      </w:r>
      <w:r w:rsidR="00F319DF">
        <w:t xml:space="preserve"> in two.</w:t>
      </w:r>
    </w:p>
    <w:p w14:paraId="7485482A" w14:textId="46AD81CB" w:rsidR="00884CB2" w:rsidRDefault="00884CB2" w:rsidP="00884CB2">
      <w:pPr>
        <w:pStyle w:val="ListParagraph"/>
        <w:numPr>
          <w:ilvl w:val="0"/>
          <w:numId w:val="8"/>
        </w:numPr>
      </w:pPr>
      <w:r>
        <w:t>Observe the rate of browning in the three pieces.</w:t>
      </w:r>
      <w:r w:rsidR="006B019F">
        <w:t xml:space="preserve"> </w:t>
      </w:r>
    </w:p>
    <w:p w14:paraId="40DEC5D6" w14:textId="52DA530F" w:rsidR="00884CB2" w:rsidRDefault="00884CB2" w:rsidP="0005693A">
      <w:r>
        <w:t>The quickest to turn brown was the crushed piece and the slowest to turn brown was the one broken in two.</w:t>
      </w:r>
    </w:p>
    <w:p w14:paraId="55F97431" w14:textId="7C20B63B" w:rsidR="00884CB2" w:rsidRDefault="00884CB2" w:rsidP="00DA50BC">
      <w:pPr>
        <w:pStyle w:val="ListParagraph"/>
        <w:numPr>
          <w:ilvl w:val="1"/>
          <w:numId w:val="12"/>
        </w:numPr>
        <w:spacing w:after="120"/>
        <w:ind w:left="351" w:hanging="357"/>
      </w:pPr>
      <w:r>
        <w:t xml:space="preserve">Suggest reasons for the different </w:t>
      </w:r>
      <w:r w:rsidR="00DA50BC">
        <w:t>browning speeds.</w:t>
      </w:r>
    </w:p>
    <w:p w14:paraId="3F70259D" w14:textId="634D6C95" w:rsidR="00C64063" w:rsidRPr="006B019F" w:rsidRDefault="00C64063" w:rsidP="00FF72EB">
      <w:pPr>
        <w:pStyle w:val="ListParagraph"/>
        <w:numPr>
          <w:ilvl w:val="0"/>
          <w:numId w:val="15"/>
        </w:numPr>
        <w:rPr>
          <w:color w:val="0070C0"/>
        </w:rPr>
      </w:pPr>
      <w:r w:rsidRPr="006B019F">
        <w:rPr>
          <w:color w:val="0070C0"/>
        </w:rPr>
        <w:t xml:space="preserve">The crushed piece has </w:t>
      </w:r>
      <w:r w:rsidR="00FF72EB" w:rsidRPr="006B019F">
        <w:rPr>
          <w:color w:val="0070C0"/>
        </w:rPr>
        <w:t xml:space="preserve">many </w:t>
      </w:r>
      <w:r w:rsidRPr="006B019F">
        <w:rPr>
          <w:color w:val="0070C0"/>
        </w:rPr>
        <w:t xml:space="preserve">disrupted </w:t>
      </w:r>
      <w:r w:rsidR="00FF72EB" w:rsidRPr="006B019F">
        <w:rPr>
          <w:color w:val="0070C0"/>
        </w:rPr>
        <w:t>cell</w:t>
      </w:r>
      <w:r w:rsidRPr="006B019F">
        <w:rPr>
          <w:color w:val="0070C0"/>
        </w:rPr>
        <w:t xml:space="preserve"> walls – enzymes are most readily exposed to air</w:t>
      </w:r>
      <w:r w:rsidR="00E4125E" w:rsidRPr="006B019F">
        <w:rPr>
          <w:color w:val="0070C0"/>
        </w:rPr>
        <w:t>.</w:t>
      </w:r>
    </w:p>
    <w:p w14:paraId="14EA4804" w14:textId="0FA82F44" w:rsidR="00C64063" w:rsidRPr="006B019F" w:rsidRDefault="00C64063" w:rsidP="00FF72EB">
      <w:pPr>
        <w:pStyle w:val="ListParagraph"/>
        <w:numPr>
          <w:ilvl w:val="0"/>
          <w:numId w:val="15"/>
        </w:numPr>
        <w:rPr>
          <w:color w:val="0070C0"/>
        </w:rPr>
      </w:pPr>
      <w:r w:rsidRPr="006B019F">
        <w:rPr>
          <w:color w:val="0070C0"/>
        </w:rPr>
        <w:t>Breaking an apple piece tends to break the apple between cells</w:t>
      </w:r>
      <w:r w:rsidR="00FF72EB" w:rsidRPr="006B019F">
        <w:rPr>
          <w:color w:val="0070C0"/>
        </w:rPr>
        <w:t>, so more stay intact – the apple</w:t>
      </w:r>
      <w:r w:rsidRPr="006B019F">
        <w:rPr>
          <w:color w:val="0070C0"/>
        </w:rPr>
        <w:t xml:space="preserve"> is less exposed to air.</w:t>
      </w:r>
    </w:p>
    <w:p w14:paraId="5A47A275" w14:textId="317A0660" w:rsidR="006B019F" w:rsidRPr="006B019F" w:rsidRDefault="006B019F" w:rsidP="006B019F">
      <w:pPr>
        <w:pStyle w:val="ListParagraph"/>
        <w:numPr>
          <w:ilvl w:val="0"/>
          <w:numId w:val="15"/>
        </w:numPr>
        <w:spacing w:after="0"/>
        <w:ind w:left="714" w:hanging="357"/>
        <w:rPr>
          <w:color w:val="0070C0"/>
        </w:rPr>
      </w:pPr>
      <w:r w:rsidRPr="006B019F">
        <w:rPr>
          <w:color w:val="0070C0"/>
        </w:rPr>
        <w:t>Cutting an apple</w:t>
      </w:r>
      <w:r w:rsidR="00C64063" w:rsidRPr="006B019F">
        <w:rPr>
          <w:color w:val="0070C0"/>
        </w:rPr>
        <w:t xml:space="preserve"> </w:t>
      </w:r>
      <w:r w:rsidRPr="006B019F">
        <w:rPr>
          <w:color w:val="0070C0"/>
        </w:rPr>
        <w:t>causes</w:t>
      </w:r>
      <w:r w:rsidR="00C64063" w:rsidRPr="006B019F">
        <w:rPr>
          <w:color w:val="0070C0"/>
        </w:rPr>
        <w:t xml:space="preserve"> cell walls</w:t>
      </w:r>
      <w:r w:rsidRPr="006B019F">
        <w:rPr>
          <w:color w:val="0070C0"/>
        </w:rPr>
        <w:t xml:space="preserve"> to be broken</w:t>
      </w:r>
      <w:r w:rsidR="00C64063" w:rsidRPr="006B019F">
        <w:rPr>
          <w:color w:val="0070C0"/>
        </w:rPr>
        <w:t>.</w:t>
      </w:r>
    </w:p>
    <w:p w14:paraId="31536BD7" w14:textId="77777777" w:rsidR="006B019F" w:rsidRDefault="006B019F" w:rsidP="006B019F">
      <w:pPr>
        <w:pStyle w:val="ListParagraph"/>
        <w:spacing w:after="0"/>
        <w:ind w:left="714"/>
      </w:pPr>
    </w:p>
    <w:p w14:paraId="22CAC9D1" w14:textId="7ECB47DD" w:rsidR="00B104C6" w:rsidRDefault="00624214" w:rsidP="00AD7D7D">
      <w:pPr>
        <w:pStyle w:val="ListParagraph"/>
        <w:numPr>
          <w:ilvl w:val="1"/>
          <w:numId w:val="12"/>
        </w:numPr>
      </w:pPr>
      <w:r>
        <w:t>Explain</w:t>
      </w:r>
      <w:r w:rsidR="00B104C6">
        <w:t xml:space="preserve"> whether enzymes or microbes are more likely to be </w:t>
      </w:r>
      <w:r w:rsidR="006B019F">
        <w:t>found inside the</w:t>
      </w:r>
      <w:r w:rsidR="00B104C6">
        <w:t xml:space="preserve"> fruit.</w:t>
      </w:r>
    </w:p>
    <w:p w14:paraId="7B4E12F1" w14:textId="3B9F5697" w:rsidR="00C64063" w:rsidRPr="006B019F" w:rsidRDefault="00C64063" w:rsidP="00C64063">
      <w:pPr>
        <w:pStyle w:val="ListParagraph"/>
        <w:numPr>
          <w:ilvl w:val="0"/>
          <w:numId w:val="16"/>
        </w:numPr>
        <w:rPr>
          <w:color w:val="0070C0"/>
        </w:rPr>
      </w:pPr>
      <w:r w:rsidRPr="006B019F">
        <w:rPr>
          <w:color w:val="0070C0"/>
        </w:rPr>
        <w:t xml:space="preserve">Enzymes </w:t>
      </w:r>
      <w:r w:rsidR="00624214" w:rsidRPr="006B019F">
        <w:rPr>
          <w:color w:val="0070C0"/>
        </w:rPr>
        <w:t>are used to regulate the reactions inside cells</w:t>
      </w:r>
      <w:r w:rsidR="006B019F" w:rsidRPr="006B019F">
        <w:rPr>
          <w:color w:val="0070C0"/>
        </w:rPr>
        <w:t>.</w:t>
      </w:r>
    </w:p>
    <w:p w14:paraId="0BDFD997" w14:textId="6C834518" w:rsidR="00624214" w:rsidRPr="006B019F" w:rsidRDefault="00624214" w:rsidP="00C64063">
      <w:pPr>
        <w:pStyle w:val="ListParagraph"/>
        <w:numPr>
          <w:ilvl w:val="0"/>
          <w:numId w:val="16"/>
        </w:numPr>
        <w:rPr>
          <w:color w:val="0070C0"/>
        </w:rPr>
      </w:pPr>
      <w:r w:rsidRPr="006B019F">
        <w:rPr>
          <w:color w:val="0070C0"/>
        </w:rPr>
        <w:t>Microbes are not usually found inside cells (unless diseased)</w:t>
      </w:r>
      <w:r w:rsidR="006B019F" w:rsidRPr="006B019F">
        <w:rPr>
          <w:color w:val="0070C0"/>
        </w:rPr>
        <w:t>.</w:t>
      </w:r>
    </w:p>
    <w:p w14:paraId="39CB48EB" w14:textId="407A5C1E" w:rsidR="009266B4" w:rsidRDefault="00AD7D7D" w:rsidP="00762459">
      <w:pPr>
        <w:spacing w:after="120"/>
      </w:pPr>
      <w:r>
        <w:t>In the next experiment</w:t>
      </w:r>
      <w:r w:rsidR="006B019F">
        <w:t>,</w:t>
      </w:r>
      <w:r>
        <w:t xml:space="preserve"> the student used a </w:t>
      </w:r>
      <w:r w:rsidR="00C34F21">
        <w:t>solution of phenol</w:t>
      </w:r>
      <w:r>
        <w:t xml:space="preserve"> that would kill microbes but not affect enzymes.</w:t>
      </w:r>
      <w:r w:rsidR="006B019F">
        <w:t xml:space="preserve"> </w:t>
      </w:r>
      <w:r w:rsidR="009266B4">
        <w:t xml:space="preserve">This is the </w:t>
      </w:r>
      <w:r>
        <w:t xml:space="preserve">second </w:t>
      </w:r>
      <w:r w:rsidR="009266B4">
        <w:t xml:space="preserve">method </w:t>
      </w:r>
      <w:r w:rsidR="00B104C6">
        <w:t xml:space="preserve">the student </w:t>
      </w:r>
      <w:r w:rsidR="009266B4">
        <w:t>used:</w:t>
      </w:r>
    </w:p>
    <w:p w14:paraId="49A40F4B" w14:textId="27AD5E5C" w:rsidR="009266B4" w:rsidRDefault="009266B4" w:rsidP="00AD7D7D">
      <w:pPr>
        <w:pStyle w:val="ListParagraph"/>
        <w:numPr>
          <w:ilvl w:val="0"/>
          <w:numId w:val="13"/>
        </w:numPr>
      </w:pPr>
      <w:r>
        <w:t>Cut an apple in half</w:t>
      </w:r>
      <w:r w:rsidR="00720002">
        <w:t>.</w:t>
      </w:r>
    </w:p>
    <w:p w14:paraId="196AAD72" w14:textId="4CAE29BA" w:rsidR="009266B4" w:rsidRDefault="009266B4" w:rsidP="00AD7D7D">
      <w:pPr>
        <w:pStyle w:val="ListParagraph"/>
        <w:numPr>
          <w:ilvl w:val="0"/>
          <w:numId w:val="13"/>
        </w:numPr>
      </w:pPr>
      <w:r>
        <w:t>Soak one half</w:t>
      </w:r>
      <w:r w:rsidR="006B019F">
        <w:t xml:space="preserve"> of it</w:t>
      </w:r>
      <w:r>
        <w:t xml:space="preserve"> </w:t>
      </w:r>
      <w:r w:rsidR="006B019F">
        <w:t xml:space="preserve">in a </w:t>
      </w:r>
      <w:r w:rsidR="00C34F21">
        <w:t>phenol</w:t>
      </w:r>
      <w:r w:rsidR="006B019F">
        <w:t xml:space="preserve"> solution for one</w:t>
      </w:r>
      <w:r>
        <w:t xml:space="preserve"> minute.</w:t>
      </w:r>
    </w:p>
    <w:p w14:paraId="6B95DE5D" w14:textId="15DCFF85" w:rsidR="009266B4" w:rsidRDefault="009266B4" w:rsidP="00AD7D7D">
      <w:pPr>
        <w:pStyle w:val="ListParagraph"/>
        <w:numPr>
          <w:ilvl w:val="0"/>
          <w:numId w:val="13"/>
        </w:numPr>
      </w:pPr>
      <w:r>
        <w:t>Soak the oth</w:t>
      </w:r>
      <w:r w:rsidR="006B019F">
        <w:t>er half in distilled water for one</w:t>
      </w:r>
      <w:r>
        <w:t xml:space="preserve"> minute.</w:t>
      </w:r>
    </w:p>
    <w:p w14:paraId="5DD5C533" w14:textId="2B0BE39B" w:rsidR="009266B4" w:rsidRDefault="006B019F" w:rsidP="00AD7D7D">
      <w:pPr>
        <w:pStyle w:val="ListParagraph"/>
        <w:numPr>
          <w:ilvl w:val="0"/>
          <w:numId w:val="13"/>
        </w:numPr>
      </w:pPr>
      <w:r>
        <w:t>Remove the apple halves</w:t>
      </w:r>
      <w:r w:rsidR="009266B4">
        <w:t xml:space="preserve"> </w:t>
      </w:r>
      <w:r w:rsidR="00AD7D7D">
        <w:t xml:space="preserve">from the solutions </w:t>
      </w:r>
      <w:r w:rsidR="009266B4">
        <w:t xml:space="preserve">and </w:t>
      </w:r>
      <w:r>
        <w:t xml:space="preserve">allow to </w:t>
      </w:r>
      <w:r w:rsidR="009266B4">
        <w:t>stand in air.</w:t>
      </w:r>
    </w:p>
    <w:p w14:paraId="527A258B" w14:textId="5CFFFA13" w:rsidR="009266B4" w:rsidRDefault="009266B4" w:rsidP="00AD7D7D">
      <w:pPr>
        <w:pStyle w:val="ListParagraph"/>
        <w:numPr>
          <w:ilvl w:val="0"/>
          <w:numId w:val="13"/>
        </w:numPr>
      </w:pPr>
      <w:r>
        <w:t xml:space="preserve">Observe </w:t>
      </w:r>
      <w:r w:rsidR="006B019F">
        <w:t>the browning rate</w:t>
      </w:r>
      <w:r w:rsidR="00B104C6">
        <w:t>.</w:t>
      </w:r>
    </w:p>
    <w:p w14:paraId="3227B506" w14:textId="77777777" w:rsidR="009266B4" w:rsidRDefault="009266B4" w:rsidP="009266B4">
      <w:pPr>
        <w:pStyle w:val="ListParagraph"/>
      </w:pPr>
    </w:p>
    <w:p w14:paraId="512AB263" w14:textId="04DECBF7" w:rsidR="005B43F1" w:rsidRPr="005B43F1" w:rsidRDefault="005B43F1" w:rsidP="005B43F1">
      <w:pPr>
        <w:pStyle w:val="ListParagraph"/>
        <w:numPr>
          <w:ilvl w:val="1"/>
          <w:numId w:val="11"/>
        </w:numPr>
      </w:pPr>
      <w:r w:rsidRPr="005B43F1">
        <w:t>Draw the structure of phenol</w:t>
      </w:r>
      <w:r w:rsidR="006B019F">
        <w:t>.</w:t>
      </w:r>
    </w:p>
    <w:p w14:paraId="59E1FB3E" w14:textId="6E305AB3" w:rsidR="005B43F1" w:rsidRDefault="00263769" w:rsidP="00EE0587">
      <w:pPr>
        <w:pStyle w:val="ListParagraph"/>
        <w:ind w:left="360"/>
        <w:jc w:val="center"/>
      </w:pPr>
      <w:r>
        <w:rPr>
          <w:noProof/>
          <w:lang w:eastAsia="en-GB"/>
        </w:rPr>
        <w:pict w14:anchorId="4B1F8A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45pt;height:62.8pt">
            <v:imagedata r:id="rId10" o:title="ChemDraw3"/>
          </v:shape>
        </w:pict>
      </w:r>
    </w:p>
    <w:p w14:paraId="05DD8AA7" w14:textId="77777777" w:rsidR="005B43F1" w:rsidRDefault="005B43F1" w:rsidP="005B43F1">
      <w:pPr>
        <w:pStyle w:val="ListParagraph"/>
        <w:ind w:left="360"/>
      </w:pPr>
    </w:p>
    <w:p w14:paraId="1C75F383" w14:textId="066ACF8D" w:rsidR="009266B4" w:rsidRDefault="009266B4" w:rsidP="00AD7D7D">
      <w:pPr>
        <w:pStyle w:val="ListParagraph"/>
        <w:numPr>
          <w:ilvl w:val="1"/>
          <w:numId w:val="11"/>
        </w:numPr>
      </w:pPr>
      <w:r>
        <w:t>Why did the student soak one half</w:t>
      </w:r>
      <w:r w:rsidR="006B019F">
        <w:t xml:space="preserve"> of the apple</w:t>
      </w:r>
      <w:r>
        <w:t xml:space="preserve"> in distilled water</w:t>
      </w:r>
      <w:r w:rsidR="00B104C6">
        <w:t xml:space="preserve"> and one half in </w:t>
      </w:r>
      <w:r w:rsidR="00C34F21">
        <w:t>phenol solution</w:t>
      </w:r>
      <w:r>
        <w:t>?</w:t>
      </w:r>
    </w:p>
    <w:p w14:paraId="380EF0BF" w14:textId="6F15479E" w:rsidR="00C64063" w:rsidRPr="00A2574E" w:rsidRDefault="00C64063" w:rsidP="00C64063">
      <w:pPr>
        <w:pStyle w:val="ListParagraph"/>
        <w:numPr>
          <w:ilvl w:val="0"/>
          <w:numId w:val="16"/>
        </w:numPr>
        <w:rPr>
          <w:color w:val="0070C0"/>
        </w:rPr>
      </w:pPr>
      <w:r w:rsidRPr="00A2574E">
        <w:rPr>
          <w:color w:val="0070C0"/>
        </w:rPr>
        <w:t>The disinfectant will kill any microbes present</w:t>
      </w:r>
      <w:r w:rsidR="00E4125E" w:rsidRPr="00A2574E">
        <w:rPr>
          <w:color w:val="0070C0"/>
        </w:rPr>
        <w:t>.</w:t>
      </w:r>
    </w:p>
    <w:p w14:paraId="1B6EA1C1" w14:textId="23DF3BC3" w:rsidR="00C64063" w:rsidRPr="00A2574E" w:rsidRDefault="00C64063" w:rsidP="00C64063">
      <w:pPr>
        <w:pStyle w:val="ListParagraph"/>
        <w:numPr>
          <w:ilvl w:val="0"/>
          <w:numId w:val="16"/>
        </w:numPr>
        <w:rPr>
          <w:color w:val="0070C0"/>
        </w:rPr>
      </w:pPr>
      <w:r w:rsidRPr="00A2574E">
        <w:rPr>
          <w:color w:val="0070C0"/>
        </w:rPr>
        <w:t>The distilled water is a control.</w:t>
      </w:r>
    </w:p>
    <w:p w14:paraId="70A41A53" w14:textId="77777777" w:rsidR="009266B4" w:rsidRDefault="009266B4" w:rsidP="009266B4">
      <w:pPr>
        <w:pStyle w:val="ListParagraph"/>
        <w:ind w:left="360"/>
      </w:pPr>
    </w:p>
    <w:p w14:paraId="6292D8C3" w14:textId="458A0D58" w:rsidR="009266B4" w:rsidRDefault="009266B4" w:rsidP="006B019F">
      <w:pPr>
        <w:pStyle w:val="ListParagraph"/>
        <w:numPr>
          <w:ilvl w:val="1"/>
          <w:numId w:val="11"/>
        </w:numPr>
      </w:pPr>
      <w:r>
        <w:t>The student observed that the rate of browning was the same in both halves of the apple</w:t>
      </w:r>
      <w:r w:rsidR="00720002">
        <w:t>.</w:t>
      </w:r>
      <w:r w:rsidR="006B019F">
        <w:t xml:space="preserve"> </w:t>
      </w:r>
      <w:r>
        <w:t>Explain what the student can conclude from these results.</w:t>
      </w:r>
    </w:p>
    <w:p w14:paraId="46046129" w14:textId="2C497477" w:rsidR="00C64063" w:rsidRPr="00A2574E" w:rsidRDefault="00C64063" w:rsidP="00C64063">
      <w:pPr>
        <w:pStyle w:val="ListParagraph"/>
        <w:numPr>
          <w:ilvl w:val="0"/>
          <w:numId w:val="17"/>
        </w:numPr>
        <w:rPr>
          <w:color w:val="0070C0"/>
        </w:rPr>
      </w:pPr>
      <w:r w:rsidRPr="00A2574E">
        <w:rPr>
          <w:color w:val="0070C0"/>
        </w:rPr>
        <w:t>Browning is not due to microbial action</w:t>
      </w:r>
      <w:r w:rsidR="006B019F" w:rsidRPr="00A2574E">
        <w:rPr>
          <w:color w:val="0070C0"/>
        </w:rPr>
        <w:t>.</w:t>
      </w:r>
    </w:p>
    <w:p w14:paraId="46F032DD" w14:textId="77777777" w:rsidR="00AD7D7D" w:rsidRDefault="00AD7D7D" w:rsidP="009266B4">
      <w:pPr>
        <w:pStyle w:val="ListParagraph"/>
        <w:ind w:left="360"/>
      </w:pPr>
    </w:p>
    <w:p w14:paraId="501CEDF8" w14:textId="245B59A2" w:rsidR="00AD7D7D" w:rsidRDefault="00AD7D7D" w:rsidP="00A2574E">
      <w:pPr>
        <w:pStyle w:val="ListParagraph"/>
        <w:numPr>
          <w:ilvl w:val="1"/>
          <w:numId w:val="11"/>
        </w:numPr>
      </w:pPr>
      <w:r>
        <w:t>The student wanted to investigate the effect of temperature on t</w:t>
      </w:r>
      <w:r w:rsidR="00A2574E">
        <w:t>he rate of browning in an apple using</w:t>
      </w:r>
      <w:r w:rsidR="00720002">
        <w:t xml:space="preserve"> the</w:t>
      </w:r>
      <w:r w:rsidR="00A2574E">
        <w:t xml:space="preserve"> following</w:t>
      </w:r>
      <w:r w:rsidR="00720002">
        <w:t xml:space="preserve"> temperatures:</w:t>
      </w:r>
      <w:r>
        <w:t xml:space="preserve"> </w:t>
      </w:r>
      <w:r w:rsidR="00FD6777">
        <w:t>20</w:t>
      </w:r>
      <w:r w:rsidR="00FD6777">
        <w:rPr>
          <w:vertAlign w:val="superscript"/>
        </w:rPr>
        <w:t>°</w:t>
      </w:r>
      <w:r w:rsidR="00FD6777">
        <w:t>C, 40</w:t>
      </w:r>
      <w:r w:rsidR="00FD6777">
        <w:rPr>
          <w:vertAlign w:val="superscript"/>
        </w:rPr>
        <w:t>°</w:t>
      </w:r>
      <w:r w:rsidR="00FD6777">
        <w:t>C, 60</w:t>
      </w:r>
      <w:r w:rsidR="00FD6777">
        <w:rPr>
          <w:vertAlign w:val="superscript"/>
        </w:rPr>
        <w:t>°</w:t>
      </w:r>
      <w:r w:rsidR="00FD6777">
        <w:t>C, 80</w:t>
      </w:r>
      <w:r w:rsidR="00FD6777">
        <w:rPr>
          <w:vertAlign w:val="superscript"/>
        </w:rPr>
        <w:t>°</w:t>
      </w:r>
      <w:r w:rsidR="00FD6777">
        <w:t>C and 100</w:t>
      </w:r>
      <w:r w:rsidR="00FD6777">
        <w:rPr>
          <w:vertAlign w:val="superscript"/>
        </w:rPr>
        <w:t>°</w:t>
      </w:r>
      <w:r w:rsidR="00FD6777">
        <w:t>C</w:t>
      </w:r>
      <w:r w:rsidR="00A2574E">
        <w:t xml:space="preserve">. </w:t>
      </w:r>
      <w:r>
        <w:t>Plan</w:t>
      </w:r>
      <w:r w:rsidR="00A2574E">
        <w:t xml:space="preserve"> a method the student could use, giving</w:t>
      </w:r>
      <w:r>
        <w:t xml:space="preserve"> the control variables.</w:t>
      </w:r>
    </w:p>
    <w:p w14:paraId="2C5C7DF3" w14:textId="6DDD9E2F" w:rsidR="007554B9" w:rsidRPr="00A2574E" w:rsidRDefault="00C64063" w:rsidP="00C64063">
      <w:pPr>
        <w:pStyle w:val="ListParagraph"/>
        <w:numPr>
          <w:ilvl w:val="0"/>
          <w:numId w:val="17"/>
        </w:numPr>
        <w:rPr>
          <w:color w:val="0070C0"/>
        </w:rPr>
      </w:pPr>
      <w:r w:rsidRPr="00A2574E">
        <w:rPr>
          <w:color w:val="0070C0"/>
        </w:rPr>
        <w:t>F</w:t>
      </w:r>
      <w:r w:rsidR="00A2574E">
        <w:rPr>
          <w:color w:val="0070C0"/>
        </w:rPr>
        <w:t>ive identical pieces of apple.</w:t>
      </w:r>
    </w:p>
    <w:p w14:paraId="2CB73011" w14:textId="5D755E70" w:rsidR="00C64063" w:rsidRPr="00A2574E" w:rsidRDefault="00FD6777" w:rsidP="00C64063">
      <w:pPr>
        <w:pStyle w:val="ListParagraph"/>
        <w:numPr>
          <w:ilvl w:val="0"/>
          <w:numId w:val="17"/>
        </w:numPr>
        <w:rPr>
          <w:color w:val="0070C0"/>
        </w:rPr>
      </w:pPr>
      <w:r>
        <w:rPr>
          <w:color w:val="0070C0"/>
        </w:rPr>
        <w:t xml:space="preserve">Five different water baths at </w:t>
      </w:r>
      <w:r w:rsidR="00C64063" w:rsidRPr="00A2574E">
        <w:rPr>
          <w:color w:val="0070C0"/>
        </w:rPr>
        <w:t>20</w:t>
      </w:r>
      <w:r>
        <w:rPr>
          <w:color w:val="0070C0"/>
          <w:vertAlign w:val="superscript"/>
        </w:rPr>
        <w:t>°</w:t>
      </w:r>
      <w:r w:rsidR="00C64063" w:rsidRPr="00A2574E">
        <w:rPr>
          <w:color w:val="0070C0"/>
        </w:rPr>
        <w:t>C, 40</w:t>
      </w:r>
      <w:r>
        <w:rPr>
          <w:color w:val="0070C0"/>
          <w:vertAlign w:val="superscript"/>
        </w:rPr>
        <w:t>°</w:t>
      </w:r>
      <w:r w:rsidR="00C64063" w:rsidRPr="00A2574E">
        <w:rPr>
          <w:color w:val="0070C0"/>
        </w:rPr>
        <w:t>C, 60</w:t>
      </w:r>
      <w:r>
        <w:rPr>
          <w:color w:val="0070C0"/>
          <w:vertAlign w:val="superscript"/>
        </w:rPr>
        <w:t>°</w:t>
      </w:r>
      <w:r w:rsidR="00C64063" w:rsidRPr="00A2574E">
        <w:rPr>
          <w:color w:val="0070C0"/>
        </w:rPr>
        <w:t>C, 80</w:t>
      </w:r>
      <w:r>
        <w:rPr>
          <w:color w:val="0070C0"/>
          <w:vertAlign w:val="superscript"/>
        </w:rPr>
        <w:t>°</w:t>
      </w:r>
      <w:r w:rsidR="00C64063" w:rsidRPr="00A2574E">
        <w:rPr>
          <w:color w:val="0070C0"/>
        </w:rPr>
        <w:t>C and 10</w:t>
      </w:r>
      <w:r>
        <w:rPr>
          <w:color w:val="0070C0"/>
          <w:vertAlign w:val="superscript"/>
        </w:rPr>
        <w:t>°</w:t>
      </w:r>
      <w:r w:rsidR="00C64063" w:rsidRPr="00A2574E">
        <w:rPr>
          <w:color w:val="0070C0"/>
        </w:rPr>
        <w:t>C</w:t>
      </w:r>
      <w:r w:rsidR="00A2574E">
        <w:rPr>
          <w:color w:val="0070C0"/>
        </w:rPr>
        <w:t>.</w:t>
      </w:r>
    </w:p>
    <w:p w14:paraId="138ECE18" w14:textId="58FA9DF3" w:rsidR="00C64063" w:rsidRPr="00A2574E" w:rsidRDefault="00C64063" w:rsidP="00C64063">
      <w:pPr>
        <w:pStyle w:val="ListParagraph"/>
        <w:numPr>
          <w:ilvl w:val="0"/>
          <w:numId w:val="17"/>
        </w:numPr>
        <w:rPr>
          <w:color w:val="0070C0"/>
        </w:rPr>
      </w:pPr>
      <w:r w:rsidRPr="00A2574E">
        <w:rPr>
          <w:color w:val="0070C0"/>
        </w:rPr>
        <w:t xml:space="preserve">Place </w:t>
      </w:r>
      <w:r w:rsidR="00A2574E">
        <w:rPr>
          <w:color w:val="0070C0"/>
        </w:rPr>
        <w:t xml:space="preserve">each </w:t>
      </w:r>
      <w:r w:rsidRPr="00A2574E">
        <w:rPr>
          <w:color w:val="0070C0"/>
        </w:rPr>
        <w:t>piece of apple in each water bath f</w:t>
      </w:r>
      <w:r w:rsidR="00762459">
        <w:rPr>
          <w:color w:val="0070C0"/>
        </w:rPr>
        <w:t>or one to two</w:t>
      </w:r>
      <w:r w:rsidRPr="00A2574E">
        <w:rPr>
          <w:color w:val="0070C0"/>
        </w:rPr>
        <w:t xml:space="preserve"> minutes</w:t>
      </w:r>
      <w:r w:rsidR="00762459">
        <w:rPr>
          <w:color w:val="0070C0"/>
        </w:rPr>
        <w:t>.</w:t>
      </w:r>
    </w:p>
    <w:p w14:paraId="14276128" w14:textId="353E1E78" w:rsidR="00C64063" w:rsidRPr="00A2574E" w:rsidRDefault="00762459" w:rsidP="00C64063">
      <w:pPr>
        <w:pStyle w:val="ListParagraph"/>
        <w:numPr>
          <w:ilvl w:val="0"/>
          <w:numId w:val="17"/>
        </w:numPr>
        <w:rPr>
          <w:color w:val="0070C0"/>
        </w:rPr>
      </w:pPr>
      <w:r>
        <w:rPr>
          <w:color w:val="0070C0"/>
        </w:rPr>
        <w:t>Ensure that all of the pieces are in the water for the s</w:t>
      </w:r>
      <w:r w:rsidR="00C64063" w:rsidRPr="00A2574E">
        <w:rPr>
          <w:color w:val="0070C0"/>
        </w:rPr>
        <w:t xml:space="preserve">ame </w:t>
      </w:r>
      <w:r>
        <w:rPr>
          <w:color w:val="0070C0"/>
        </w:rPr>
        <w:t>amount of time.</w:t>
      </w:r>
    </w:p>
    <w:p w14:paraId="71860ED9" w14:textId="21638B32" w:rsidR="00C64063" w:rsidRPr="00A2574E" w:rsidRDefault="00C64063" w:rsidP="00C64063">
      <w:pPr>
        <w:pStyle w:val="ListParagraph"/>
        <w:numPr>
          <w:ilvl w:val="0"/>
          <w:numId w:val="17"/>
        </w:numPr>
        <w:rPr>
          <w:color w:val="0070C0"/>
        </w:rPr>
      </w:pPr>
      <w:r w:rsidRPr="00A2574E">
        <w:rPr>
          <w:color w:val="0070C0"/>
        </w:rPr>
        <w:t>Take</w:t>
      </w:r>
      <w:r w:rsidR="00762459">
        <w:rPr>
          <w:color w:val="0070C0"/>
        </w:rPr>
        <w:t xml:space="preserve"> them</w:t>
      </w:r>
      <w:r w:rsidRPr="00A2574E">
        <w:rPr>
          <w:color w:val="0070C0"/>
        </w:rPr>
        <w:t xml:space="preserve"> out of </w:t>
      </w:r>
      <w:r w:rsidR="00762459">
        <w:rPr>
          <w:color w:val="0070C0"/>
        </w:rPr>
        <w:t xml:space="preserve">the </w:t>
      </w:r>
      <w:r w:rsidRPr="00A2574E">
        <w:rPr>
          <w:color w:val="0070C0"/>
        </w:rPr>
        <w:t xml:space="preserve">water and </w:t>
      </w:r>
      <w:r w:rsidR="00762459">
        <w:rPr>
          <w:color w:val="0070C0"/>
        </w:rPr>
        <w:t xml:space="preserve">leave them to </w:t>
      </w:r>
      <w:r w:rsidRPr="00A2574E">
        <w:rPr>
          <w:color w:val="0070C0"/>
        </w:rPr>
        <w:t xml:space="preserve">stand in </w:t>
      </w:r>
      <w:r w:rsidR="00762459">
        <w:rPr>
          <w:color w:val="0070C0"/>
        </w:rPr>
        <w:t xml:space="preserve">the </w:t>
      </w:r>
      <w:r w:rsidRPr="00A2574E">
        <w:rPr>
          <w:color w:val="0070C0"/>
        </w:rPr>
        <w:t>air</w:t>
      </w:r>
      <w:r w:rsidR="00762459">
        <w:rPr>
          <w:color w:val="0070C0"/>
        </w:rPr>
        <w:t>.</w:t>
      </w:r>
    </w:p>
    <w:p w14:paraId="0532CEC4" w14:textId="7EC0A37D" w:rsidR="00C64063" w:rsidRPr="00A2574E" w:rsidRDefault="00C64063" w:rsidP="00C64063">
      <w:pPr>
        <w:pStyle w:val="ListParagraph"/>
        <w:numPr>
          <w:ilvl w:val="0"/>
          <w:numId w:val="17"/>
        </w:numPr>
        <w:rPr>
          <w:color w:val="0070C0"/>
        </w:rPr>
      </w:pPr>
      <w:r w:rsidRPr="00A2574E">
        <w:rPr>
          <w:color w:val="0070C0"/>
        </w:rPr>
        <w:t xml:space="preserve">Observe </w:t>
      </w:r>
      <w:r w:rsidR="00762459">
        <w:rPr>
          <w:color w:val="0070C0"/>
        </w:rPr>
        <w:t xml:space="preserve">the </w:t>
      </w:r>
      <w:r w:rsidRPr="00A2574E">
        <w:rPr>
          <w:color w:val="0070C0"/>
        </w:rPr>
        <w:t>rate of browning</w:t>
      </w:r>
      <w:r w:rsidR="008B74FE" w:rsidRPr="00A2574E">
        <w:rPr>
          <w:color w:val="0070C0"/>
        </w:rPr>
        <w:t>.</w:t>
      </w:r>
    </w:p>
    <w:p w14:paraId="103E8D0F" w14:textId="77777777" w:rsidR="008B74FE" w:rsidRDefault="008B74FE" w:rsidP="008B74FE">
      <w:pPr>
        <w:pStyle w:val="ListParagraph"/>
        <w:ind w:left="1080"/>
      </w:pPr>
    </w:p>
    <w:p w14:paraId="201A44D8" w14:textId="252EFEB0" w:rsidR="007554B9" w:rsidRDefault="00AD7D7D" w:rsidP="00762459">
      <w:pPr>
        <w:pStyle w:val="ListParagraph"/>
        <w:numPr>
          <w:ilvl w:val="1"/>
          <w:numId w:val="11"/>
        </w:numPr>
      </w:pPr>
      <w:r>
        <w:t>The student found the apple at 40</w:t>
      </w:r>
      <w:r w:rsidR="00FD6777">
        <w:rPr>
          <w:vertAlign w:val="superscript"/>
        </w:rPr>
        <w:t>°</w:t>
      </w:r>
      <w:r>
        <w:t xml:space="preserve">C </w:t>
      </w:r>
      <w:r w:rsidR="007554B9">
        <w:t xml:space="preserve">browned the fastest and </w:t>
      </w:r>
      <w:r w:rsidR="00762459">
        <w:t xml:space="preserve">that </w:t>
      </w:r>
      <w:r w:rsidR="007554B9">
        <w:t xml:space="preserve">the apples did not turn brown at </w:t>
      </w:r>
      <w:r w:rsidR="00762459">
        <w:t xml:space="preserve">any temperatures greater than </w:t>
      </w:r>
      <w:r w:rsidR="007554B9">
        <w:t>60</w:t>
      </w:r>
      <w:r w:rsidR="00FD6777">
        <w:rPr>
          <w:vertAlign w:val="superscript"/>
        </w:rPr>
        <w:t>°</w:t>
      </w:r>
      <w:r w:rsidR="007554B9">
        <w:t>C.</w:t>
      </w:r>
      <w:r w:rsidR="00762459">
        <w:t xml:space="preserve"> </w:t>
      </w:r>
      <w:r w:rsidR="007554B9">
        <w:t xml:space="preserve">Explain how these results support the hypothesis that enzymes cause </w:t>
      </w:r>
      <w:r w:rsidR="00762459">
        <w:t>browning in apples</w:t>
      </w:r>
      <w:r w:rsidR="007554B9">
        <w:t>.</w:t>
      </w:r>
    </w:p>
    <w:p w14:paraId="4D6B29C8" w14:textId="731AF747" w:rsidR="00720002" w:rsidRPr="00A2574E" w:rsidRDefault="008B74FE" w:rsidP="008B74FE">
      <w:pPr>
        <w:pStyle w:val="ListParagraph"/>
        <w:numPr>
          <w:ilvl w:val="0"/>
          <w:numId w:val="18"/>
        </w:numPr>
        <w:rPr>
          <w:color w:val="0070C0"/>
        </w:rPr>
      </w:pPr>
      <w:r w:rsidRPr="00A2574E">
        <w:rPr>
          <w:color w:val="0070C0"/>
        </w:rPr>
        <w:t>40</w:t>
      </w:r>
      <w:r w:rsidR="0018645B">
        <w:rPr>
          <w:color w:val="0070C0"/>
          <w:vertAlign w:val="superscript"/>
        </w:rPr>
        <w:t>°</w:t>
      </w:r>
      <w:r w:rsidRPr="00A2574E">
        <w:rPr>
          <w:color w:val="0070C0"/>
        </w:rPr>
        <w:t>C is the optimum temperature for enzyme reactions</w:t>
      </w:r>
      <w:r w:rsidR="00762459">
        <w:rPr>
          <w:color w:val="0070C0"/>
        </w:rPr>
        <w:t>.</w:t>
      </w:r>
    </w:p>
    <w:p w14:paraId="557E177C" w14:textId="2430D708" w:rsidR="00762459" w:rsidRDefault="00762459" w:rsidP="00762459">
      <w:pPr>
        <w:pStyle w:val="ListParagraph"/>
        <w:numPr>
          <w:ilvl w:val="0"/>
          <w:numId w:val="18"/>
        </w:numPr>
        <w:rPr>
          <w:color w:val="0070C0"/>
        </w:rPr>
      </w:pPr>
      <w:r>
        <w:rPr>
          <w:color w:val="0070C0"/>
        </w:rPr>
        <w:t>At temperatures of l</w:t>
      </w:r>
      <w:r w:rsidR="008B74FE" w:rsidRPr="00A2574E">
        <w:rPr>
          <w:color w:val="0070C0"/>
        </w:rPr>
        <w:t>ower than 40</w:t>
      </w:r>
      <w:r w:rsidR="00FD6777">
        <w:rPr>
          <w:color w:val="0070C0"/>
          <w:vertAlign w:val="superscript"/>
        </w:rPr>
        <w:t>°</w:t>
      </w:r>
      <w:r w:rsidR="008B74FE" w:rsidRPr="00A2574E">
        <w:rPr>
          <w:color w:val="0070C0"/>
        </w:rPr>
        <w:t>C</w:t>
      </w:r>
      <w:r>
        <w:rPr>
          <w:color w:val="0070C0"/>
        </w:rPr>
        <w:t>,</w:t>
      </w:r>
      <w:r w:rsidR="008B74FE" w:rsidRPr="00A2574E">
        <w:rPr>
          <w:color w:val="0070C0"/>
        </w:rPr>
        <w:t xml:space="preserve"> enzyme reactions will be slower</w:t>
      </w:r>
      <w:r>
        <w:rPr>
          <w:color w:val="0070C0"/>
        </w:rPr>
        <w:t>.</w:t>
      </w:r>
    </w:p>
    <w:p w14:paraId="4A1B079E" w14:textId="1D54B301" w:rsidR="008B74FE" w:rsidRPr="00762459" w:rsidRDefault="008B74FE" w:rsidP="00762459">
      <w:pPr>
        <w:pStyle w:val="ListParagraph"/>
        <w:numPr>
          <w:ilvl w:val="0"/>
          <w:numId w:val="18"/>
        </w:numPr>
        <w:rPr>
          <w:color w:val="0070C0"/>
        </w:rPr>
      </w:pPr>
      <w:r w:rsidRPr="00762459">
        <w:rPr>
          <w:color w:val="0070C0"/>
        </w:rPr>
        <w:t xml:space="preserve">At </w:t>
      </w:r>
      <w:r w:rsidR="00A2574E" w:rsidRPr="00762459">
        <w:rPr>
          <w:color w:val="0070C0"/>
        </w:rPr>
        <w:t>temperatures</w:t>
      </w:r>
      <w:r w:rsidR="00762459" w:rsidRPr="00762459">
        <w:rPr>
          <w:color w:val="0070C0"/>
        </w:rPr>
        <w:t xml:space="preserve"> greater than </w:t>
      </w:r>
      <w:r w:rsidRPr="00762459">
        <w:rPr>
          <w:color w:val="0070C0"/>
        </w:rPr>
        <w:t>60</w:t>
      </w:r>
      <w:r w:rsidR="00FD6777">
        <w:rPr>
          <w:color w:val="0070C0"/>
          <w:vertAlign w:val="superscript"/>
        </w:rPr>
        <w:t>°</w:t>
      </w:r>
      <w:r w:rsidRPr="00762459">
        <w:rPr>
          <w:color w:val="0070C0"/>
        </w:rPr>
        <w:t>C</w:t>
      </w:r>
      <w:r w:rsidR="00762459" w:rsidRPr="00762459">
        <w:rPr>
          <w:color w:val="0070C0"/>
        </w:rPr>
        <w:t>,</w:t>
      </w:r>
      <w:r w:rsidRPr="00762459">
        <w:rPr>
          <w:color w:val="0070C0"/>
        </w:rPr>
        <w:t xml:space="preserve"> the enzymes will be </w:t>
      </w:r>
      <w:r w:rsidR="00C34F21">
        <w:rPr>
          <w:color w:val="0070C0"/>
        </w:rPr>
        <w:t>de</w:t>
      </w:r>
      <w:r w:rsidRPr="00762459">
        <w:rPr>
          <w:color w:val="0070C0"/>
        </w:rPr>
        <w:t>natured and the reaction will not occur</w:t>
      </w:r>
      <w:r>
        <w:t>.</w:t>
      </w:r>
    </w:p>
    <w:p w14:paraId="68374BE1" w14:textId="77777777" w:rsidR="005B43F1" w:rsidRPr="008B74FE" w:rsidRDefault="005B43F1" w:rsidP="005B43F1">
      <w:pPr>
        <w:pStyle w:val="ListParagraph"/>
        <w:ind w:left="1080"/>
      </w:pPr>
    </w:p>
    <w:p w14:paraId="74E6F686" w14:textId="6C8D5C25" w:rsidR="00B95584" w:rsidRDefault="00B95584" w:rsidP="00720002">
      <w:pPr>
        <w:pStyle w:val="ListParagraph"/>
        <w:numPr>
          <w:ilvl w:val="1"/>
          <w:numId w:val="11"/>
        </w:numPr>
      </w:pPr>
      <w:r>
        <w:t xml:space="preserve">Suggest how the results for the </w:t>
      </w:r>
      <w:r w:rsidR="0018645B">
        <w:t xml:space="preserve">experiment investigating the </w:t>
      </w:r>
      <w:r>
        <w:t>effect of</w:t>
      </w:r>
      <w:r w:rsidR="00762459">
        <w:t xml:space="preserve"> the</w:t>
      </w:r>
      <w:r>
        <w:t xml:space="preserve"> temperature</w:t>
      </w:r>
      <w:r w:rsidR="0018645B">
        <w:t xml:space="preserve"> </w:t>
      </w:r>
      <w:r>
        <w:t>would</w:t>
      </w:r>
      <w:r w:rsidR="00CD09F6">
        <w:t xml:space="preserve"> differ</w:t>
      </w:r>
      <w:r>
        <w:t xml:space="preserve"> if microbes caused the browning reaction.</w:t>
      </w:r>
    </w:p>
    <w:p w14:paraId="321185CB" w14:textId="09F92180" w:rsidR="008B74FE" w:rsidRPr="00A2574E" w:rsidRDefault="004D6A20" w:rsidP="008B74FE">
      <w:pPr>
        <w:pStyle w:val="ListParagraph"/>
        <w:numPr>
          <w:ilvl w:val="0"/>
          <w:numId w:val="19"/>
        </w:numPr>
        <w:rPr>
          <w:color w:val="0070C0"/>
        </w:rPr>
      </w:pPr>
      <w:r w:rsidRPr="00A2574E">
        <w:rPr>
          <w:color w:val="0070C0"/>
        </w:rPr>
        <w:t>The reaction would be faster as the temperature increased due to faster rates of growth of the microbes.</w:t>
      </w:r>
    </w:p>
    <w:p w14:paraId="31269837" w14:textId="62EE757A" w:rsidR="00734F5F" w:rsidRPr="00A2574E" w:rsidRDefault="00734F5F" w:rsidP="008B74FE">
      <w:pPr>
        <w:pStyle w:val="ListParagraph"/>
        <w:numPr>
          <w:ilvl w:val="0"/>
          <w:numId w:val="19"/>
        </w:numPr>
        <w:rPr>
          <w:color w:val="0070C0"/>
        </w:rPr>
      </w:pPr>
      <w:r w:rsidRPr="00A2574E">
        <w:rPr>
          <w:color w:val="0070C0"/>
        </w:rPr>
        <w:t>The reaction would therefore be faster at temperatures above 40</w:t>
      </w:r>
      <w:r w:rsidR="00FD6777">
        <w:rPr>
          <w:color w:val="0070C0"/>
          <w:vertAlign w:val="superscript"/>
        </w:rPr>
        <w:t>°</w:t>
      </w:r>
      <w:r w:rsidRPr="00A2574E">
        <w:rPr>
          <w:color w:val="0070C0"/>
        </w:rPr>
        <w:t>C</w:t>
      </w:r>
      <w:r w:rsidR="00762459">
        <w:rPr>
          <w:color w:val="0070C0"/>
        </w:rPr>
        <w:t>.</w:t>
      </w:r>
    </w:p>
    <w:p w14:paraId="782A4DD7" w14:textId="03384978" w:rsidR="004D6A20" w:rsidRPr="00A2574E" w:rsidRDefault="004D6A20" w:rsidP="008B74FE">
      <w:pPr>
        <w:pStyle w:val="ListParagraph"/>
        <w:numPr>
          <w:ilvl w:val="0"/>
          <w:numId w:val="19"/>
        </w:numPr>
        <w:rPr>
          <w:color w:val="0070C0"/>
        </w:rPr>
      </w:pPr>
      <w:r w:rsidRPr="00A2574E">
        <w:rPr>
          <w:color w:val="0070C0"/>
        </w:rPr>
        <w:t>Microbes may be killed at temperatures near 100</w:t>
      </w:r>
      <w:r w:rsidR="00FD6777">
        <w:rPr>
          <w:color w:val="0070C0"/>
          <w:vertAlign w:val="superscript"/>
        </w:rPr>
        <w:t>°</w:t>
      </w:r>
      <w:r w:rsidRPr="00A2574E">
        <w:rPr>
          <w:color w:val="0070C0"/>
        </w:rPr>
        <w:t>C</w:t>
      </w:r>
      <w:r w:rsidR="00762459">
        <w:rPr>
          <w:color w:val="0070C0"/>
        </w:rPr>
        <w:t>,</w:t>
      </w:r>
      <w:r w:rsidRPr="00A2574E">
        <w:rPr>
          <w:color w:val="0070C0"/>
        </w:rPr>
        <w:t xml:space="preserve"> so could be slower at this temperature</w:t>
      </w:r>
      <w:r w:rsidR="00E4125E" w:rsidRPr="00A2574E">
        <w:rPr>
          <w:color w:val="0070C0"/>
        </w:rPr>
        <w:t>.</w:t>
      </w:r>
    </w:p>
    <w:p w14:paraId="2C66DFF0" w14:textId="77777777" w:rsidR="005B43F1" w:rsidRDefault="005B43F1" w:rsidP="005B43F1">
      <w:pPr>
        <w:pStyle w:val="ListParagraph"/>
        <w:ind w:left="1080"/>
      </w:pPr>
    </w:p>
    <w:p w14:paraId="683ADCE7" w14:textId="0614F34D" w:rsidR="001D70AD" w:rsidRDefault="00720002" w:rsidP="00CD09F6">
      <w:pPr>
        <w:pStyle w:val="ListParagraph"/>
        <w:numPr>
          <w:ilvl w:val="1"/>
          <w:numId w:val="11"/>
        </w:numPr>
      </w:pPr>
      <w:r>
        <w:t xml:space="preserve">The reaction turning the apples brown is an oxidation </w:t>
      </w:r>
      <w:r w:rsidR="001D70AD">
        <w:t>reaction.</w:t>
      </w:r>
      <w:r w:rsidR="00CD09F6">
        <w:t xml:space="preserve"> </w:t>
      </w:r>
      <w:r w:rsidR="001D70AD">
        <w:t>Suggest how the student could investigate</w:t>
      </w:r>
      <w:r w:rsidR="0018645B" w:rsidRPr="0018645B">
        <w:t xml:space="preserve"> </w:t>
      </w:r>
      <w:r w:rsidR="0018645B">
        <w:t>the hypothesis</w:t>
      </w:r>
      <w:r w:rsidR="001D70AD">
        <w:t xml:space="preserve"> that oxygen from the air</w:t>
      </w:r>
      <w:r w:rsidR="0018645B">
        <w:t xml:space="preserve"> is</w:t>
      </w:r>
      <w:r w:rsidR="001D70AD">
        <w:t xml:space="preserve"> necessary for the browning reaction.</w:t>
      </w:r>
    </w:p>
    <w:p w14:paraId="1648C783" w14:textId="6B0B0EF2" w:rsidR="004D6A20" w:rsidRPr="00A2574E" w:rsidRDefault="00CD09F6" w:rsidP="004D6A20">
      <w:pPr>
        <w:pStyle w:val="ListParagraph"/>
        <w:numPr>
          <w:ilvl w:val="0"/>
          <w:numId w:val="20"/>
        </w:numPr>
        <w:rPr>
          <w:color w:val="0070C0"/>
        </w:rPr>
      </w:pPr>
      <w:r>
        <w:rPr>
          <w:color w:val="0070C0"/>
        </w:rPr>
        <w:t xml:space="preserve">They could place apple </w:t>
      </w:r>
      <w:r w:rsidR="005910D3" w:rsidRPr="00A2574E">
        <w:rPr>
          <w:color w:val="0070C0"/>
        </w:rPr>
        <w:t>piece</w:t>
      </w:r>
      <w:r>
        <w:rPr>
          <w:color w:val="0070C0"/>
        </w:rPr>
        <w:t>s</w:t>
      </w:r>
      <w:r w:rsidR="005910D3" w:rsidRPr="00A2574E">
        <w:rPr>
          <w:color w:val="0070C0"/>
        </w:rPr>
        <w:t xml:space="preserve"> in different</w:t>
      </w:r>
      <w:r>
        <w:rPr>
          <w:color w:val="0070C0"/>
        </w:rPr>
        <w:t xml:space="preserve"> gas jars with oxygen, nitrogen and/or</w:t>
      </w:r>
      <w:r w:rsidR="005910D3" w:rsidRPr="00A2574E">
        <w:rPr>
          <w:color w:val="0070C0"/>
        </w:rPr>
        <w:t xml:space="preserve"> carbon dioxide</w:t>
      </w:r>
      <w:r w:rsidR="00E4125E" w:rsidRPr="00A2574E">
        <w:rPr>
          <w:color w:val="0070C0"/>
        </w:rPr>
        <w:t>.</w:t>
      </w:r>
    </w:p>
    <w:p w14:paraId="4F8CFE93" w14:textId="38E9698B" w:rsidR="005910D3" w:rsidRPr="00A2574E" w:rsidRDefault="00CD09F6" w:rsidP="004D6A20">
      <w:pPr>
        <w:pStyle w:val="ListParagraph"/>
        <w:numPr>
          <w:ilvl w:val="0"/>
          <w:numId w:val="20"/>
        </w:numPr>
        <w:rPr>
          <w:color w:val="0070C0"/>
        </w:rPr>
      </w:pPr>
      <w:r>
        <w:rPr>
          <w:color w:val="0070C0"/>
        </w:rPr>
        <w:t>They could</w:t>
      </w:r>
      <w:r w:rsidR="005910D3" w:rsidRPr="00A2574E">
        <w:rPr>
          <w:color w:val="0070C0"/>
        </w:rPr>
        <w:t xml:space="preserve"> place apple</w:t>
      </w:r>
      <w:r>
        <w:rPr>
          <w:color w:val="0070C0"/>
        </w:rPr>
        <w:t xml:space="preserve"> pieces</w:t>
      </w:r>
      <w:r w:rsidR="005910D3" w:rsidRPr="00A2574E">
        <w:rPr>
          <w:color w:val="0070C0"/>
        </w:rPr>
        <w:t xml:space="preserve"> in </w:t>
      </w:r>
      <w:r w:rsidR="00D46A28">
        <w:rPr>
          <w:color w:val="0070C0"/>
        </w:rPr>
        <w:t xml:space="preserve">a </w:t>
      </w:r>
      <w:r w:rsidR="005910D3" w:rsidRPr="00A2574E">
        <w:rPr>
          <w:color w:val="0070C0"/>
        </w:rPr>
        <w:t>reduced pressure</w:t>
      </w:r>
      <w:r w:rsidR="00D46A28">
        <w:rPr>
          <w:color w:val="0070C0"/>
        </w:rPr>
        <w:t xml:space="preserve"> environment</w:t>
      </w:r>
      <w:r w:rsidR="005910D3" w:rsidRPr="00A2574E">
        <w:rPr>
          <w:color w:val="0070C0"/>
        </w:rPr>
        <w:t xml:space="preserve"> or </w:t>
      </w:r>
      <w:r>
        <w:rPr>
          <w:color w:val="0070C0"/>
        </w:rPr>
        <w:t xml:space="preserve">a </w:t>
      </w:r>
      <w:r w:rsidR="005910D3" w:rsidRPr="00A2574E">
        <w:rPr>
          <w:color w:val="0070C0"/>
        </w:rPr>
        <w:t>vacuum</w:t>
      </w:r>
      <w:r w:rsidR="00E4125E" w:rsidRPr="00A2574E">
        <w:rPr>
          <w:color w:val="0070C0"/>
        </w:rPr>
        <w:t>.</w:t>
      </w:r>
    </w:p>
    <w:p w14:paraId="63673784" w14:textId="57EE98CD" w:rsidR="005910D3" w:rsidRPr="00A2574E" w:rsidRDefault="00CD09F6" w:rsidP="004D6A20">
      <w:pPr>
        <w:pStyle w:val="ListParagraph"/>
        <w:numPr>
          <w:ilvl w:val="0"/>
          <w:numId w:val="20"/>
        </w:numPr>
        <w:rPr>
          <w:color w:val="0070C0"/>
        </w:rPr>
      </w:pPr>
      <w:r>
        <w:rPr>
          <w:color w:val="0070C0"/>
        </w:rPr>
        <w:t>They could o</w:t>
      </w:r>
      <w:r w:rsidR="005910D3" w:rsidRPr="00A2574E">
        <w:rPr>
          <w:color w:val="0070C0"/>
        </w:rPr>
        <w:t xml:space="preserve">bserve </w:t>
      </w:r>
      <w:r>
        <w:rPr>
          <w:color w:val="0070C0"/>
        </w:rPr>
        <w:t xml:space="preserve">the </w:t>
      </w:r>
      <w:r w:rsidR="005910D3" w:rsidRPr="00A2574E">
        <w:rPr>
          <w:color w:val="0070C0"/>
        </w:rPr>
        <w:t xml:space="preserve">rates of browning in </w:t>
      </w:r>
      <w:r>
        <w:rPr>
          <w:color w:val="0070C0"/>
        </w:rPr>
        <w:t xml:space="preserve">the </w:t>
      </w:r>
      <w:r w:rsidR="005910D3" w:rsidRPr="00A2574E">
        <w:rPr>
          <w:color w:val="0070C0"/>
        </w:rPr>
        <w:t>different cases.</w:t>
      </w:r>
    </w:p>
    <w:p w14:paraId="425ECB06" w14:textId="2D52BD2F" w:rsidR="00720002" w:rsidRDefault="00720002" w:rsidP="00CD09F6">
      <w:pPr>
        <w:pStyle w:val="Heading2"/>
      </w:pPr>
      <w:r>
        <w:t>How to stop apples and potato</w:t>
      </w:r>
      <w:r w:rsidR="00CD09F6">
        <w:t>es from going brown</w:t>
      </w:r>
    </w:p>
    <w:p w14:paraId="490D3F6A" w14:textId="77777777" w:rsidR="00CD09F6" w:rsidRDefault="00CD09F6" w:rsidP="0048513F">
      <w:pPr>
        <w:spacing w:after="0"/>
      </w:pPr>
    </w:p>
    <w:p w14:paraId="1E9623DC" w14:textId="49116435" w:rsidR="0048513F" w:rsidRDefault="001D70AD" w:rsidP="00A2574E">
      <w:pPr>
        <w:spacing w:after="0"/>
      </w:pPr>
      <w:r>
        <w:t>2</w:t>
      </w:r>
      <w:r w:rsidR="004F4A5F">
        <w:t>.1 Freshly</w:t>
      </w:r>
      <w:r w:rsidR="00C50D7F">
        <w:t xml:space="preserve"> </w:t>
      </w:r>
      <w:r>
        <w:t xml:space="preserve">cut potatoes can be prevented </w:t>
      </w:r>
      <w:r w:rsidR="004F4A5F">
        <w:t xml:space="preserve">from browning </w:t>
      </w:r>
      <w:r>
        <w:t>by ‘blanching’ them</w:t>
      </w:r>
      <w:r w:rsidR="00C50D7F">
        <w:t xml:space="preserve">. (This can be done by </w:t>
      </w:r>
      <w:r>
        <w:t>pla</w:t>
      </w:r>
      <w:r w:rsidR="00CD09F6">
        <w:t>cing them in boiling water for one</w:t>
      </w:r>
      <w:r>
        <w:t xml:space="preserve"> minute</w:t>
      </w:r>
      <w:r w:rsidR="00C50D7F">
        <w:t>.)</w:t>
      </w:r>
      <w:r w:rsidR="004F4A5F">
        <w:t xml:space="preserve"> Explain how blanching</w:t>
      </w:r>
      <w:r>
        <w:t xml:space="preserve"> stops the potato</w:t>
      </w:r>
      <w:r w:rsidR="004F4A5F">
        <w:t>es from</w:t>
      </w:r>
      <w:r>
        <w:t xml:space="preserve"> browning.</w:t>
      </w:r>
    </w:p>
    <w:p w14:paraId="13EACBF4" w14:textId="0ED10DCA" w:rsidR="005910D3" w:rsidRPr="00A2574E" w:rsidRDefault="005910D3" w:rsidP="005910D3">
      <w:pPr>
        <w:pStyle w:val="ListParagraph"/>
        <w:numPr>
          <w:ilvl w:val="0"/>
          <w:numId w:val="21"/>
        </w:numPr>
        <w:rPr>
          <w:color w:val="0070C0"/>
        </w:rPr>
      </w:pPr>
      <w:r w:rsidRPr="00A2574E">
        <w:rPr>
          <w:color w:val="0070C0"/>
        </w:rPr>
        <w:t xml:space="preserve">The high temperature denatures the enzymes and stops the browning reactions. </w:t>
      </w:r>
    </w:p>
    <w:p w14:paraId="4605EA53" w14:textId="73C7A390" w:rsidR="00D32556" w:rsidRDefault="00D32556" w:rsidP="004F4A5F">
      <w:pPr>
        <w:spacing w:after="120"/>
      </w:pPr>
      <w:r>
        <w:t>A student investigated using acids to stop the browning reactions.</w:t>
      </w:r>
      <w:r w:rsidR="004F4A5F">
        <w:t xml:space="preserve"> </w:t>
      </w:r>
      <w:r>
        <w:t>They used:</w:t>
      </w:r>
    </w:p>
    <w:p w14:paraId="297AD4F2" w14:textId="5B135CD3" w:rsidR="00D32556" w:rsidRPr="004F4A5F" w:rsidRDefault="00D32556" w:rsidP="00D32556">
      <w:pPr>
        <w:pStyle w:val="ListParagraph"/>
        <w:numPr>
          <w:ilvl w:val="0"/>
          <w:numId w:val="14"/>
        </w:numPr>
        <w:spacing w:after="120"/>
        <w:rPr>
          <w:color w:val="000000" w:themeColor="text1"/>
        </w:rPr>
      </w:pPr>
      <w:r w:rsidRPr="004F4A5F">
        <w:rPr>
          <w:color w:val="000000" w:themeColor="text1"/>
        </w:rPr>
        <w:t xml:space="preserve">0.1 </w:t>
      </w:r>
      <w:proofErr w:type="spellStart"/>
      <w:r w:rsidRPr="004F4A5F">
        <w:rPr>
          <w:color w:val="000000" w:themeColor="text1"/>
        </w:rPr>
        <w:t>mol</w:t>
      </w:r>
      <w:proofErr w:type="spellEnd"/>
      <w:r w:rsidRPr="004F4A5F">
        <w:rPr>
          <w:color w:val="000000" w:themeColor="text1"/>
        </w:rPr>
        <w:t xml:space="preserve"> dm</w:t>
      </w:r>
      <w:r w:rsidRPr="004F4A5F">
        <w:rPr>
          <w:color w:val="000000" w:themeColor="text1"/>
          <w:vertAlign w:val="superscript"/>
        </w:rPr>
        <w:t xml:space="preserve">-3 </w:t>
      </w:r>
      <w:r w:rsidRPr="004F4A5F">
        <w:rPr>
          <w:color w:val="000000" w:themeColor="text1"/>
        </w:rPr>
        <w:t>hydrochloric acid</w:t>
      </w:r>
    </w:p>
    <w:p w14:paraId="7D7C2E53" w14:textId="61A34E61" w:rsidR="00D32556" w:rsidRPr="004F4A5F" w:rsidRDefault="00D32556" w:rsidP="00D32556">
      <w:pPr>
        <w:pStyle w:val="ListParagraph"/>
        <w:numPr>
          <w:ilvl w:val="0"/>
          <w:numId w:val="14"/>
        </w:numPr>
        <w:spacing w:after="120"/>
        <w:rPr>
          <w:color w:val="000000" w:themeColor="text1"/>
        </w:rPr>
      </w:pPr>
      <w:r w:rsidRPr="004F4A5F">
        <w:rPr>
          <w:color w:val="000000" w:themeColor="text1"/>
        </w:rPr>
        <w:t xml:space="preserve">0.1 </w:t>
      </w:r>
      <w:proofErr w:type="spellStart"/>
      <w:r w:rsidRPr="004F4A5F">
        <w:rPr>
          <w:color w:val="000000" w:themeColor="text1"/>
        </w:rPr>
        <w:t>mol</w:t>
      </w:r>
      <w:proofErr w:type="spellEnd"/>
      <w:r w:rsidRPr="004F4A5F">
        <w:rPr>
          <w:color w:val="000000" w:themeColor="text1"/>
        </w:rPr>
        <w:t xml:space="preserve"> dm</w:t>
      </w:r>
      <w:r w:rsidRPr="004F4A5F">
        <w:rPr>
          <w:color w:val="000000" w:themeColor="text1"/>
          <w:vertAlign w:val="superscript"/>
        </w:rPr>
        <w:t xml:space="preserve">-3 </w:t>
      </w:r>
      <w:r w:rsidRPr="004F4A5F">
        <w:rPr>
          <w:color w:val="000000" w:themeColor="text1"/>
        </w:rPr>
        <w:t xml:space="preserve">citric acid </w:t>
      </w:r>
    </w:p>
    <w:p w14:paraId="30E04D02" w14:textId="3937A4FB" w:rsidR="00D32556" w:rsidRPr="004F4A5F" w:rsidRDefault="00D32556" w:rsidP="00D32556">
      <w:pPr>
        <w:pStyle w:val="ListParagraph"/>
        <w:numPr>
          <w:ilvl w:val="0"/>
          <w:numId w:val="14"/>
        </w:numPr>
        <w:spacing w:after="120"/>
        <w:rPr>
          <w:color w:val="000000" w:themeColor="text1"/>
        </w:rPr>
      </w:pPr>
      <w:r w:rsidRPr="004F4A5F">
        <w:rPr>
          <w:color w:val="000000" w:themeColor="text1"/>
        </w:rPr>
        <w:t xml:space="preserve">0.1 </w:t>
      </w:r>
      <w:proofErr w:type="spellStart"/>
      <w:r w:rsidRPr="004F4A5F">
        <w:rPr>
          <w:color w:val="000000" w:themeColor="text1"/>
        </w:rPr>
        <w:t>mol</w:t>
      </w:r>
      <w:proofErr w:type="spellEnd"/>
      <w:r w:rsidRPr="004F4A5F">
        <w:rPr>
          <w:color w:val="000000" w:themeColor="text1"/>
        </w:rPr>
        <w:t xml:space="preserve"> dm</w:t>
      </w:r>
      <w:r w:rsidRPr="004F4A5F">
        <w:rPr>
          <w:color w:val="000000" w:themeColor="text1"/>
          <w:vertAlign w:val="superscript"/>
        </w:rPr>
        <w:t>-3</w:t>
      </w:r>
      <w:r w:rsidRPr="004F4A5F">
        <w:rPr>
          <w:color w:val="000000" w:themeColor="text1"/>
        </w:rPr>
        <w:t xml:space="preserve"> ascorbic acid (vitamin C)</w:t>
      </w:r>
    </w:p>
    <w:p w14:paraId="26C104F5" w14:textId="2B2A62DE" w:rsidR="00D32556" w:rsidRDefault="004F4A5F" w:rsidP="00D32556">
      <w:pPr>
        <w:spacing w:after="120"/>
      </w:pPr>
      <w:r>
        <w:t>All of the acids</w:t>
      </w:r>
      <w:r w:rsidR="00D32556">
        <w:t xml:space="preserve"> stopped the browning reaction in </w:t>
      </w:r>
      <w:r>
        <w:t xml:space="preserve">the </w:t>
      </w:r>
      <w:r w:rsidR="00D32556">
        <w:t>apples.</w:t>
      </w:r>
    </w:p>
    <w:p w14:paraId="53373820" w14:textId="73E110ED" w:rsidR="00D32556" w:rsidRDefault="00D32556" w:rsidP="00BA3493">
      <w:pPr>
        <w:spacing w:after="0"/>
      </w:pPr>
      <w:r>
        <w:t>2.2 Explain why acid solutions can stop the browning reaction.</w:t>
      </w:r>
    </w:p>
    <w:p w14:paraId="050AB649" w14:textId="47207365" w:rsidR="005910D3" w:rsidRPr="00BA3493" w:rsidRDefault="00857423" w:rsidP="00857423">
      <w:pPr>
        <w:pStyle w:val="ListParagraph"/>
        <w:numPr>
          <w:ilvl w:val="0"/>
          <w:numId w:val="22"/>
        </w:numPr>
        <w:spacing w:after="120"/>
        <w:rPr>
          <w:color w:val="0070C0"/>
        </w:rPr>
      </w:pPr>
      <w:r w:rsidRPr="00BA3493">
        <w:rPr>
          <w:color w:val="0070C0"/>
        </w:rPr>
        <w:t>Acid solutions denature the enzymes</w:t>
      </w:r>
      <w:r w:rsidR="00BA3493" w:rsidRPr="00BA3493">
        <w:rPr>
          <w:color w:val="0070C0"/>
        </w:rPr>
        <w:t>.</w:t>
      </w:r>
    </w:p>
    <w:p w14:paraId="430A2B51" w14:textId="1B5B3666" w:rsidR="00857423" w:rsidRPr="00BA3493" w:rsidRDefault="00BA3493" w:rsidP="00857423">
      <w:pPr>
        <w:pStyle w:val="ListParagraph"/>
        <w:numPr>
          <w:ilvl w:val="0"/>
          <w:numId w:val="22"/>
        </w:numPr>
        <w:spacing w:after="120"/>
        <w:rPr>
          <w:color w:val="0070C0"/>
        </w:rPr>
      </w:pPr>
      <w:r w:rsidRPr="00BA3493">
        <w:rPr>
          <w:color w:val="0070C0"/>
        </w:rPr>
        <w:t xml:space="preserve">Acid solutions </w:t>
      </w:r>
      <w:r>
        <w:rPr>
          <w:color w:val="0070C0"/>
        </w:rPr>
        <w:t>remove</w:t>
      </w:r>
      <w:r w:rsidR="00857423" w:rsidRPr="00BA3493">
        <w:rPr>
          <w:color w:val="0070C0"/>
        </w:rPr>
        <w:t xml:space="preserve"> the copper cofactor necessary for the enzymes to work (from article)</w:t>
      </w:r>
      <w:r w:rsidRPr="00BA3493">
        <w:rPr>
          <w:color w:val="0070C0"/>
        </w:rPr>
        <w:t>.</w:t>
      </w:r>
    </w:p>
    <w:p w14:paraId="76E5C7C6" w14:textId="2CB7DCF0" w:rsidR="00A2574E" w:rsidRPr="00BA3493" w:rsidRDefault="00D32556" w:rsidP="00A2574E">
      <w:pPr>
        <w:spacing w:after="120"/>
        <w:rPr>
          <w:iCs/>
        </w:rPr>
      </w:pPr>
      <w:r>
        <w:lastRenderedPageBreak/>
        <w:t xml:space="preserve">2.3 </w:t>
      </w:r>
      <w:r w:rsidR="00BA3493">
        <w:rPr>
          <w:iCs/>
        </w:rPr>
        <w:t>Each of th</w:t>
      </w:r>
      <w:r w:rsidR="005B43F1" w:rsidRPr="005B43F1">
        <w:rPr>
          <w:iCs/>
        </w:rPr>
        <w:t xml:space="preserve">e three acids used had </w:t>
      </w:r>
      <w:r w:rsidR="00BA3493">
        <w:rPr>
          <w:iCs/>
        </w:rPr>
        <w:t xml:space="preserve">a </w:t>
      </w:r>
      <w:r w:rsidR="005B43F1" w:rsidRPr="005B43F1">
        <w:rPr>
          <w:iCs/>
        </w:rPr>
        <w:t>diffe</w:t>
      </w:r>
      <w:r w:rsidR="00A2574E">
        <w:rPr>
          <w:iCs/>
        </w:rPr>
        <w:t xml:space="preserve">rent </w:t>
      </w:r>
      <w:proofErr w:type="spellStart"/>
      <w:r w:rsidR="00A2574E">
        <w:rPr>
          <w:iCs/>
        </w:rPr>
        <w:t>pH</w:t>
      </w:r>
      <w:r w:rsidR="00BA3493">
        <w:rPr>
          <w:iCs/>
        </w:rPr>
        <w:t>.</w:t>
      </w:r>
      <w:proofErr w:type="spellEnd"/>
      <w:r w:rsidR="00BA3493">
        <w:rPr>
          <w:iCs/>
        </w:rPr>
        <w:t xml:space="preserve"> </w:t>
      </w:r>
      <w:r w:rsidR="005B43F1" w:rsidRPr="005B43F1">
        <w:t>Suggest the order of decreasing pH for the three acids and explain your reasoning.</w:t>
      </w:r>
      <w:r w:rsidR="00A2574E">
        <w:t xml:space="preserve"> The structur</w:t>
      </w:r>
      <w:r w:rsidR="00BA3493">
        <w:t>e of citric acid is provided below.</w:t>
      </w:r>
    </w:p>
    <w:p w14:paraId="2C79A36B" w14:textId="5B47B689" w:rsidR="005B43F1" w:rsidRPr="005B43F1" w:rsidRDefault="00A2574E" w:rsidP="00EE0587">
      <w:pPr>
        <w:spacing w:after="120"/>
        <w:jc w:val="center"/>
      </w:pPr>
      <w:r>
        <w:rPr>
          <w:noProof/>
          <w:lang w:eastAsia="en-GB"/>
        </w:rPr>
        <w:drawing>
          <wp:inline distT="0" distB="0" distL="0" distR="0" wp14:anchorId="76BDD64E" wp14:editId="6BD36099">
            <wp:extent cx="1431000" cy="759333"/>
            <wp:effectExtent l="0" t="0" r="0" b="3175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1000" cy="75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EFE36" w14:textId="3F9474F5" w:rsidR="005B43F1" w:rsidRPr="00A2574E" w:rsidRDefault="005B43F1" w:rsidP="005B43F1">
      <w:pPr>
        <w:pStyle w:val="ListParagraph"/>
        <w:numPr>
          <w:ilvl w:val="0"/>
          <w:numId w:val="25"/>
        </w:numPr>
        <w:spacing w:after="120"/>
        <w:rPr>
          <w:color w:val="0070C0"/>
        </w:rPr>
      </w:pPr>
      <w:r w:rsidRPr="00A2574E">
        <w:rPr>
          <w:color w:val="0070C0"/>
        </w:rPr>
        <w:t>Highest</w:t>
      </w:r>
      <w:r w:rsidR="00BA3493">
        <w:rPr>
          <w:color w:val="0070C0"/>
        </w:rPr>
        <w:t xml:space="preserve"> to lowest</w:t>
      </w:r>
      <w:r w:rsidRPr="00A2574E">
        <w:rPr>
          <w:color w:val="0070C0"/>
        </w:rPr>
        <w:t xml:space="preserve"> pH</w:t>
      </w:r>
      <w:r w:rsidR="00BA3493">
        <w:rPr>
          <w:color w:val="0070C0"/>
        </w:rPr>
        <w:t>:</w:t>
      </w:r>
      <w:r w:rsidRPr="00A2574E">
        <w:rPr>
          <w:color w:val="0070C0"/>
        </w:rPr>
        <w:t xml:space="preserve"> ethanoic acid &gt; citric acid &gt; hydrochloric acid</w:t>
      </w:r>
    </w:p>
    <w:p w14:paraId="012EB40B" w14:textId="1D4D28D3" w:rsidR="00857423" w:rsidRPr="00A2574E" w:rsidRDefault="00857423" w:rsidP="005B43F1">
      <w:pPr>
        <w:pStyle w:val="ListParagraph"/>
        <w:numPr>
          <w:ilvl w:val="0"/>
          <w:numId w:val="25"/>
        </w:numPr>
        <w:spacing w:after="120"/>
        <w:rPr>
          <w:color w:val="0070C0"/>
        </w:rPr>
      </w:pPr>
      <w:r w:rsidRPr="00A2574E">
        <w:rPr>
          <w:color w:val="0070C0"/>
        </w:rPr>
        <w:t>Hydrochloric acid is a strong acid. It is completely ionised in solution. More di</w:t>
      </w:r>
      <w:r w:rsidR="005B43F1" w:rsidRPr="00A2574E">
        <w:rPr>
          <w:color w:val="0070C0"/>
        </w:rPr>
        <w:t>ssociated hydrogen ions</w:t>
      </w:r>
      <w:r w:rsidR="00BA3493">
        <w:rPr>
          <w:color w:val="0070C0"/>
        </w:rPr>
        <w:t>,</w:t>
      </w:r>
      <w:r w:rsidR="005B43F1" w:rsidRPr="00A2574E">
        <w:rPr>
          <w:color w:val="0070C0"/>
        </w:rPr>
        <w:t xml:space="preserve"> so lowest</w:t>
      </w:r>
      <w:r w:rsidR="00BA3493">
        <w:rPr>
          <w:color w:val="0070C0"/>
        </w:rPr>
        <w:t xml:space="preserve"> </w:t>
      </w:r>
      <w:proofErr w:type="spellStart"/>
      <w:r w:rsidR="00BA3493">
        <w:rPr>
          <w:color w:val="0070C0"/>
        </w:rPr>
        <w:t>pH.</w:t>
      </w:r>
      <w:proofErr w:type="spellEnd"/>
    </w:p>
    <w:p w14:paraId="5B085748" w14:textId="0882A93A" w:rsidR="00857423" w:rsidRPr="00A2574E" w:rsidRDefault="00BA3493" w:rsidP="00857423">
      <w:pPr>
        <w:pStyle w:val="ListParagraph"/>
        <w:numPr>
          <w:ilvl w:val="0"/>
          <w:numId w:val="23"/>
        </w:numPr>
        <w:spacing w:after="120"/>
        <w:rPr>
          <w:color w:val="0070C0"/>
        </w:rPr>
      </w:pPr>
      <w:r>
        <w:rPr>
          <w:color w:val="0070C0"/>
        </w:rPr>
        <w:t>The o</w:t>
      </w:r>
      <w:r w:rsidR="00857423" w:rsidRPr="00A2574E">
        <w:rPr>
          <w:color w:val="0070C0"/>
        </w:rPr>
        <w:t>ther two acids are weak acid</w:t>
      </w:r>
      <w:r w:rsidR="00E4125E" w:rsidRPr="00A2574E">
        <w:rPr>
          <w:color w:val="0070C0"/>
        </w:rPr>
        <w:t>s</w:t>
      </w:r>
      <w:r>
        <w:rPr>
          <w:color w:val="0070C0"/>
        </w:rPr>
        <w:t>,</w:t>
      </w:r>
      <w:r w:rsidR="00857423" w:rsidRPr="00A2574E">
        <w:rPr>
          <w:color w:val="0070C0"/>
        </w:rPr>
        <w:t xml:space="preserve"> partially ionised in solution</w:t>
      </w:r>
      <w:r>
        <w:rPr>
          <w:color w:val="0070C0"/>
        </w:rPr>
        <w:t>,</w:t>
      </w:r>
      <w:r w:rsidR="00935600" w:rsidRPr="00A2574E">
        <w:rPr>
          <w:color w:val="0070C0"/>
        </w:rPr>
        <w:t xml:space="preserve"> so lower concentrations of hydrogen ions</w:t>
      </w:r>
      <w:r w:rsidR="00857423" w:rsidRPr="00A2574E">
        <w:rPr>
          <w:color w:val="0070C0"/>
        </w:rPr>
        <w:t>.</w:t>
      </w:r>
    </w:p>
    <w:p w14:paraId="0F52F2A1" w14:textId="0383EFD1" w:rsidR="005B43F1" w:rsidRPr="00A2574E" w:rsidRDefault="005B43F1" w:rsidP="00857423">
      <w:pPr>
        <w:pStyle w:val="ListParagraph"/>
        <w:numPr>
          <w:ilvl w:val="0"/>
          <w:numId w:val="23"/>
        </w:numPr>
        <w:spacing w:after="120"/>
        <w:rPr>
          <w:color w:val="0070C0"/>
        </w:rPr>
      </w:pPr>
      <w:r w:rsidRPr="00A2574E">
        <w:rPr>
          <w:color w:val="0070C0"/>
        </w:rPr>
        <w:t>Citric acid has three carboxylic acid groups</w:t>
      </w:r>
      <w:r w:rsidR="00BA3493">
        <w:rPr>
          <w:color w:val="0070C0"/>
        </w:rPr>
        <w:t>,</w:t>
      </w:r>
      <w:r w:rsidRPr="00A2574E">
        <w:rPr>
          <w:color w:val="0070C0"/>
        </w:rPr>
        <w:t xml:space="preserve"> so will produce a higher concentration of hydrogen ions than ethanoic acid</w:t>
      </w:r>
      <w:r w:rsidR="00BA3493">
        <w:rPr>
          <w:color w:val="0070C0"/>
        </w:rPr>
        <w:t>.</w:t>
      </w:r>
    </w:p>
    <w:p w14:paraId="4B910537" w14:textId="024A7100" w:rsidR="00AE1B77" w:rsidRDefault="00AE1B77" w:rsidP="00D32556">
      <w:pPr>
        <w:spacing w:after="120"/>
      </w:pPr>
      <w:r>
        <w:t>2.4 Which of the above acids would be most suitable to add to a fruit salad to stop the fruit browning?</w:t>
      </w:r>
    </w:p>
    <w:p w14:paraId="5674DC3C" w14:textId="0746E3BE" w:rsidR="00D32556" w:rsidRPr="00A2574E" w:rsidRDefault="00BA3493" w:rsidP="005B43F1">
      <w:pPr>
        <w:pStyle w:val="ListParagraph"/>
        <w:numPr>
          <w:ilvl w:val="0"/>
          <w:numId w:val="24"/>
        </w:numPr>
        <w:spacing w:after="120"/>
        <w:rPr>
          <w:color w:val="0070C0"/>
        </w:rPr>
      </w:pPr>
      <w:r>
        <w:rPr>
          <w:color w:val="0070C0"/>
        </w:rPr>
        <w:t>C</w:t>
      </w:r>
      <w:r w:rsidR="00857423" w:rsidRPr="00A2574E">
        <w:rPr>
          <w:color w:val="0070C0"/>
        </w:rPr>
        <w:t>itric acid</w:t>
      </w:r>
      <w:r w:rsidR="005B43F1" w:rsidRPr="00A2574E">
        <w:rPr>
          <w:color w:val="0070C0"/>
        </w:rPr>
        <w:t xml:space="preserve"> is best as</w:t>
      </w:r>
      <w:r>
        <w:rPr>
          <w:color w:val="0070C0"/>
        </w:rPr>
        <w:t xml:space="preserve"> it’s naturally found in fruit.</w:t>
      </w:r>
    </w:p>
    <w:p w14:paraId="1EB3F652" w14:textId="1EFDD462" w:rsidR="005B43F1" w:rsidRPr="00BA3493" w:rsidRDefault="00BA3493" w:rsidP="005B43F1">
      <w:pPr>
        <w:pStyle w:val="ListParagraph"/>
        <w:numPr>
          <w:ilvl w:val="0"/>
          <w:numId w:val="24"/>
        </w:numPr>
        <w:spacing w:after="120"/>
        <w:rPr>
          <w:color w:val="0070C0"/>
        </w:rPr>
      </w:pPr>
      <w:r>
        <w:rPr>
          <w:color w:val="0070C0"/>
        </w:rPr>
        <w:t xml:space="preserve">Ethanoic acid would </w:t>
      </w:r>
      <w:r w:rsidR="005B43F1" w:rsidRPr="00A2574E">
        <w:rPr>
          <w:color w:val="0070C0"/>
        </w:rPr>
        <w:t>affect</w:t>
      </w:r>
      <w:r>
        <w:rPr>
          <w:color w:val="0070C0"/>
        </w:rPr>
        <w:t xml:space="preserve"> the</w:t>
      </w:r>
      <w:r w:rsidR="005B43F1" w:rsidRPr="00A2574E">
        <w:rPr>
          <w:color w:val="0070C0"/>
        </w:rPr>
        <w:t xml:space="preserve"> taste –</w:t>
      </w:r>
      <w:r>
        <w:rPr>
          <w:color w:val="0070C0"/>
        </w:rPr>
        <w:t xml:space="preserve"> it would</w:t>
      </w:r>
      <w:r w:rsidR="005B43F1" w:rsidRPr="00A2574E">
        <w:rPr>
          <w:color w:val="0070C0"/>
        </w:rPr>
        <w:t xml:space="preserve"> be vinegary.</w:t>
      </w:r>
    </w:p>
    <w:p w14:paraId="2AB98E42" w14:textId="2E53254F" w:rsidR="005B43F1" w:rsidRPr="00BA3493" w:rsidRDefault="005B43F1" w:rsidP="00BA3493">
      <w:pPr>
        <w:keepNext/>
        <w:spacing w:before="360" w:after="0"/>
        <w:outlineLvl w:val="1"/>
        <w:rPr>
          <w:b/>
          <w:color w:val="2C4D67"/>
          <w:sz w:val="26"/>
          <w:szCs w:val="26"/>
        </w:rPr>
      </w:pPr>
      <w:r w:rsidRPr="005B43F1">
        <w:rPr>
          <w:b/>
          <w:color w:val="2C4D67"/>
          <w:sz w:val="26"/>
          <w:szCs w:val="26"/>
        </w:rPr>
        <w:t xml:space="preserve">Investigating </w:t>
      </w:r>
      <w:r w:rsidR="00FD6777">
        <w:rPr>
          <w:b/>
          <w:color w:val="2C4D67"/>
          <w:sz w:val="26"/>
          <w:szCs w:val="26"/>
        </w:rPr>
        <w:t xml:space="preserve">the </w:t>
      </w:r>
      <w:proofErr w:type="spellStart"/>
      <w:r w:rsidRPr="005B43F1">
        <w:rPr>
          <w:b/>
          <w:color w:val="2C4D67"/>
          <w:sz w:val="26"/>
          <w:szCs w:val="26"/>
        </w:rPr>
        <w:t>Maillard</w:t>
      </w:r>
      <w:proofErr w:type="spellEnd"/>
      <w:r w:rsidRPr="005B43F1">
        <w:rPr>
          <w:b/>
          <w:color w:val="2C4D67"/>
          <w:sz w:val="26"/>
          <w:szCs w:val="26"/>
        </w:rPr>
        <w:t xml:space="preserve"> reaction</w:t>
      </w:r>
    </w:p>
    <w:p w14:paraId="5B588D68" w14:textId="77777777" w:rsidR="00BA3493" w:rsidRDefault="00BA3493" w:rsidP="00BA3493">
      <w:pPr>
        <w:spacing w:after="0"/>
      </w:pPr>
    </w:p>
    <w:p w14:paraId="2B9350F8" w14:textId="3C9C3FA5" w:rsidR="005B43F1" w:rsidRPr="005B43F1" w:rsidRDefault="005B43F1" w:rsidP="005B43F1">
      <w:r w:rsidRPr="005B43F1">
        <w:t xml:space="preserve">The </w:t>
      </w:r>
      <w:proofErr w:type="spellStart"/>
      <w:r w:rsidRPr="005B43F1">
        <w:t>Maillard</w:t>
      </w:r>
      <w:proofErr w:type="spellEnd"/>
      <w:r w:rsidR="00BB17DD">
        <w:t xml:space="preserve"> reaction</w:t>
      </w:r>
      <w:r w:rsidRPr="005B43F1">
        <w:t xml:space="preserve"> cause</w:t>
      </w:r>
      <w:r w:rsidR="00BB17DD">
        <w:t>s</w:t>
      </w:r>
      <w:r w:rsidRPr="005B43F1">
        <w:t xml:space="preserve"> foods like meat a</w:t>
      </w:r>
      <w:r w:rsidR="00BA3493">
        <w:t>nd onions to go brown when cooked</w:t>
      </w:r>
      <w:r w:rsidRPr="005B43F1">
        <w:t>.</w:t>
      </w:r>
    </w:p>
    <w:p w14:paraId="4D960F83" w14:textId="26DBB6A3" w:rsidR="005B43F1" w:rsidRDefault="005B43F1" w:rsidP="00762459">
      <w:pPr>
        <w:spacing w:after="0"/>
      </w:pPr>
      <w:r w:rsidRPr="005B43F1">
        <w:t>3.1 Two functional groups react together at</w:t>
      </w:r>
      <w:r w:rsidR="00BB17DD">
        <w:t xml:space="preserve"> the start of the </w:t>
      </w:r>
      <w:proofErr w:type="spellStart"/>
      <w:r w:rsidR="00BB17DD">
        <w:t>Maillard</w:t>
      </w:r>
      <w:proofErr w:type="spellEnd"/>
      <w:r w:rsidR="00BB17DD">
        <w:t xml:space="preserve"> reaction</w:t>
      </w:r>
      <w:r w:rsidRPr="005B43F1">
        <w:t>. What are these functional groups and what type of natural molecules are they found in?</w:t>
      </w:r>
    </w:p>
    <w:p w14:paraId="0A88A9CE" w14:textId="3260DAD9" w:rsidR="005B43F1" w:rsidRPr="00BB17DD" w:rsidRDefault="00BB17DD" w:rsidP="00BB17DD">
      <w:pPr>
        <w:pStyle w:val="ListParagraph"/>
        <w:numPr>
          <w:ilvl w:val="0"/>
          <w:numId w:val="27"/>
        </w:numPr>
        <w:rPr>
          <w:color w:val="0070C0"/>
        </w:rPr>
      </w:pPr>
      <w:r>
        <w:rPr>
          <w:color w:val="0070C0"/>
        </w:rPr>
        <w:t>The c</w:t>
      </w:r>
      <w:r w:rsidR="005B43F1" w:rsidRPr="00BB17DD">
        <w:rPr>
          <w:color w:val="0070C0"/>
        </w:rPr>
        <w:t>arbonyl/aldehyde groups found in reducing sugars</w:t>
      </w:r>
      <w:r w:rsidRPr="00BB17DD">
        <w:rPr>
          <w:color w:val="0070C0"/>
        </w:rPr>
        <w:t>.</w:t>
      </w:r>
    </w:p>
    <w:p w14:paraId="4AE659A1" w14:textId="35A34ECD" w:rsidR="005B43F1" w:rsidRPr="00A2574E" w:rsidRDefault="00BB17DD" w:rsidP="005B43F1">
      <w:pPr>
        <w:pStyle w:val="ListParagraph"/>
        <w:numPr>
          <w:ilvl w:val="0"/>
          <w:numId w:val="27"/>
        </w:numPr>
        <w:rPr>
          <w:color w:val="0070C0"/>
        </w:rPr>
      </w:pPr>
      <w:r>
        <w:rPr>
          <w:color w:val="0070C0"/>
        </w:rPr>
        <w:t xml:space="preserve">The </w:t>
      </w:r>
      <w:r w:rsidR="005B43F1" w:rsidRPr="00A2574E">
        <w:rPr>
          <w:color w:val="0070C0"/>
        </w:rPr>
        <w:t>(deprotonated) amine groups found in amino acids/proteins</w:t>
      </w:r>
      <w:r>
        <w:rPr>
          <w:color w:val="0070C0"/>
        </w:rPr>
        <w:t>.</w:t>
      </w:r>
    </w:p>
    <w:p w14:paraId="10DDF121" w14:textId="3179093D" w:rsidR="005B43F1" w:rsidRPr="005B43F1" w:rsidRDefault="00BB17DD" w:rsidP="005B43F1">
      <w:r>
        <w:t xml:space="preserve">3.2 </w:t>
      </w:r>
      <w:r w:rsidR="005B43F1" w:rsidRPr="005B43F1">
        <w:t>A student investigated the following four mixtures to compare the extent of br</w:t>
      </w:r>
      <w:r>
        <w:t xml:space="preserve">owning due to the </w:t>
      </w:r>
      <w:proofErr w:type="spellStart"/>
      <w:r>
        <w:t>Maillard</w:t>
      </w:r>
      <w:proofErr w:type="spellEnd"/>
      <w:r>
        <w:t xml:space="preserve"> reaction</w:t>
      </w:r>
      <w:r w:rsidR="005B43F1" w:rsidRPr="005B43F1">
        <w:t>.</w:t>
      </w:r>
    </w:p>
    <w:p w14:paraId="2D783EFA" w14:textId="77777777" w:rsidR="005B43F1" w:rsidRPr="005B43F1" w:rsidRDefault="005B43F1" w:rsidP="005B43F1">
      <w:pPr>
        <w:numPr>
          <w:ilvl w:val="0"/>
          <w:numId w:val="26"/>
        </w:numPr>
        <w:contextualSpacing/>
      </w:pPr>
      <w:r w:rsidRPr="005B43F1">
        <w:t>Solution of alanine at pH 2 and glucose</w:t>
      </w:r>
    </w:p>
    <w:p w14:paraId="7914DB4D" w14:textId="77777777" w:rsidR="005B43F1" w:rsidRPr="005B43F1" w:rsidRDefault="005B43F1" w:rsidP="005B43F1">
      <w:pPr>
        <w:numPr>
          <w:ilvl w:val="0"/>
          <w:numId w:val="26"/>
        </w:numPr>
        <w:contextualSpacing/>
      </w:pPr>
      <w:r w:rsidRPr="005B43F1">
        <w:t>Solution of alanine at pH 11 and glucose</w:t>
      </w:r>
    </w:p>
    <w:p w14:paraId="302E1B0D" w14:textId="3AE261C0" w:rsidR="005B43F1" w:rsidRPr="005B43F1" w:rsidRDefault="00BB17DD" w:rsidP="005B43F1">
      <w:pPr>
        <w:numPr>
          <w:ilvl w:val="0"/>
          <w:numId w:val="26"/>
        </w:numPr>
        <w:contextualSpacing/>
      </w:pPr>
      <w:r>
        <w:t>Solution of lys</w:t>
      </w:r>
      <w:r w:rsidR="005B43F1" w:rsidRPr="005B43F1">
        <w:t>ine at pH 2 and glucose</w:t>
      </w:r>
    </w:p>
    <w:p w14:paraId="507686B0" w14:textId="35642ABB" w:rsidR="00A2574E" w:rsidRDefault="00BB17DD" w:rsidP="00A2574E">
      <w:pPr>
        <w:numPr>
          <w:ilvl w:val="0"/>
          <w:numId w:val="26"/>
        </w:numPr>
        <w:spacing w:after="0"/>
        <w:ind w:left="714" w:hanging="357"/>
        <w:contextualSpacing/>
      </w:pPr>
      <w:r>
        <w:t>Solution of lys</w:t>
      </w:r>
      <w:r w:rsidR="005B43F1" w:rsidRPr="005B43F1">
        <w:t>ine at pH 11 and glucose</w:t>
      </w:r>
    </w:p>
    <w:p w14:paraId="171F0ADE" w14:textId="77777777" w:rsidR="00A2574E" w:rsidRDefault="00A2574E" w:rsidP="00A2574E">
      <w:pPr>
        <w:spacing w:after="0"/>
        <w:ind w:left="357"/>
      </w:pPr>
    </w:p>
    <w:p w14:paraId="761BF935" w14:textId="3B3E138E" w:rsidR="00921B69" w:rsidRPr="00921B69" w:rsidRDefault="005B43F1" w:rsidP="00EE0587">
      <w:pPr>
        <w:spacing w:after="120"/>
      </w:pPr>
      <w:r w:rsidRPr="005B43F1">
        <w:t>Each mixture was heated at 140</w:t>
      </w:r>
      <w:r w:rsidR="00151A64" w:rsidRPr="00263769">
        <w:rPr>
          <w:vertAlign w:val="superscript"/>
        </w:rPr>
        <w:t>°</w:t>
      </w:r>
      <w:r w:rsidR="00EE0587">
        <w:t>C for 10</w:t>
      </w:r>
      <w:r w:rsidRPr="005B43F1">
        <w:t xml:space="preserve"> minutes.</w:t>
      </w:r>
      <w:r w:rsidR="00EE0587">
        <w:t xml:space="preserve"> </w:t>
      </w:r>
      <w:r w:rsidRPr="005B43F1">
        <w:t xml:space="preserve">Mixtures </w:t>
      </w:r>
      <w:r w:rsidRPr="005B43F1">
        <w:rPr>
          <w:b/>
        </w:rPr>
        <w:t>A</w:t>
      </w:r>
      <w:r w:rsidRPr="005B43F1">
        <w:t xml:space="preserve"> and </w:t>
      </w:r>
      <w:r w:rsidRPr="00BB17DD">
        <w:rPr>
          <w:b/>
        </w:rPr>
        <w:t>C</w:t>
      </w:r>
      <w:r w:rsidRPr="005B43F1">
        <w:t xml:space="preserve"> did not change colour. Mixture </w:t>
      </w:r>
      <w:r w:rsidRPr="005B43F1">
        <w:rPr>
          <w:b/>
        </w:rPr>
        <w:t>B</w:t>
      </w:r>
      <w:r w:rsidRPr="005B43F1">
        <w:t xml:space="preserve"> turned light brown and mixture </w:t>
      </w:r>
      <w:r w:rsidRPr="005B43F1">
        <w:rPr>
          <w:b/>
        </w:rPr>
        <w:t>D</w:t>
      </w:r>
      <w:r w:rsidRPr="005B43F1">
        <w:t xml:space="preserve"> turned dark brown.</w:t>
      </w:r>
      <w:r w:rsidR="00EE0587">
        <w:t xml:space="preserve"> </w:t>
      </w:r>
      <w:r w:rsidR="00921B69" w:rsidRPr="00921B69">
        <w:t>Explain the results</w:t>
      </w:r>
      <w:r w:rsidR="00762459">
        <w:t>.</w:t>
      </w:r>
    </w:p>
    <w:p w14:paraId="3D028CFC" w14:textId="47C60839" w:rsidR="00EE0587" w:rsidRDefault="00EE0587" w:rsidP="00EE0587">
      <w:pPr>
        <w:numPr>
          <w:ilvl w:val="0"/>
          <w:numId w:val="28"/>
        </w:numPr>
        <w:ind w:left="717"/>
        <w:contextualSpacing/>
      </w:pPr>
      <w:r>
        <w:t>R</w:t>
      </w:r>
      <w:r w:rsidR="00921B69" w:rsidRPr="00921B69">
        <w:t xml:space="preserve">efer to the formulae of the amino acids at the different </w:t>
      </w:r>
      <w:r>
        <w:t xml:space="preserve">levels of </w:t>
      </w:r>
      <w:proofErr w:type="spellStart"/>
      <w:r w:rsidR="00921B69" w:rsidRPr="00921B69">
        <w:t>pH.</w:t>
      </w:r>
      <w:proofErr w:type="spellEnd"/>
    </w:p>
    <w:p w14:paraId="75597A0A" w14:textId="5339D887" w:rsidR="00762459" w:rsidRDefault="00EE0587" w:rsidP="00EE0587">
      <w:pPr>
        <w:numPr>
          <w:ilvl w:val="0"/>
          <w:numId w:val="28"/>
        </w:numPr>
        <w:ind w:left="717"/>
        <w:contextualSpacing/>
      </w:pPr>
      <w:r>
        <w:t>R</w:t>
      </w:r>
      <w:r w:rsidR="00921B69" w:rsidRPr="00921B69">
        <w:t>efer to the likely first step of the mec</w:t>
      </w:r>
      <w:r w:rsidR="00BB17DD">
        <w:t xml:space="preserve">hanism in the </w:t>
      </w:r>
      <w:proofErr w:type="spellStart"/>
      <w:r w:rsidR="00BB17DD">
        <w:t>Maillard</w:t>
      </w:r>
      <w:proofErr w:type="spellEnd"/>
      <w:r w:rsidR="00BB17DD">
        <w:t xml:space="preserve"> reaction</w:t>
      </w:r>
      <w:r>
        <w:t>.</w:t>
      </w:r>
    </w:p>
    <w:p w14:paraId="07034A5B" w14:textId="77777777" w:rsidR="00BB17DD" w:rsidRDefault="00BB17DD" w:rsidP="00BB17DD">
      <w:pPr>
        <w:spacing w:after="0"/>
      </w:pPr>
    </w:p>
    <w:p w14:paraId="27E009F8" w14:textId="7AE74E54" w:rsidR="00A2574E" w:rsidRPr="009954EC" w:rsidRDefault="00A2574E" w:rsidP="00BB17DD">
      <w:r w:rsidRPr="009954EC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E90CD85" wp14:editId="44294E1E">
            <wp:simplePos x="0" y="0"/>
            <wp:positionH relativeFrom="column">
              <wp:posOffset>3052445</wp:posOffset>
            </wp:positionH>
            <wp:positionV relativeFrom="paragraph">
              <wp:posOffset>247015</wp:posOffset>
            </wp:positionV>
            <wp:extent cx="1066800" cy="5810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2FA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FA6B6D3" wp14:editId="39C0CC5E">
            <wp:simplePos x="0" y="0"/>
            <wp:positionH relativeFrom="column">
              <wp:posOffset>1347470</wp:posOffset>
            </wp:positionH>
            <wp:positionV relativeFrom="paragraph">
              <wp:posOffset>240030</wp:posOffset>
            </wp:positionV>
            <wp:extent cx="704850" cy="6318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</w:t>
      </w:r>
      <w:r w:rsidR="00BB17DD">
        <w:t>he structures of alanine and lys</w:t>
      </w:r>
      <w:r>
        <w:t>ine are given below</w:t>
      </w:r>
      <w:r w:rsidR="00EE0587">
        <w:t>.</w:t>
      </w:r>
    </w:p>
    <w:p w14:paraId="58EB2471" w14:textId="77777777" w:rsidR="00A2574E" w:rsidRDefault="00A2574E" w:rsidP="00A2574E"/>
    <w:p w14:paraId="4FE1E97A" w14:textId="77777777" w:rsidR="00A2574E" w:rsidRPr="00720002" w:rsidRDefault="00A2574E" w:rsidP="00A2574E"/>
    <w:p w14:paraId="01E6A1C5" w14:textId="1EAE8526" w:rsidR="00A2574E" w:rsidRPr="00EE0587" w:rsidRDefault="00A2574E" w:rsidP="00EE0587">
      <w:pPr>
        <w:ind w:left="720" w:firstLine="720"/>
      </w:pPr>
      <w:r>
        <w:t xml:space="preserve">                  </w:t>
      </w:r>
      <w:proofErr w:type="gramStart"/>
      <w:r>
        <w:t>alanine</w:t>
      </w:r>
      <w:proofErr w:type="gramEnd"/>
      <w:r>
        <w:t xml:space="preserve">            </w:t>
      </w:r>
      <w:r w:rsidR="00BB17DD">
        <w:t xml:space="preserve">                             lys</w:t>
      </w:r>
      <w:r>
        <w:t>ine</w:t>
      </w:r>
    </w:p>
    <w:p w14:paraId="6DC40A06" w14:textId="77777777" w:rsidR="00EE0587" w:rsidRDefault="00921B69" w:rsidP="00BB17DD">
      <w:pPr>
        <w:pStyle w:val="ListParagraph"/>
        <w:numPr>
          <w:ilvl w:val="0"/>
          <w:numId w:val="29"/>
        </w:numPr>
        <w:rPr>
          <w:color w:val="0070C0"/>
        </w:rPr>
      </w:pPr>
      <w:r w:rsidRPr="00EE0587">
        <w:rPr>
          <w:color w:val="0070C0"/>
        </w:rPr>
        <w:t>The amine groups need to be deprotonated to react with the carbonyl.</w:t>
      </w:r>
    </w:p>
    <w:p w14:paraId="28031CB8" w14:textId="77777777" w:rsidR="00EE0587" w:rsidRDefault="00921B69" w:rsidP="00BB17DD">
      <w:pPr>
        <w:pStyle w:val="ListParagraph"/>
        <w:numPr>
          <w:ilvl w:val="0"/>
          <w:numId w:val="29"/>
        </w:numPr>
        <w:rPr>
          <w:color w:val="0070C0"/>
        </w:rPr>
      </w:pPr>
      <w:r w:rsidRPr="00EE0587">
        <w:rPr>
          <w:color w:val="0070C0"/>
        </w:rPr>
        <w:t xml:space="preserve">The lone pair on the nitrogen in the amine group acts as a nucleophile and is attracted to the </w:t>
      </w:r>
      <w:r w:rsidR="005473E6" w:rsidRPr="00EE0587">
        <w:rPr>
          <w:color w:val="0070C0"/>
        </w:rPr>
        <w:t>partial positive charge on the carbon in the carbonyl.</w:t>
      </w:r>
    </w:p>
    <w:p w14:paraId="6889DB1F" w14:textId="0BD9DBB0" w:rsidR="005473E6" w:rsidRPr="00EE0587" w:rsidRDefault="00AD7B65" w:rsidP="00BB17DD">
      <w:pPr>
        <w:pStyle w:val="ListParagraph"/>
        <w:numPr>
          <w:ilvl w:val="0"/>
          <w:numId w:val="29"/>
        </w:numPr>
        <w:rPr>
          <w:color w:val="0070C0"/>
        </w:rPr>
      </w:pPr>
      <w:r>
        <w:rPr>
          <w:color w:val="0070C0"/>
        </w:rPr>
        <w:t>At a low pH,</w:t>
      </w:r>
      <w:r w:rsidR="005473E6" w:rsidRPr="00EE0587">
        <w:rPr>
          <w:color w:val="0070C0"/>
        </w:rPr>
        <w:t xml:space="preserve"> the amines are protonated and so cannot act as nucleophiles.</w:t>
      </w:r>
      <w:r w:rsidR="00EE0587">
        <w:rPr>
          <w:color w:val="0070C0"/>
        </w:rPr>
        <w:t xml:space="preserve"> For example:</w:t>
      </w:r>
    </w:p>
    <w:p w14:paraId="676A0818" w14:textId="20B57E0D" w:rsidR="005473E6" w:rsidRPr="00A2574E" w:rsidRDefault="00263769" w:rsidP="00EE0587">
      <w:pPr>
        <w:jc w:val="center"/>
        <w:rPr>
          <w:color w:val="0070C0"/>
        </w:rPr>
      </w:pPr>
      <w:r>
        <w:rPr>
          <w:noProof/>
          <w:color w:val="0070C0"/>
          <w:lang w:eastAsia="en-GB"/>
        </w:rPr>
        <w:lastRenderedPageBreak/>
        <w:pict w14:anchorId="381F8EBC">
          <v:shape id="_x0000_i1026" type="#_x0000_t75" style="width:82.35pt;height:47.8pt">
            <v:imagedata r:id="rId14" o:title="ChemDraw1"/>
          </v:shape>
        </w:pict>
      </w:r>
    </w:p>
    <w:p w14:paraId="55245880" w14:textId="48E9C148" w:rsidR="005473E6" w:rsidRPr="00AD7B65" w:rsidRDefault="005473E6" w:rsidP="00AD7B65">
      <w:pPr>
        <w:pStyle w:val="ListParagraph"/>
        <w:numPr>
          <w:ilvl w:val="0"/>
          <w:numId w:val="30"/>
        </w:numPr>
        <w:rPr>
          <w:color w:val="0070C0"/>
        </w:rPr>
      </w:pPr>
      <w:r w:rsidRPr="00AD7B65">
        <w:rPr>
          <w:color w:val="0070C0"/>
        </w:rPr>
        <w:t>At</w:t>
      </w:r>
      <w:r w:rsidR="00AD7B65">
        <w:rPr>
          <w:color w:val="0070C0"/>
        </w:rPr>
        <w:t xml:space="preserve"> a</w:t>
      </w:r>
      <w:r w:rsidRPr="00AD7B65">
        <w:rPr>
          <w:color w:val="0070C0"/>
        </w:rPr>
        <w:t xml:space="preserve"> high pH</w:t>
      </w:r>
      <w:r w:rsidR="00AD7B65">
        <w:rPr>
          <w:color w:val="0070C0"/>
        </w:rPr>
        <w:t>,</w:t>
      </w:r>
      <w:r w:rsidRPr="00AD7B65">
        <w:rPr>
          <w:color w:val="0070C0"/>
        </w:rPr>
        <w:t xml:space="preserve"> the amines are deprotonated and so can react to form the brown colours</w:t>
      </w:r>
      <w:r w:rsidR="00EE0587" w:rsidRPr="00AD7B65">
        <w:rPr>
          <w:color w:val="0070C0"/>
        </w:rPr>
        <w:t>. For example:</w:t>
      </w:r>
    </w:p>
    <w:p w14:paraId="71318761" w14:textId="5F3098E1" w:rsidR="005473E6" w:rsidRPr="00A2574E" w:rsidRDefault="00263769" w:rsidP="00EE0587">
      <w:pPr>
        <w:jc w:val="center"/>
        <w:rPr>
          <w:color w:val="0070C0"/>
        </w:rPr>
      </w:pPr>
      <w:r>
        <w:rPr>
          <w:noProof/>
          <w:color w:val="0070C0"/>
          <w:lang w:eastAsia="en-GB"/>
        </w:rPr>
        <w:pict w14:anchorId="2C7113E7">
          <v:shape id="_x0000_i1027" type="#_x0000_t75" style="width:95.05pt;height:55.85pt">
            <v:imagedata r:id="rId15" o:title="ChemDraw2"/>
          </v:shape>
        </w:pict>
      </w:r>
    </w:p>
    <w:p w14:paraId="34F7A65C" w14:textId="25F7B3DA" w:rsidR="005B43F1" w:rsidRPr="00AD7B65" w:rsidRDefault="00BB17DD" w:rsidP="00AD7B65">
      <w:pPr>
        <w:pStyle w:val="ListParagraph"/>
        <w:numPr>
          <w:ilvl w:val="0"/>
          <w:numId w:val="30"/>
        </w:numPr>
        <w:spacing w:after="120"/>
        <w:rPr>
          <w:color w:val="0070C0"/>
        </w:rPr>
      </w:pPr>
      <w:r w:rsidRPr="00AD7B65">
        <w:rPr>
          <w:color w:val="0070C0"/>
        </w:rPr>
        <w:t>Lys</w:t>
      </w:r>
      <w:r w:rsidR="005473E6" w:rsidRPr="00AD7B65">
        <w:rPr>
          <w:color w:val="0070C0"/>
        </w:rPr>
        <w:t>ine has two amine groups per molecule and both can react with carbonyl groups. The browning reactions occur to a greater extent and the colour is darker.</w:t>
      </w:r>
    </w:p>
    <w:p w14:paraId="3788ABB6" w14:textId="77777777" w:rsidR="001D70AD" w:rsidRDefault="001D70AD" w:rsidP="00BB17DD"/>
    <w:p w14:paraId="073D4FF7" w14:textId="77777777" w:rsidR="00720002" w:rsidRPr="00720002" w:rsidRDefault="00720002" w:rsidP="00BB17DD"/>
    <w:p w14:paraId="4F4CEC4B" w14:textId="092F082C" w:rsidR="009266B4" w:rsidRDefault="009266B4" w:rsidP="009266B4"/>
    <w:sectPr w:rsidR="009266B4" w:rsidSect="00E331A7"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1B7FF" w14:textId="77777777" w:rsidR="007026A4" w:rsidRDefault="007026A4" w:rsidP="000D3D40">
      <w:r>
        <w:separator/>
      </w:r>
    </w:p>
  </w:endnote>
  <w:endnote w:type="continuationSeparator" w:id="0">
    <w:p w14:paraId="5623719F" w14:textId="77777777" w:rsidR="007026A4" w:rsidRDefault="007026A4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0A19E58D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CC5394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CC5394">
      <w:rPr>
        <w:noProof/>
        <w:sz w:val="16"/>
      </w:rPr>
      <w:t>4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678CF448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CC5394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CC5394">
      <w:rPr>
        <w:noProof/>
        <w:sz w:val="16"/>
      </w:rPr>
      <w:t>4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0C4EC" w14:textId="77777777" w:rsidR="007026A4" w:rsidRDefault="007026A4" w:rsidP="000D3D40">
      <w:r>
        <w:separator/>
      </w:r>
    </w:p>
  </w:footnote>
  <w:footnote w:type="continuationSeparator" w:id="0">
    <w:p w14:paraId="55B11B91" w14:textId="77777777" w:rsidR="007026A4" w:rsidRDefault="007026A4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183417BF" w:rsidR="00343CBA" w:rsidRDefault="00CC5394" w:rsidP="009875B2">
    <w:pPr>
      <w:pStyle w:val="Header"/>
      <w:jc w:val="right"/>
    </w:pPr>
    <w:r>
      <w:rPr>
        <w:noProof/>
        <w:lang w:eastAsia="en-GB"/>
      </w:rPr>
      <w:pict w14:anchorId="0DE9AA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96.75pt;height:96.75pt">
          <v:imagedata r:id="rId1" o:title="EiC-logo_plum_10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4D3"/>
    <w:multiLevelType w:val="hybridMultilevel"/>
    <w:tmpl w:val="4A2AC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43AF8"/>
    <w:multiLevelType w:val="multilevel"/>
    <w:tmpl w:val="D8280E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D07A10"/>
    <w:multiLevelType w:val="hybridMultilevel"/>
    <w:tmpl w:val="02A84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86965"/>
    <w:multiLevelType w:val="hybridMultilevel"/>
    <w:tmpl w:val="32AEA182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0F1728A4"/>
    <w:multiLevelType w:val="hybridMultilevel"/>
    <w:tmpl w:val="AD809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66FEE"/>
    <w:multiLevelType w:val="hybridMultilevel"/>
    <w:tmpl w:val="8E340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91720"/>
    <w:multiLevelType w:val="multilevel"/>
    <w:tmpl w:val="CE18FD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3E5A46"/>
    <w:multiLevelType w:val="hybridMultilevel"/>
    <w:tmpl w:val="A1E8D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E2E97"/>
    <w:multiLevelType w:val="hybridMultilevel"/>
    <w:tmpl w:val="16980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403DD"/>
    <w:multiLevelType w:val="hybridMultilevel"/>
    <w:tmpl w:val="BE880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C1124"/>
    <w:multiLevelType w:val="multilevel"/>
    <w:tmpl w:val="9F560C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0F5898"/>
    <w:multiLevelType w:val="hybridMultilevel"/>
    <w:tmpl w:val="4B6A9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4937"/>
    <w:multiLevelType w:val="hybridMultilevel"/>
    <w:tmpl w:val="ED64D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63595"/>
    <w:multiLevelType w:val="hybridMultilevel"/>
    <w:tmpl w:val="A5EA9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473E8"/>
    <w:multiLevelType w:val="hybridMultilevel"/>
    <w:tmpl w:val="2012D5BA"/>
    <w:lvl w:ilvl="0" w:tplc="B9FEBAD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850E8D"/>
    <w:multiLevelType w:val="hybridMultilevel"/>
    <w:tmpl w:val="DD1E8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55B6D"/>
    <w:multiLevelType w:val="hybridMultilevel"/>
    <w:tmpl w:val="6896A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2537B"/>
    <w:multiLevelType w:val="hybridMultilevel"/>
    <w:tmpl w:val="D496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72FD0"/>
    <w:multiLevelType w:val="hybridMultilevel"/>
    <w:tmpl w:val="06D69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46CB5"/>
    <w:multiLevelType w:val="hybridMultilevel"/>
    <w:tmpl w:val="A08A6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F68FC"/>
    <w:multiLevelType w:val="hybridMultilevel"/>
    <w:tmpl w:val="A08A6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B749C"/>
    <w:multiLevelType w:val="hybridMultilevel"/>
    <w:tmpl w:val="606C7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B3FC4"/>
    <w:multiLevelType w:val="multilevel"/>
    <w:tmpl w:val="756AFA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13"/>
  </w:num>
  <w:num w:numId="4">
    <w:abstractNumId w:val="3"/>
  </w:num>
  <w:num w:numId="5">
    <w:abstractNumId w:val="19"/>
    <w:lvlOverride w:ilvl="0">
      <w:startOverride w:val="2"/>
    </w:lvlOverride>
  </w:num>
  <w:num w:numId="6">
    <w:abstractNumId w:val="17"/>
  </w:num>
  <w:num w:numId="7">
    <w:abstractNumId w:val="9"/>
  </w:num>
  <w:num w:numId="8">
    <w:abstractNumId w:val="25"/>
  </w:num>
  <w:num w:numId="9">
    <w:abstractNumId w:val="12"/>
  </w:num>
  <w:num w:numId="10">
    <w:abstractNumId w:val="7"/>
  </w:num>
  <w:num w:numId="11">
    <w:abstractNumId w:val="28"/>
  </w:num>
  <w:num w:numId="12">
    <w:abstractNumId w:val="1"/>
  </w:num>
  <w:num w:numId="13">
    <w:abstractNumId w:val="26"/>
  </w:num>
  <w:num w:numId="14">
    <w:abstractNumId w:val="24"/>
  </w:num>
  <w:num w:numId="15">
    <w:abstractNumId w:val="8"/>
  </w:num>
  <w:num w:numId="16">
    <w:abstractNumId w:val="27"/>
  </w:num>
  <w:num w:numId="17">
    <w:abstractNumId w:val="14"/>
  </w:num>
  <w:num w:numId="18">
    <w:abstractNumId w:val="6"/>
  </w:num>
  <w:num w:numId="19">
    <w:abstractNumId w:val="22"/>
  </w:num>
  <w:num w:numId="20">
    <w:abstractNumId w:val="0"/>
  </w:num>
  <w:num w:numId="21">
    <w:abstractNumId w:val="11"/>
  </w:num>
  <w:num w:numId="22">
    <w:abstractNumId w:val="2"/>
  </w:num>
  <w:num w:numId="23">
    <w:abstractNumId w:val="23"/>
  </w:num>
  <w:num w:numId="24">
    <w:abstractNumId w:val="5"/>
  </w:num>
  <w:num w:numId="25">
    <w:abstractNumId w:val="21"/>
  </w:num>
  <w:num w:numId="26">
    <w:abstractNumId w:val="18"/>
  </w:num>
  <w:num w:numId="27">
    <w:abstractNumId w:val="16"/>
  </w:num>
  <w:num w:numId="28">
    <w:abstractNumId w:val="4"/>
  </w:num>
  <w:num w:numId="29">
    <w:abstractNumId w:val="1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15829"/>
    <w:rsid w:val="0002726D"/>
    <w:rsid w:val="000355C3"/>
    <w:rsid w:val="0005693A"/>
    <w:rsid w:val="000709BF"/>
    <w:rsid w:val="000D3D40"/>
    <w:rsid w:val="000D440E"/>
    <w:rsid w:val="0010603F"/>
    <w:rsid w:val="00106B1C"/>
    <w:rsid w:val="00107EE9"/>
    <w:rsid w:val="00112D04"/>
    <w:rsid w:val="001167A2"/>
    <w:rsid w:val="00151A64"/>
    <w:rsid w:val="00165309"/>
    <w:rsid w:val="00170457"/>
    <w:rsid w:val="0018383B"/>
    <w:rsid w:val="0018645B"/>
    <w:rsid w:val="001B7EB7"/>
    <w:rsid w:val="001D1E2A"/>
    <w:rsid w:val="001D70AD"/>
    <w:rsid w:val="001D7818"/>
    <w:rsid w:val="001E0F30"/>
    <w:rsid w:val="001F2D6F"/>
    <w:rsid w:val="001F589D"/>
    <w:rsid w:val="00200C3D"/>
    <w:rsid w:val="00210131"/>
    <w:rsid w:val="002117FF"/>
    <w:rsid w:val="00215689"/>
    <w:rsid w:val="00232BDF"/>
    <w:rsid w:val="00263769"/>
    <w:rsid w:val="00274F1A"/>
    <w:rsid w:val="0028034B"/>
    <w:rsid w:val="00281035"/>
    <w:rsid w:val="00287576"/>
    <w:rsid w:val="00291C4D"/>
    <w:rsid w:val="00292178"/>
    <w:rsid w:val="002A180E"/>
    <w:rsid w:val="002A3815"/>
    <w:rsid w:val="002C0301"/>
    <w:rsid w:val="002C04F4"/>
    <w:rsid w:val="002C4A08"/>
    <w:rsid w:val="002E44CD"/>
    <w:rsid w:val="002E4FC9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50467"/>
    <w:rsid w:val="00460F13"/>
    <w:rsid w:val="004634FA"/>
    <w:rsid w:val="004723CA"/>
    <w:rsid w:val="0048513F"/>
    <w:rsid w:val="00490BB0"/>
    <w:rsid w:val="00496E2E"/>
    <w:rsid w:val="004A2D91"/>
    <w:rsid w:val="004A32F0"/>
    <w:rsid w:val="004B204F"/>
    <w:rsid w:val="004B2F65"/>
    <w:rsid w:val="004C22CC"/>
    <w:rsid w:val="004D6A20"/>
    <w:rsid w:val="004F4A5F"/>
    <w:rsid w:val="005065D4"/>
    <w:rsid w:val="00510295"/>
    <w:rsid w:val="00515A5A"/>
    <w:rsid w:val="00520BDA"/>
    <w:rsid w:val="0054664B"/>
    <w:rsid w:val="005473E6"/>
    <w:rsid w:val="005516AC"/>
    <w:rsid w:val="0056407C"/>
    <w:rsid w:val="005910D3"/>
    <w:rsid w:val="00596ABE"/>
    <w:rsid w:val="005A7495"/>
    <w:rsid w:val="005B43F1"/>
    <w:rsid w:val="005C02D2"/>
    <w:rsid w:val="005D668B"/>
    <w:rsid w:val="005F1C11"/>
    <w:rsid w:val="005F451D"/>
    <w:rsid w:val="00613760"/>
    <w:rsid w:val="00624214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B019F"/>
    <w:rsid w:val="006D3E26"/>
    <w:rsid w:val="006F6F73"/>
    <w:rsid w:val="007026A4"/>
    <w:rsid w:val="00707FDD"/>
    <w:rsid w:val="00714A35"/>
    <w:rsid w:val="00720002"/>
    <w:rsid w:val="00723F23"/>
    <w:rsid w:val="00734F5F"/>
    <w:rsid w:val="007358E3"/>
    <w:rsid w:val="0075451A"/>
    <w:rsid w:val="007554B9"/>
    <w:rsid w:val="00755C7E"/>
    <w:rsid w:val="00762459"/>
    <w:rsid w:val="007667DD"/>
    <w:rsid w:val="007705C4"/>
    <w:rsid w:val="00784400"/>
    <w:rsid w:val="007A5E1E"/>
    <w:rsid w:val="007C1813"/>
    <w:rsid w:val="007C4328"/>
    <w:rsid w:val="007D50E0"/>
    <w:rsid w:val="007F3394"/>
    <w:rsid w:val="00805114"/>
    <w:rsid w:val="0081005F"/>
    <w:rsid w:val="008342DB"/>
    <w:rsid w:val="00836F07"/>
    <w:rsid w:val="00847237"/>
    <w:rsid w:val="00853A62"/>
    <w:rsid w:val="00854D32"/>
    <w:rsid w:val="00857423"/>
    <w:rsid w:val="00857888"/>
    <w:rsid w:val="00870502"/>
    <w:rsid w:val="00873C13"/>
    <w:rsid w:val="00881418"/>
    <w:rsid w:val="00884CB2"/>
    <w:rsid w:val="00885B52"/>
    <w:rsid w:val="008A3B63"/>
    <w:rsid w:val="008A6AD0"/>
    <w:rsid w:val="008B3961"/>
    <w:rsid w:val="008B74FE"/>
    <w:rsid w:val="008C2782"/>
    <w:rsid w:val="008E2859"/>
    <w:rsid w:val="0090405B"/>
    <w:rsid w:val="00904B5D"/>
    <w:rsid w:val="00915C84"/>
    <w:rsid w:val="00921B69"/>
    <w:rsid w:val="00923E53"/>
    <w:rsid w:val="009266B4"/>
    <w:rsid w:val="009328DD"/>
    <w:rsid w:val="00935600"/>
    <w:rsid w:val="00972310"/>
    <w:rsid w:val="00982F78"/>
    <w:rsid w:val="009875B2"/>
    <w:rsid w:val="00987FC3"/>
    <w:rsid w:val="009C5777"/>
    <w:rsid w:val="009D4E77"/>
    <w:rsid w:val="009F0DFC"/>
    <w:rsid w:val="009F3445"/>
    <w:rsid w:val="00A24168"/>
    <w:rsid w:val="00A2574E"/>
    <w:rsid w:val="00A42400"/>
    <w:rsid w:val="00A50EEB"/>
    <w:rsid w:val="00A52886"/>
    <w:rsid w:val="00A75F4C"/>
    <w:rsid w:val="00A9584B"/>
    <w:rsid w:val="00AB0615"/>
    <w:rsid w:val="00AB1738"/>
    <w:rsid w:val="00AD7B65"/>
    <w:rsid w:val="00AD7D7D"/>
    <w:rsid w:val="00AE1B77"/>
    <w:rsid w:val="00AE621F"/>
    <w:rsid w:val="00AE7C6A"/>
    <w:rsid w:val="00AF3542"/>
    <w:rsid w:val="00AF776F"/>
    <w:rsid w:val="00B104C6"/>
    <w:rsid w:val="00B20041"/>
    <w:rsid w:val="00B57B2A"/>
    <w:rsid w:val="00B95584"/>
    <w:rsid w:val="00BA3493"/>
    <w:rsid w:val="00BA512C"/>
    <w:rsid w:val="00BB17DD"/>
    <w:rsid w:val="00BB1F22"/>
    <w:rsid w:val="00BE00C6"/>
    <w:rsid w:val="00C17DDC"/>
    <w:rsid w:val="00C3053B"/>
    <w:rsid w:val="00C34F21"/>
    <w:rsid w:val="00C50D7F"/>
    <w:rsid w:val="00C64063"/>
    <w:rsid w:val="00CC5394"/>
    <w:rsid w:val="00CD09F6"/>
    <w:rsid w:val="00CD10BF"/>
    <w:rsid w:val="00D174D9"/>
    <w:rsid w:val="00D20A6A"/>
    <w:rsid w:val="00D32556"/>
    <w:rsid w:val="00D34A04"/>
    <w:rsid w:val="00D46A28"/>
    <w:rsid w:val="00D5111B"/>
    <w:rsid w:val="00D60214"/>
    <w:rsid w:val="00D62F8A"/>
    <w:rsid w:val="00D71A1A"/>
    <w:rsid w:val="00D90054"/>
    <w:rsid w:val="00DA50BC"/>
    <w:rsid w:val="00DC64EC"/>
    <w:rsid w:val="00DD6FD3"/>
    <w:rsid w:val="00DF2B80"/>
    <w:rsid w:val="00E15396"/>
    <w:rsid w:val="00E160E0"/>
    <w:rsid w:val="00E17C67"/>
    <w:rsid w:val="00E331A7"/>
    <w:rsid w:val="00E40CCC"/>
    <w:rsid w:val="00E4125E"/>
    <w:rsid w:val="00E43766"/>
    <w:rsid w:val="00E47850"/>
    <w:rsid w:val="00E47D2B"/>
    <w:rsid w:val="00E5491A"/>
    <w:rsid w:val="00E61773"/>
    <w:rsid w:val="00E86125"/>
    <w:rsid w:val="00E91F19"/>
    <w:rsid w:val="00EA0301"/>
    <w:rsid w:val="00EA0DFF"/>
    <w:rsid w:val="00EC0B8E"/>
    <w:rsid w:val="00ED609E"/>
    <w:rsid w:val="00EE0587"/>
    <w:rsid w:val="00EE78E2"/>
    <w:rsid w:val="00EF1342"/>
    <w:rsid w:val="00F05BEA"/>
    <w:rsid w:val="00F319DF"/>
    <w:rsid w:val="00F32AE0"/>
    <w:rsid w:val="00F33F60"/>
    <w:rsid w:val="00F47056"/>
    <w:rsid w:val="00F60031"/>
    <w:rsid w:val="00F76CF5"/>
    <w:rsid w:val="00F91DF0"/>
    <w:rsid w:val="00FA248D"/>
    <w:rsid w:val="00FA7F39"/>
    <w:rsid w:val="00FB375C"/>
    <w:rsid w:val="00FB66F1"/>
    <w:rsid w:val="00FC60FB"/>
    <w:rsid w:val="00FD3BA3"/>
    <w:rsid w:val="00FD3F2B"/>
    <w:rsid w:val="00FD677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64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06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06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06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27d643f5-4560-4eff-9f48-d0fe6b2bec2d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1293</Words>
  <Characters>6147</Characters>
  <Application>Microsoft Office Word</Application>
  <DocSecurity>0</DocSecurity>
  <Lines>161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Investigating the science of browning teacher notes</vt:lpstr>
    </vt:vector>
  </TitlesOfParts>
  <Company>Royal Society of Chemistry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Investigating the science of browning teacher notes</dc:title>
  <dc:subject>Demonstration silver acetylide as a contact explosive</dc:subject>
  <dc:creator>Royal Society of Chemistry</dc:creator>
  <dc:description>From What's cooking?, Education in Chemistry, rsc.li/2NQoV8S</dc:description>
  <cp:lastModifiedBy>Lisa Clatworthy</cp:lastModifiedBy>
  <cp:revision>6</cp:revision>
  <dcterms:created xsi:type="dcterms:W3CDTF">2020-01-21T16:38:00Z</dcterms:created>
  <dcterms:modified xsi:type="dcterms:W3CDTF">2020-01-22T09:24:00Z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