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D484" w14:textId="31635C98" w:rsidR="00A048B2" w:rsidRPr="00B43E59" w:rsidRDefault="006D5D77" w:rsidP="00BE4CEE">
      <w:pPr>
        <w:pStyle w:val="RSCH1"/>
        <w:spacing w:after="480"/>
      </w:pPr>
      <w:r w:rsidRPr="00B43E59">
        <w:t>Structure and bonding of carbon</w:t>
      </w:r>
      <w:r w:rsidR="001135B3" w:rsidRPr="00B43E59">
        <w:t xml:space="preserve">: </w:t>
      </w:r>
      <w:r w:rsidR="00303BE7" w:rsidRPr="00B43E59">
        <w:t>teacher</w:t>
      </w:r>
      <w:r w:rsidR="000D3EAC">
        <w:t xml:space="preserve"> </w:t>
      </w:r>
      <w:r w:rsidR="00303BE7" w:rsidRPr="00B43E59">
        <w:t>guidance</w:t>
      </w:r>
    </w:p>
    <w:p w14:paraId="3D7BCECD" w14:textId="6FEB95A3" w:rsidR="00F752E4" w:rsidRPr="00B83BF8" w:rsidRDefault="00F752E4" w:rsidP="002660D5">
      <w:pPr>
        <w:pStyle w:val="RSCBasictext"/>
        <w:spacing w:line="259" w:lineRule="auto"/>
        <w:rPr>
          <w:shd w:val="clear" w:color="auto" w:fill="FFFFFF"/>
        </w:rPr>
      </w:pPr>
      <w:r w:rsidRPr="00081E76">
        <w:rPr>
          <w:rStyle w:val="Strong"/>
          <w:rFonts w:cstheme="minorHAnsi"/>
          <w:b w:val="0"/>
          <w:bCs w:val="0"/>
          <w:shd w:val="clear" w:color="auto" w:fill="FFFFFF"/>
        </w:rPr>
        <w:t>These</w:t>
      </w:r>
      <w:r w:rsidRPr="00B83BF8">
        <w:rPr>
          <w:rStyle w:val="Strong"/>
          <w:rFonts w:cstheme="minorHAnsi"/>
          <w:shd w:val="clear" w:color="auto" w:fill="FFFFFF"/>
        </w:rPr>
        <w:t xml:space="preserve"> Knowledge check worksheets </w:t>
      </w:r>
      <w:r w:rsidRPr="00B83BF8">
        <w:rPr>
          <w:shd w:val="clear" w:color="auto" w:fill="FFFFFF"/>
        </w:rPr>
        <w:t xml:space="preserve">provide a series of questions </w:t>
      </w:r>
      <w:r w:rsidRPr="000E65C9">
        <w:rPr>
          <w:shd w:val="clear" w:color="auto" w:fill="FFFFFF"/>
        </w:rPr>
        <w:t xml:space="preserve">to assess learners’ knowledge and understanding of this topic at the end of a period of teaching or as revision. </w:t>
      </w:r>
      <w:r w:rsidR="002B00F7" w:rsidRPr="000E65C9">
        <w:rPr>
          <w:shd w:val="clear" w:color="auto" w:fill="FFFFFF"/>
        </w:rPr>
        <w:t>They are a</w:t>
      </w:r>
      <w:r w:rsidRPr="000E65C9">
        <w:rPr>
          <w:shd w:val="clear" w:color="auto" w:fill="FFFFFF"/>
        </w:rPr>
        <w:t xml:space="preserve">vailable at </w:t>
      </w:r>
      <w:r w:rsidR="003A0C2B" w:rsidRPr="000E65C9">
        <w:rPr>
          <w:shd w:val="clear" w:color="auto" w:fill="FFFFFF"/>
        </w:rPr>
        <w:t>F</w:t>
      </w:r>
      <w:r w:rsidRPr="000E65C9">
        <w:rPr>
          <w:shd w:val="clear" w:color="auto" w:fill="FFFFFF"/>
        </w:rPr>
        <w:t xml:space="preserve">oundation and </w:t>
      </w:r>
      <w:r w:rsidR="003A0C2B" w:rsidRPr="000E65C9">
        <w:rPr>
          <w:shd w:val="clear" w:color="auto" w:fill="FFFFFF"/>
        </w:rPr>
        <w:t>H</w:t>
      </w:r>
      <w:r w:rsidRPr="000E65C9">
        <w:rPr>
          <w:shd w:val="clear" w:color="auto" w:fill="FFFFFF"/>
        </w:rPr>
        <w:t xml:space="preserve">igher level and as fully editable versions so you can adapt </w:t>
      </w:r>
      <w:r w:rsidR="003A0C2B" w:rsidRPr="000E65C9">
        <w:rPr>
          <w:shd w:val="clear" w:color="auto" w:fill="FFFFFF"/>
        </w:rPr>
        <w:t xml:space="preserve">them </w:t>
      </w:r>
      <w:r w:rsidRPr="000E65C9">
        <w:rPr>
          <w:shd w:val="clear" w:color="auto" w:fill="FFFFFF"/>
        </w:rPr>
        <w:t>to suit learners’ needs.  Use for individual student work in class or at home. Find the full set of answers below.</w:t>
      </w:r>
      <w:r w:rsidRPr="00B83BF8">
        <w:rPr>
          <w:shd w:val="clear" w:color="auto" w:fill="FFFFFF"/>
        </w:rPr>
        <w:t xml:space="preserve"> </w:t>
      </w:r>
    </w:p>
    <w:p w14:paraId="51B95F05" w14:textId="77777777" w:rsidR="00F752E4" w:rsidRPr="00B83BF8" w:rsidRDefault="00F752E4" w:rsidP="002660D5">
      <w:pPr>
        <w:pStyle w:val="RSCBasictext"/>
        <w:spacing w:line="259" w:lineRule="auto"/>
        <w:rPr>
          <w:shd w:val="clear" w:color="auto" w:fill="FFFFFF"/>
        </w:rPr>
      </w:pPr>
      <w:r w:rsidRPr="00B83BF8">
        <w:rPr>
          <w:shd w:val="clear" w:color="auto" w:fill="FFFFFF"/>
        </w:rPr>
        <w:t>Also available to assess this topic:</w:t>
      </w:r>
    </w:p>
    <w:p w14:paraId="4F7F26C5" w14:textId="77777777" w:rsidR="00F752E4" w:rsidRPr="00B83BF8" w:rsidRDefault="00F752E4" w:rsidP="002660D5">
      <w:pPr>
        <w:pStyle w:val="RSCBulletedlist"/>
        <w:spacing w:line="259" w:lineRule="auto"/>
      </w:pPr>
      <w:r w:rsidRPr="00B83BF8">
        <w:rPr>
          <w:b/>
          <w:bCs/>
        </w:rPr>
        <w:t>Review my learning</w:t>
      </w:r>
      <w:r w:rsidRPr="00B83BF8">
        <w:t xml:space="preserve"> </w:t>
      </w:r>
      <w:r w:rsidRPr="00666719">
        <w:rPr>
          <w:b/>
          <w:bCs/>
        </w:rPr>
        <w:t>worksheets</w:t>
      </w:r>
      <w:r w:rsidRPr="00B83BF8">
        <w:t>: available with three levels of scaffolded support to help build confidence in every learner. Use before, during or after teaching the relevant topic</w:t>
      </w:r>
      <w:r>
        <w:t>,</w:t>
      </w:r>
      <w:r w:rsidRPr="00B83BF8">
        <w:t xml:space="preserve"> to understand </w:t>
      </w:r>
      <w:r>
        <w:t>progress</w:t>
      </w:r>
      <w:r w:rsidRPr="00B83BF8">
        <w:t xml:space="preserve"> and identify misconceptions</w:t>
      </w:r>
      <w:r>
        <w:t xml:space="preserve">, </w:t>
      </w:r>
      <w:r w:rsidRPr="00FC5A2C">
        <w:rPr>
          <w:b/>
          <w:bCs/>
          <w:color w:val="C00000"/>
        </w:rPr>
        <w:t>rsc.li/44igB7V</w:t>
      </w:r>
      <w:r w:rsidRPr="00FC5A2C">
        <w:t>.</w:t>
      </w:r>
    </w:p>
    <w:p w14:paraId="615CDBF7" w14:textId="7A772DEE" w:rsidR="009E0837" w:rsidRDefault="00F752E4" w:rsidP="009E0837">
      <w:pPr>
        <w:pStyle w:val="RSCBulletedlist"/>
        <w:spacing w:line="259" w:lineRule="auto"/>
      </w:pPr>
      <w:r w:rsidRPr="00081E76">
        <w:rPr>
          <w:rStyle w:val="Strong"/>
          <w:rFonts w:cstheme="minorHAnsi"/>
          <w:shd w:val="clear" w:color="auto" w:fill="FFFFFF"/>
        </w:rPr>
        <w:t>In context worksheets</w:t>
      </w:r>
      <w:r w:rsidRPr="00081E76">
        <w:rPr>
          <w:shd w:val="clear" w:color="auto" w:fill="FFFFFF"/>
        </w:rPr>
        <w:t> ask learners to apply their knowledge to interesting contexts from everyday life, helping them develop their skills and prepare for examination. Including calculation questions to practi</w:t>
      </w:r>
      <w:r w:rsidR="002B00F7" w:rsidRPr="00081E76">
        <w:rPr>
          <w:shd w:val="clear" w:color="auto" w:fill="FFFFFF"/>
        </w:rPr>
        <w:t>s</w:t>
      </w:r>
      <w:r w:rsidRPr="00081E76">
        <w:rPr>
          <w:shd w:val="clear" w:color="auto" w:fill="FFFFFF"/>
        </w:rPr>
        <w:t>e mathematical skills within a genuine chemical context, </w:t>
      </w:r>
      <w:r w:rsidR="00C9502E" w:rsidRPr="00081E76">
        <w:rPr>
          <w:b/>
          <w:bCs/>
          <w:color w:val="C00000"/>
        </w:rPr>
        <w:t>rsc.li/4chQelw</w:t>
      </w:r>
      <w:r w:rsidR="00703A71" w:rsidRPr="00FC5A2C">
        <w:t>.</w:t>
      </w:r>
    </w:p>
    <w:p w14:paraId="13B1508F" w14:textId="494B6DA2" w:rsidR="00303BE7" w:rsidRPr="00D05031" w:rsidRDefault="00F752E4" w:rsidP="00D05031">
      <w:pPr>
        <w:pStyle w:val="RSCH1"/>
      </w:pPr>
      <w:r w:rsidRPr="00D05031">
        <w:t>Answers</w:t>
      </w:r>
    </w:p>
    <w:p w14:paraId="19683DBB" w14:textId="78FB04DA" w:rsidR="00AC1441" w:rsidRPr="00D05031" w:rsidRDefault="00AC1441" w:rsidP="008125F9">
      <w:pPr>
        <w:pStyle w:val="RSCH2"/>
        <w:spacing w:after="240"/>
      </w:pPr>
      <w:r w:rsidRPr="00D05031">
        <w:t xml:space="preserve">Foundation </w:t>
      </w:r>
    </w:p>
    <w:p w14:paraId="00A18399" w14:textId="77777777" w:rsidR="00D53612" w:rsidRDefault="00D53612" w:rsidP="002B4AC9">
      <w:pPr>
        <w:pStyle w:val="RSCnumberedlist11"/>
        <w:spacing w:before="120"/>
      </w:pP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555"/>
        <w:gridCol w:w="4394"/>
      </w:tblGrid>
      <w:tr w:rsidR="00454DB8" w14:paraId="384E1717" w14:textId="77777777" w:rsidTr="007D1815">
        <w:trPr>
          <w:trHeight w:val="709"/>
        </w:trPr>
        <w:tc>
          <w:tcPr>
            <w:tcW w:w="1555" w:type="dxa"/>
            <w:vAlign w:val="center"/>
          </w:tcPr>
          <w:p w14:paraId="6F3C0D00" w14:textId="73FED8C7" w:rsidR="00454DB8" w:rsidRDefault="00954C66" w:rsidP="00C215EA">
            <w:pPr>
              <w:pStyle w:val="RSCBasictext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4394" w:type="dxa"/>
            <w:vAlign w:val="center"/>
          </w:tcPr>
          <w:p w14:paraId="6DCBA38C" w14:textId="71553F01" w:rsidR="00454DB8" w:rsidRDefault="00454DB8" w:rsidP="00C215EA">
            <w:pPr>
              <w:pStyle w:val="RSCBasictext"/>
              <w:spacing w:after="0" w:line="240" w:lineRule="auto"/>
              <w:jc w:val="center"/>
            </w:pPr>
            <w:r>
              <w:t>graphite</w:t>
            </w:r>
          </w:p>
        </w:tc>
      </w:tr>
      <w:tr w:rsidR="00454DB8" w14:paraId="54F656CE" w14:textId="77777777" w:rsidTr="007D1815">
        <w:trPr>
          <w:trHeight w:val="709"/>
        </w:trPr>
        <w:tc>
          <w:tcPr>
            <w:tcW w:w="1555" w:type="dxa"/>
            <w:vAlign w:val="center"/>
          </w:tcPr>
          <w:p w14:paraId="26D8901E" w14:textId="7C95FD80" w:rsidR="00454DB8" w:rsidRDefault="00954C66" w:rsidP="00C215EA">
            <w:pPr>
              <w:pStyle w:val="RSCBasictext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4394" w:type="dxa"/>
            <w:vAlign w:val="center"/>
          </w:tcPr>
          <w:p w14:paraId="5D1DA2AB" w14:textId="789F3C49" w:rsidR="00454DB8" w:rsidRDefault="00454DB8" w:rsidP="00C215EA">
            <w:pPr>
              <w:pStyle w:val="RSCBasictext"/>
              <w:spacing w:after="0" w:line="240" w:lineRule="auto"/>
              <w:jc w:val="center"/>
            </w:pPr>
            <w:r>
              <w:t>fullerene</w:t>
            </w:r>
          </w:p>
        </w:tc>
      </w:tr>
      <w:tr w:rsidR="00454DB8" w14:paraId="29AAF71D" w14:textId="77777777" w:rsidTr="007D1815">
        <w:trPr>
          <w:trHeight w:val="709"/>
        </w:trPr>
        <w:tc>
          <w:tcPr>
            <w:tcW w:w="1555" w:type="dxa"/>
            <w:vAlign w:val="center"/>
          </w:tcPr>
          <w:p w14:paraId="096D1121" w14:textId="0B4D9C2E" w:rsidR="00454DB8" w:rsidRDefault="00954C66" w:rsidP="00C215EA">
            <w:pPr>
              <w:pStyle w:val="RSCBasictext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4394" w:type="dxa"/>
            <w:vAlign w:val="center"/>
          </w:tcPr>
          <w:p w14:paraId="3836CEDE" w14:textId="2A3410D5" w:rsidR="00454DB8" w:rsidRDefault="00454DB8" w:rsidP="00C215EA">
            <w:pPr>
              <w:pStyle w:val="RSCBasictext"/>
              <w:spacing w:after="0" w:line="240" w:lineRule="auto"/>
              <w:jc w:val="center"/>
            </w:pPr>
            <w:r>
              <w:t>diamond</w:t>
            </w:r>
          </w:p>
        </w:tc>
      </w:tr>
      <w:tr w:rsidR="00454DB8" w14:paraId="07FBA124" w14:textId="77777777" w:rsidTr="007D1815">
        <w:trPr>
          <w:trHeight w:val="709"/>
        </w:trPr>
        <w:tc>
          <w:tcPr>
            <w:tcW w:w="1555" w:type="dxa"/>
            <w:vAlign w:val="center"/>
          </w:tcPr>
          <w:p w14:paraId="1ED6CC8F" w14:textId="6BEBBF71" w:rsidR="00454DB8" w:rsidRDefault="00954C66" w:rsidP="00C215EA">
            <w:pPr>
              <w:pStyle w:val="RSCBasictext"/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4394" w:type="dxa"/>
            <w:vAlign w:val="center"/>
          </w:tcPr>
          <w:p w14:paraId="31724631" w14:textId="368767E4" w:rsidR="00454DB8" w:rsidRDefault="00454DB8" w:rsidP="00C215EA">
            <w:pPr>
              <w:pStyle w:val="RSCBasictext"/>
              <w:spacing w:after="0" w:line="240" w:lineRule="auto"/>
              <w:jc w:val="center"/>
            </w:pPr>
            <w:r>
              <w:t>g</w:t>
            </w:r>
            <w:r w:rsidRPr="005F27B6">
              <w:t>raphene</w:t>
            </w:r>
          </w:p>
        </w:tc>
      </w:tr>
      <w:tr w:rsidR="00454DB8" w14:paraId="6E204E7F" w14:textId="77777777" w:rsidTr="007D1815">
        <w:trPr>
          <w:trHeight w:val="709"/>
        </w:trPr>
        <w:tc>
          <w:tcPr>
            <w:tcW w:w="1555" w:type="dxa"/>
            <w:vAlign w:val="center"/>
          </w:tcPr>
          <w:p w14:paraId="3CF1FF94" w14:textId="2BB265A5" w:rsidR="00454DB8" w:rsidRDefault="00954C66" w:rsidP="00C215EA">
            <w:pPr>
              <w:pStyle w:val="RSCBasictext"/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4394" w:type="dxa"/>
            <w:vAlign w:val="center"/>
          </w:tcPr>
          <w:p w14:paraId="2AE6AA4E" w14:textId="0477F0F9" w:rsidR="00454DB8" w:rsidRPr="005F27B6" w:rsidRDefault="00454DB8" w:rsidP="00C215EA">
            <w:pPr>
              <w:pStyle w:val="RSCBasictext"/>
              <w:spacing w:after="0" w:line="240" w:lineRule="auto"/>
              <w:jc w:val="center"/>
            </w:pPr>
            <w:r w:rsidRPr="005F27B6">
              <w:t>nanotube</w:t>
            </w:r>
          </w:p>
        </w:tc>
      </w:tr>
    </w:tbl>
    <w:p w14:paraId="7A046011" w14:textId="5C781B21" w:rsidR="00D53612" w:rsidRDefault="00454DB8" w:rsidP="00284099">
      <w:pPr>
        <w:pStyle w:val="RSCmark"/>
        <w:spacing w:before="120"/>
      </w:pPr>
      <w:r>
        <w:tab/>
      </w:r>
      <w:r w:rsidR="00AC1441" w:rsidRPr="00D05B81">
        <w:t>[</w:t>
      </w:r>
      <w:r w:rsidR="009120B3">
        <w:t>5</w:t>
      </w:r>
      <w:r w:rsidR="00AC1441" w:rsidRPr="00D05B81">
        <w:t xml:space="preserve"> marks]</w:t>
      </w:r>
    </w:p>
    <w:p w14:paraId="4D74FFD5" w14:textId="70CAA0A3" w:rsidR="00C3648A" w:rsidRDefault="00806AD3" w:rsidP="00954C66">
      <w:pPr>
        <w:pStyle w:val="RSCmark"/>
        <w:spacing w:line="259" w:lineRule="auto"/>
      </w:pPr>
      <w:r>
        <w:t>[</w:t>
      </w:r>
      <w:r w:rsidR="00C3648A">
        <w:t>Note: You may wish to pause and check answers to this first question or encourage self-assessment so that learners can refer to their answers for the rest of the questions.</w:t>
      </w:r>
      <w:r>
        <w:t>]</w:t>
      </w:r>
    </w:p>
    <w:p w14:paraId="3F8DADAB" w14:textId="7C3220E7" w:rsidR="000A149D" w:rsidRPr="00666719" w:rsidRDefault="00493634">
      <w:pPr>
        <w:pStyle w:val="RSCnumberedlist11"/>
      </w:pPr>
      <w:r>
        <w:t>(a)</w:t>
      </w:r>
      <w:r>
        <w:tab/>
        <w:t>four</w:t>
      </w:r>
      <w:r>
        <w:tab/>
        <w:t>[1 mark]</w:t>
      </w:r>
    </w:p>
    <w:p w14:paraId="6C39B359" w14:textId="44021AB4" w:rsidR="002F36F6" w:rsidRDefault="00493634" w:rsidP="00493634">
      <w:pPr>
        <w:pStyle w:val="RSCnumberedlist11"/>
        <w:numPr>
          <w:ilvl w:val="0"/>
          <w:numId w:val="0"/>
        </w:numPr>
        <w:spacing w:before="0"/>
        <w:ind w:left="539"/>
      </w:pPr>
      <w:r>
        <w:lastRenderedPageBreak/>
        <w:t>(b)</w:t>
      </w:r>
    </w:p>
    <w:tbl>
      <w:tblPr>
        <w:tblW w:w="7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3974"/>
      </w:tblGrid>
      <w:tr w:rsidR="002F36F6" w14:paraId="2AA3E045" w14:textId="77777777" w:rsidTr="00202992">
        <w:trPr>
          <w:trHeight w:val="709"/>
          <w:jc w:val="center"/>
        </w:trPr>
        <w:tc>
          <w:tcPr>
            <w:tcW w:w="3974" w:type="dxa"/>
            <w:shd w:val="clear" w:color="auto" w:fill="F6E0C0"/>
            <w:vAlign w:val="center"/>
          </w:tcPr>
          <w:p w14:paraId="7CA24508" w14:textId="77777777" w:rsidR="002F36F6" w:rsidRPr="003F6B88" w:rsidRDefault="002F36F6" w:rsidP="004D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C00000"/>
              </w:rPr>
            </w:pPr>
            <w:r w:rsidRPr="003F6B88">
              <w:rPr>
                <w:rFonts w:ascii="Century Gothic" w:eastAsia="Century Gothic" w:hAnsi="Century Gothic" w:cs="Century Gothic"/>
                <w:b/>
                <w:bCs/>
                <w:color w:val="C00000"/>
              </w:rPr>
              <w:t>Substance</w:t>
            </w:r>
          </w:p>
        </w:tc>
        <w:tc>
          <w:tcPr>
            <w:tcW w:w="3974" w:type="dxa"/>
            <w:shd w:val="clear" w:color="auto" w:fill="F6E0C0"/>
            <w:vAlign w:val="center"/>
          </w:tcPr>
          <w:p w14:paraId="783F2CBA" w14:textId="1DD642A7" w:rsidR="002F36F6" w:rsidRPr="003F6B88" w:rsidRDefault="002F36F6" w:rsidP="003D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C00000"/>
              </w:rPr>
            </w:pPr>
            <w:r w:rsidRPr="003F6B88">
              <w:rPr>
                <w:rFonts w:ascii="Century Gothic" w:eastAsia="Century Gothic" w:hAnsi="Century Gothic" w:cs="Century Gothic"/>
                <w:b/>
                <w:bCs/>
                <w:color w:val="C00000"/>
              </w:rPr>
              <w:t xml:space="preserve">Number of </w:t>
            </w:r>
            <w:r w:rsidR="002C4201" w:rsidRPr="003F6B88">
              <w:rPr>
                <w:rFonts w:ascii="Century Gothic" w:eastAsia="Century Gothic" w:hAnsi="Century Gothic" w:cs="Century Gothic"/>
                <w:b/>
                <w:bCs/>
                <w:color w:val="C00000"/>
              </w:rPr>
              <w:t xml:space="preserve">single covalent </w:t>
            </w:r>
            <w:r w:rsidRPr="003F6B88">
              <w:rPr>
                <w:rFonts w:ascii="Century Gothic" w:eastAsia="Century Gothic" w:hAnsi="Century Gothic" w:cs="Century Gothic"/>
                <w:b/>
                <w:bCs/>
                <w:color w:val="C00000"/>
              </w:rPr>
              <w:t xml:space="preserve">bonds formed by </w:t>
            </w:r>
            <w:r w:rsidR="002C4201" w:rsidRPr="003F6B88">
              <w:rPr>
                <w:rFonts w:ascii="Century Gothic" w:eastAsia="Century Gothic" w:hAnsi="Century Gothic" w:cs="Century Gothic"/>
                <w:b/>
                <w:bCs/>
                <w:color w:val="C00000"/>
              </w:rPr>
              <w:t xml:space="preserve">each </w:t>
            </w:r>
            <w:r w:rsidRPr="003F6B88">
              <w:rPr>
                <w:rFonts w:ascii="Century Gothic" w:eastAsia="Century Gothic" w:hAnsi="Century Gothic" w:cs="Century Gothic"/>
                <w:b/>
                <w:bCs/>
                <w:color w:val="C00000"/>
              </w:rPr>
              <w:t>carbon atom</w:t>
            </w:r>
          </w:p>
        </w:tc>
      </w:tr>
      <w:tr w:rsidR="002F36F6" w14:paraId="4F6E6CAC" w14:textId="77777777" w:rsidTr="00806B3E">
        <w:trPr>
          <w:trHeight w:val="709"/>
          <w:jc w:val="center"/>
        </w:trPr>
        <w:tc>
          <w:tcPr>
            <w:tcW w:w="3974" w:type="dxa"/>
            <w:vAlign w:val="center"/>
          </w:tcPr>
          <w:p w14:paraId="6BDF84EA" w14:textId="77777777" w:rsidR="002F36F6" w:rsidRDefault="002F36F6" w:rsidP="004D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diamond</w:t>
            </w:r>
          </w:p>
        </w:tc>
        <w:tc>
          <w:tcPr>
            <w:tcW w:w="3974" w:type="dxa"/>
            <w:vAlign w:val="center"/>
          </w:tcPr>
          <w:p w14:paraId="78FAFAA4" w14:textId="0060CF67" w:rsidR="002F36F6" w:rsidRDefault="002F36F6" w:rsidP="003D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2F36F6" w14:paraId="0464B50E" w14:textId="77777777" w:rsidTr="00806B3E">
        <w:trPr>
          <w:trHeight w:val="709"/>
          <w:jc w:val="center"/>
        </w:trPr>
        <w:tc>
          <w:tcPr>
            <w:tcW w:w="3974" w:type="dxa"/>
            <w:vAlign w:val="center"/>
          </w:tcPr>
          <w:p w14:paraId="5A4BEF81" w14:textId="77777777" w:rsidR="002F36F6" w:rsidRDefault="002F36F6" w:rsidP="004D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graphite</w:t>
            </w:r>
          </w:p>
        </w:tc>
        <w:tc>
          <w:tcPr>
            <w:tcW w:w="3974" w:type="dxa"/>
            <w:vAlign w:val="center"/>
          </w:tcPr>
          <w:p w14:paraId="2E300CB8" w14:textId="54DAE9D0" w:rsidR="002F36F6" w:rsidRDefault="002F36F6" w:rsidP="003D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2F36F6" w14:paraId="6510C9E4" w14:textId="77777777" w:rsidTr="00806B3E">
        <w:trPr>
          <w:trHeight w:val="709"/>
          <w:jc w:val="center"/>
        </w:trPr>
        <w:tc>
          <w:tcPr>
            <w:tcW w:w="3974" w:type="dxa"/>
            <w:vAlign w:val="center"/>
          </w:tcPr>
          <w:p w14:paraId="26829522" w14:textId="77777777" w:rsidR="002F36F6" w:rsidRDefault="002F36F6" w:rsidP="004D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graphene</w:t>
            </w:r>
          </w:p>
        </w:tc>
        <w:tc>
          <w:tcPr>
            <w:tcW w:w="3974" w:type="dxa"/>
            <w:vAlign w:val="center"/>
          </w:tcPr>
          <w:p w14:paraId="7A9FF1EB" w14:textId="317B5E81" w:rsidR="002F36F6" w:rsidRDefault="002F36F6" w:rsidP="003D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2F36F6" w14:paraId="18F3FCA7" w14:textId="77777777" w:rsidTr="00806B3E">
        <w:trPr>
          <w:trHeight w:val="709"/>
          <w:jc w:val="center"/>
        </w:trPr>
        <w:tc>
          <w:tcPr>
            <w:tcW w:w="3974" w:type="dxa"/>
            <w:vAlign w:val="center"/>
          </w:tcPr>
          <w:p w14:paraId="501E240B" w14:textId="77777777" w:rsidR="002F36F6" w:rsidRDefault="002F36F6" w:rsidP="004D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fullerenes</w:t>
            </w:r>
          </w:p>
        </w:tc>
        <w:tc>
          <w:tcPr>
            <w:tcW w:w="3974" w:type="dxa"/>
            <w:vAlign w:val="center"/>
          </w:tcPr>
          <w:p w14:paraId="2F598946" w14:textId="70DEA6DA" w:rsidR="002F36F6" w:rsidRDefault="002F36F6" w:rsidP="003D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</w:tbl>
    <w:p w14:paraId="14C9B509" w14:textId="4EA99A41" w:rsidR="002B4AC9" w:rsidRPr="002B4AC9" w:rsidRDefault="000B5D79" w:rsidP="002B4AC9">
      <w:pPr>
        <w:pStyle w:val="RSCmark"/>
        <w:spacing w:before="240"/>
      </w:pPr>
      <w:r>
        <w:tab/>
        <w:t>[4 marks]</w:t>
      </w:r>
    </w:p>
    <w:p w14:paraId="3239B8F4" w14:textId="72263E38" w:rsidR="00D14E7F" w:rsidRDefault="00470689">
      <w:pPr>
        <w:pStyle w:val="RSCnumberedlist11"/>
        <w:numPr>
          <w:ilvl w:val="1"/>
          <w:numId w:val="37"/>
        </w:numPr>
        <w:spacing w:before="0"/>
      </w:pPr>
      <w:r>
        <w:t>i.</w:t>
      </w:r>
      <w:r w:rsidR="00D72D95">
        <w:tab/>
      </w:r>
      <w:r w:rsidR="00C67586">
        <w:t xml:space="preserve">giant </w:t>
      </w:r>
      <w:r w:rsidR="00D14E7F">
        <w:t>covalent structure</w:t>
      </w:r>
      <w:r w:rsidR="00C67586">
        <w:tab/>
        <w:t>[1 mark]</w:t>
      </w:r>
    </w:p>
    <w:p w14:paraId="2912DD64" w14:textId="3659B6B7" w:rsidR="00D14E7F" w:rsidRDefault="00470689" w:rsidP="001A5699">
      <w:pPr>
        <w:pStyle w:val="RSCletteredlist"/>
        <w:numPr>
          <w:ilvl w:val="0"/>
          <w:numId w:val="0"/>
        </w:numPr>
        <w:ind w:left="1077"/>
      </w:pPr>
      <w:r>
        <w:t>ii.</w:t>
      </w:r>
      <w:r w:rsidR="00D72D95">
        <w:tab/>
      </w:r>
      <w:r w:rsidR="00C67586">
        <w:t xml:space="preserve">giant </w:t>
      </w:r>
      <w:r w:rsidR="00D14E7F">
        <w:t>covalent structure</w:t>
      </w:r>
      <w:r w:rsidR="00C67586">
        <w:tab/>
        <w:t>[1 mark]</w:t>
      </w:r>
    </w:p>
    <w:p w14:paraId="615B18FC" w14:textId="2000CDBD" w:rsidR="00D83C50" w:rsidRDefault="00470689" w:rsidP="00153FB2">
      <w:pPr>
        <w:pStyle w:val="RSCletteredlist"/>
        <w:numPr>
          <w:ilvl w:val="0"/>
          <w:numId w:val="0"/>
        </w:numPr>
        <w:ind w:left="1077"/>
      </w:pPr>
      <w:r>
        <w:t>iii.</w:t>
      </w:r>
      <w:r w:rsidR="00D72D95">
        <w:tab/>
      </w:r>
      <w:r w:rsidR="00C67586" w:rsidRPr="001A5699">
        <w:t>molecular</w:t>
      </w:r>
      <w:r w:rsidR="00C67586">
        <w:tab/>
        <w:t>[1 mark]</w:t>
      </w:r>
    </w:p>
    <w:p w14:paraId="1FB10378" w14:textId="77777777" w:rsidR="004E5121" w:rsidRDefault="004E5121" w:rsidP="00894C99">
      <w:pPr>
        <w:pStyle w:val="RSCnumberedlist11"/>
      </w:pPr>
      <w:r>
        <w:t>(a)</w:t>
      </w:r>
      <w:r>
        <w:tab/>
        <w:t>covalent bonds</w:t>
      </w:r>
      <w:r>
        <w:tab/>
        <w:t>[1 mark]</w:t>
      </w:r>
    </w:p>
    <w:p w14:paraId="64DEDF05" w14:textId="77777777" w:rsidR="004E5121" w:rsidRDefault="004E5121" w:rsidP="004E5121">
      <w:pPr>
        <w:pStyle w:val="RSCmultilevellist11"/>
        <w:spacing w:before="0"/>
        <w:ind w:left="539"/>
      </w:pPr>
      <w:r>
        <w:t>(b)</w:t>
      </w:r>
      <w:r>
        <w:tab/>
        <w:t>intermolecular forces</w:t>
      </w:r>
      <w:r>
        <w:tab/>
        <w:t>[1 mark]</w:t>
      </w:r>
    </w:p>
    <w:p w14:paraId="551EA725" w14:textId="77777777" w:rsidR="004E5121" w:rsidRPr="00E50050" w:rsidRDefault="004E5121" w:rsidP="004E5121">
      <w:pPr>
        <w:pStyle w:val="RSCmultilevellist11"/>
        <w:spacing w:before="0"/>
        <w:ind w:left="539"/>
      </w:pPr>
      <w:r>
        <w:t>(c)</w:t>
      </w:r>
      <w:r>
        <w:tab/>
        <w:t>Buckminsterfullerene</w:t>
      </w:r>
      <w:r w:rsidRPr="00E50050">
        <w:tab/>
        <w:t>[1 mark]</w:t>
      </w:r>
    </w:p>
    <w:p w14:paraId="671E1FB8" w14:textId="5ACEFE09" w:rsidR="00D14E7F" w:rsidRDefault="00D67EFC">
      <w:pPr>
        <w:pStyle w:val="RSCnumberedlist11"/>
      </w:pPr>
      <w:r>
        <w:t>(</w:t>
      </w:r>
      <w:r w:rsidR="00132F91">
        <w:t>a</w:t>
      </w:r>
      <w:r>
        <w:t>)</w:t>
      </w:r>
      <w:r>
        <w:tab/>
      </w:r>
      <w:r w:rsidR="00FC7B1D">
        <w:t xml:space="preserve">any </w:t>
      </w:r>
      <w:r w:rsidR="00FC7B1D" w:rsidRPr="00963172">
        <w:t>two</w:t>
      </w:r>
      <w:r w:rsidR="00FC7B1D">
        <w:t xml:space="preserve"> </w:t>
      </w:r>
      <w:r w:rsidR="00D14E7F">
        <w:t>of:</w:t>
      </w:r>
      <w:r w:rsidR="00EC6219">
        <w:tab/>
        <w:t>[2 marks]</w:t>
      </w:r>
    </w:p>
    <w:p w14:paraId="119FCE13" w14:textId="720F7713" w:rsidR="00D14E7F" w:rsidRDefault="00D14E7F" w:rsidP="00265FAD">
      <w:pPr>
        <w:pStyle w:val="RSCBulletedlist"/>
        <w:spacing w:after="0" w:line="259" w:lineRule="auto"/>
        <w:ind w:left="1434" w:hanging="357"/>
      </w:pPr>
      <w:r>
        <w:t>Diamond has a tetrahedral structure; graphite has layers of hexagonally bonded carbon atoms.</w:t>
      </w:r>
    </w:p>
    <w:p w14:paraId="2A539506" w14:textId="0E73FAD8" w:rsidR="00D14E7F" w:rsidRDefault="00D14E7F" w:rsidP="00265FAD">
      <w:pPr>
        <w:pStyle w:val="RSCBulletedlist"/>
        <w:spacing w:after="0" w:line="259" w:lineRule="auto"/>
        <w:ind w:left="1434" w:hanging="357"/>
      </w:pPr>
      <w:r>
        <w:t>Carbon atoms each make four covalent bonds in diamond; carbon atoms each make three covalent bonds in graphite.</w:t>
      </w:r>
    </w:p>
    <w:p w14:paraId="2C8ECBDE" w14:textId="76EAC023" w:rsidR="00D14E7F" w:rsidRDefault="00D14E7F" w:rsidP="00265FAD">
      <w:pPr>
        <w:pStyle w:val="RSCBulletedlist"/>
        <w:spacing w:after="0" w:line="259" w:lineRule="auto"/>
        <w:ind w:left="1434" w:hanging="357"/>
      </w:pPr>
      <w:r>
        <w:t>There are no delocalised electrons in diamond; graphite has delocalised electrons</w:t>
      </w:r>
      <w:r w:rsidR="006E0564">
        <w:t>.</w:t>
      </w:r>
    </w:p>
    <w:p w14:paraId="13FB705C" w14:textId="7095E82A" w:rsidR="006E0564" w:rsidRDefault="006E0564" w:rsidP="00265FAD">
      <w:pPr>
        <w:pStyle w:val="RSCBulletedlist"/>
        <w:spacing w:line="259" w:lineRule="auto"/>
        <w:ind w:left="1434" w:hanging="357"/>
      </w:pPr>
      <w:r>
        <w:t xml:space="preserve">Intermolecular forces exist between the layers in graphite; </w:t>
      </w:r>
      <w:r w:rsidR="00982EAB">
        <w:br/>
      </w:r>
      <w:r>
        <w:t>there are no intermolecular forces between layers in diamond.</w:t>
      </w:r>
    </w:p>
    <w:p w14:paraId="73DDA3DE" w14:textId="238FEC81" w:rsidR="007F7C66" w:rsidRDefault="006E0564" w:rsidP="00265FAD">
      <w:pPr>
        <w:pStyle w:val="RSCnormalindentedtext"/>
        <w:spacing w:line="259" w:lineRule="auto"/>
        <w:ind w:left="1435" w:firstLine="0"/>
      </w:pPr>
      <w:r>
        <w:t>[</w:t>
      </w:r>
      <w:r w:rsidR="006D6526">
        <w:t xml:space="preserve">Learners </w:t>
      </w:r>
      <w:r>
        <w:t>may have other valid answers</w:t>
      </w:r>
      <w:r w:rsidR="00F118A0">
        <w:t>.</w:t>
      </w:r>
      <w:r>
        <w:t>]</w:t>
      </w:r>
    </w:p>
    <w:p w14:paraId="740CCA08" w14:textId="7403B3FA" w:rsidR="003811B5" w:rsidRDefault="009B63ED" w:rsidP="005A17B5">
      <w:pPr>
        <w:pStyle w:val="RSCmultilevellist11"/>
        <w:spacing w:before="180"/>
        <w:ind w:left="1078" w:hanging="539"/>
      </w:pPr>
      <w:r>
        <w:t>(</w:t>
      </w:r>
      <w:r w:rsidR="006E0564">
        <w:t>b</w:t>
      </w:r>
      <w:r>
        <w:t>)</w:t>
      </w:r>
      <w:r>
        <w:tab/>
      </w:r>
      <w:r w:rsidR="006E0564">
        <w:t>delocalised electrons</w:t>
      </w:r>
      <w:r w:rsidR="0072660F">
        <w:tab/>
      </w:r>
      <w:r w:rsidR="006E0564">
        <w:t>[1</w:t>
      </w:r>
      <w:r w:rsidR="00EC6219">
        <w:t xml:space="preserve"> mark]</w:t>
      </w:r>
    </w:p>
    <w:p w14:paraId="3C89C1F0" w14:textId="4128818D" w:rsidR="00A22993" w:rsidRPr="006B31AB" w:rsidRDefault="006E0564" w:rsidP="00C030D5">
      <w:pPr>
        <w:pStyle w:val="RSCletteredlist"/>
        <w:numPr>
          <w:ilvl w:val="1"/>
          <w:numId w:val="34"/>
        </w:numPr>
        <w:spacing w:line="259" w:lineRule="auto"/>
        <w:ind w:left="1078" w:hanging="539"/>
        <w:rPr>
          <w:color w:val="000000" w:themeColor="text1"/>
        </w:rPr>
      </w:pPr>
      <w:r w:rsidRPr="00C94FF6">
        <w:t>Graphite</w:t>
      </w:r>
      <w:r>
        <w:t xml:space="preserve"> has layers of carbon atoms</w:t>
      </w:r>
      <w:r w:rsidR="001E413A">
        <w:t xml:space="preserve"> [1 mark]</w:t>
      </w:r>
      <w:r w:rsidR="00653644">
        <w:t xml:space="preserve"> that </w:t>
      </w:r>
      <w:r w:rsidR="001E413A">
        <w:t xml:space="preserve">can </w:t>
      </w:r>
      <w:r w:rsidR="00653644">
        <w:t xml:space="preserve">slide </w:t>
      </w:r>
      <w:r w:rsidR="00982EAB">
        <w:br/>
      </w:r>
      <w:r w:rsidR="00653644">
        <w:t>over each other</w:t>
      </w:r>
      <w:r w:rsidR="004550B6">
        <w:t xml:space="preserve"> [1 mark]</w:t>
      </w:r>
      <w:r w:rsidR="00777098">
        <w:t>.</w:t>
      </w:r>
      <w:r w:rsidR="00F118A0">
        <w:tab/>
      </w:r>
      <w:r>
        <w:t>[</w:t>
      </w:r>
      <w:r w:rsidR="001163D1">
        <w:t>2</w:t>
      </w:r>
      <w:r w:rsidR="00536AFA">
        <w:t xml:space="preserve"> mark</w:t>
      </w:r>
      <w:r w:rsidR="001163D1">
        <w:t>s</w:t>
      </w:r>
      <w:r>
        <w:t>]</w:t>
      </w:r>
      <w:r w:rsidR="00AB2913">
        <w:t xml:space="preserve"> </w:t>
      </w:r>
    </w:p>
    <w:p w14:paraId="0AE8FDF5" w14:textId="79FDE2E8" w:rsidR="006E0564" w:rsidRDefault="007870E4" w:rsidP="00095B77">
      <w:pPr>
        <w:pStyle w:val="RSCnumberedlist11"/>
        <w:spacing w:before="180"/>
      </w:pPr>
      <w:r>
        <w:t>(</w:t>
      </w:r>
      <w:r w:rsidR="006E0564">
        <w:t>a</w:t>
      </w:r>
      <w:r>
        <w:t>)</w:t>
      </w:r>
      <w:r>
        <w:tab/>
      </w:r>
      <w:r w:rsidR="006E0564" w:rsidRPr="00B33373">
        <w:rPr>
          <w:b/>
          <w:bCs/>
          <w:color w:val="C00000"/>
        </w:rPr>
        <w:t>D.</w:t>
      </w:r>
      <w:r w:rsidR="006E0564" w:rsidRPr="00095B77">
        <w:rPr>
          <w:b/>
          <w:bCs/>
          <w:iCs/>
          <w:color w:val="C00000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60</m:t>
            </m:r>
          </m:sub>
        </m:sSub>
      </m:oMath>
      <w:r w:rsidR="00F60E12">
        <w:tab/>
      </w:r>
      <w:r w:rsidR="006E0564">
        <w:t>[1 mark]</w:t>
      </w:r>
    </w:p>
    <w:p w14:paraId="59389823" w14:textId="31007FFD" w:rsidR="006E0564" w:rsidRDefault="007870E4" w:rsidP="00695216">
      <w:pPr>
        <w:pStyle w:val="RSCmultilevellist11"/>
        <w:spacing w:before="0"/>
        <w:ind w:left="539"/>
      </w:pPr>
      <w:r>
        <w:lastRenderedPageBreak/>
        <w:t>(</w:t>
      </w:r>
      <w:r w:rsidR="006E0564">
        <w:t>b</w:t>
      </w:r>
      <w:r>
        <w:t>)</w:t>
      </w:r>
      <w:r>
        <w:tab/>
      </w:r>
      <w:r w:rsidR="009B71E4">
        <w:t>s</w:t>
      </w:r>
      <w:r w:rsidR="00AB2913" w:rsidRPr="00E23792">
        <w:t>pherical</w:t>
      </w:r>
      <w:r w:rsidR="00AB2913">
        <w:t>/football shaped</w:t>
      </w:r>
      <w:r w:rsidR="00F60E12">
        <w:tab/>
      </w:r>
      <w:r w:rsidR="00AB2913">
        <w:t>[1 mark]</w:t>
      </w:r>
    </w:p>
    <w:p w14:paraId="06BC9F3D" w14:textId="729AB9EF" w:rsidR="00AB2913" w:rsidRDefault="007870E4" w:rsidP="00352196">
      <w:pPr>
        <w:pStyle w:val="RSCmultilevellist11"/>
        <w:spacing w:before="0" w:line="259" w:lineRule="auto"/>
        <w:ind w:left="1078" w:hanging="539"/>
      </w:pPr>
      <w:r>
        <w:t>(</w:t>
      </w:r>
      <w:r w:rsidR="00AB2913">
        <w:t>c</w:t>
      </w:r>
      <w:r>
        <w:t>)</w:t>
      </w:r>
      <w:r>
        <w:tab/>
      </w:r>
      <w:r w:rsidR="00AB2913" w:rsidRPr="00E23792">
        <w:t>Fullerenes</w:t>
      </w:r>
      <w:r w:rsidR="00AB2913">
        <w:t xml:space="preserve"> are </w:t>
      </w:r>
      <w:r w:rsidR="00231764">
        <w:t>ball</w:t>
      </w:r>
      <w:r w:rsidR="00F701CA">
        <w:t xml:space="preserve"> </w:t>
      </w:r>
      <w:r w:rsidR="00231764">
        <w:t>shaped/</w:t>
      </w:r>
      <w:r w:rsidR="00AB2913">
        <w:t>hollow [1</w:t>
      </w:r>
      <w:r w:rsidR="00F60E12">
        <w:t xml:space="preserve"> mark</w:t>
      </w:r>
      <w:r w:rsidR="007F2EC1">
        <w:t xml:space="preserve">], so </w:t>
      </w:r>
      <w:r w:rsidR="00AB2913">
        <w:t>drug</w:t>
      </w:r>
      <w:r w:rsidR="003E739A">
        <w:t xml:space="preserve"> molecules</w:t>
      </w:r>
      <w:r w:rsidR="00AB2913">
        <w:t xml:space="preserve"> </w:t>
      </w:r>
      <w:r w:rsidR="00982EAB">
        <w:br/>
      </w:r>
      <w:r w:rsidR="00AB2913">
        <w:t xml:space="preserve">can be placed inside the </w:t>
      </w:r>
      <w:r w:rsidR="002E580D">
        <w:t xml:space="preserve">fullerene </w:t>
      </w:r>
      <w:r w:rsidR="00AB2913">
        <w:t>molecule</w:t>
      </w:r>
      <w:r w:rsidR="006B31AB">
        <w:t xml:space="preserve"> </w:t>
      </w:r>
      <w:r w:rsidR="00231764">
        <w:t>[1 mark]</w:t>
      </w:r>
      <w:r w:rsidR="005C6B54">
        <w:t>.</w:t>
      </w:r>
      <w:r w:rsidR="00EB10EC">
        <w:tab/>
      </w:r>
      <w:r w:rsidR="00AB2913">
        <w:t>[</w:t>
      </w:r>
      <w:r w:rsidR="00231764">
        <w:t>2</w:t>
      </w:r>
      <w:r w:rsidR="00F60E12">
        <w:t xml:space="preserve"> mark</w:t>
      </w:r>
      <w:r w:rsidR="001163D1">
        <w:t>s</w:t>
      </w:r>
      <w:r w:rsidR="00AB2913">
        <w:t xml:space="preserve">] </w:t>
      </w:r>
    </w:p>
    <w:p w14:paraId="5E51EF7B" w14:textId="18FD9736" w:rsidR="007F7C66" w:rsidRPr="005A17B5" w:rsidRDefault="00F60E12" w:rsidP="00352196">
      <w:pPr>
        <w:pStyle w:val="RSCmultilevellist11"/>
        <w:ind w:left="539" w:hanging="539"/>
        <w:jc w:val="right"/>
        <w:rPr>
          <w:rFonts w:cstheme="minorHAnsi"/>
          <w:b/>
          <w:bCs/>
        </w:rPr>
      </w:pPr>
      <w:r w:rsidRPr="005A17B5">
        <w:rPr>
          <w:rFonts w:cstheme="minorHAnsi"/>
          <w:b/>
          <w:bCs/>
        </w:rPr>
        <w:t>[</w:t>
      </w:r>
      <w:r w:rsidR="007F7C66" w:rsidRPr="005A17B5">
        <w:rPr>
          <w:rFonts w:cstheme="minorHAnsi"/>
          <w:b/>
          <w:bCs/>
        </w:rPr>
        <w:t xml:space="preserve">Total: </w:t>
      </w:r>
      <w:r w:rsidR="00E0317E" w:rsidRPr="005A17B5">
        <w:rPr>
          <w:rFonts w:cstheme="minorHAnsi"/>
          <w:b/>
          <w:bCs/>
        </w:rPr>
        <w:t>2</w:t>
      </w:r>
      <w:r w:rsidR="00231764" w:rsidRPr="005A17B5">
        <w:rPr>
          <w:rFonts w:cstheme="minorHAnsi"/>
          <w:b/>
          <w:bCs/>
        </w:rPr>
        <w:t>5</w:t>
      </w:r>
      <w:r w:rsidR="00E0317E" w:rsidRPr="005A17B5">
        <w:rPr>
          <w:rFonts w:cstheme="minorHAnsi"/>
          <w:b/>
          <w:bCs/>
        </w:rPr>
        <w:t xml:space="preserve"> </w:t>
      </w:r>
      <w:r w:rsidR="007F7C66" w:rsidRPr="005A17B5">
        <w:rPr>
          <w:rFonts w:cstheme="minorHAnsi"/>
          <w:b/>
          <w:bCs/>
        </w:rPr>
        <w:t>marks</w:t>
      </w:r>
      <w:r w:rsidRPr="005A17B5">
        <w:rPr>
          <w:rFonts w:cstheme="minorHAnsi"/>
          <w:b/>
          <w:bCs/>
        </w:rPr>
        <w:t>]</w:t>
      </w:r>
    </w:p>
    <w:p w14:paraId="42DFA717" w14:textId="50C846DB" w:rsidR="007F7C66" w:rsidRPr="00144363" w:rsidRDefault="007F7C66" w:rsidP="005A17B5">
      <w:pPr>
        <w:pStyle w:val="RSCH2"/>
        <w:spacing w:before="0" w:after="360"/>
      </w:pPr>
      <w:r w:rsidRPr="00144363">
        <w:t>Higher tier</w:t>
      </w:r>
    </w:p>
    <w:p w14:paraId="0B7DA271" w14:textId="59D3DDDD" w:rsidR="00454DB8" w:rsidRDefault="00EC3B08">
      <w:pPr>
        <w:pStyle w:val="RSCnumberedlist11"/>
        <w:numPr>
          <w:ilvl w:val="0"/>
          <w:numId w:val="29"/>
        </w:numPr>
      </w:pPr>
      <w:r>
        <w:t>(a)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555"/>
        <w:gridCol w:w="4394"/>
      </w:tblGrid>
      <w:tr w:rsidR="00632B03" w14:paraId="24026522" w14:textId="77777777" w:rsidTr="00521BB2">
        <w:trPr>
          <w:trHeight w:val="709"/>
        </w:trPr>
        <w:tc>
          <w:tcPr>
            <w:tcW w:w="1555" w:type="dxa"/>
            <w:vAlign w:val="center"/>
          </w:tcPr>
          <w:p w14:paraId="1FB82AC9" w14:textId="437B9F94" w:rsidR="00632B03" w:rsidRDefault="00632B03" w:rsidP="00632B03">
            <w:pPr>
              <w:pStyle w:val="RSCBasictext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4394" w:type="dxa"/>
            <w:vAlign w:val="center"/>
          </w:tcPr>
          <w:p w14:paraId="585A8738" w14:textId="77777777" w:rsidR="00632B03" w:rsidRDefault="00632B03" w:rsidP="00632B03">
            <w:pPr>
              <w:pStyle w:val="RSCBasictext"/>
              <w:spacing w:after="0" w:line="240" w:lineRule="auto"/>
              <w:jc w:val="center"/>
            </w:pPr>
            <w:r>
              <w:t>graphite</w:t>
            </w:r>
          </w:p>
        </w:tc>
      </w:tr>
      <w:tr w:rsidR="00632B03" w14:paraId="27533D27" w14:textId="77777777" w:rsidTr="00521BB2">
        <w:trPr>
          <w:trHeight w:val="709"/>
        </w:trPr>
        <w:tc>
          <w:tcPr>
            <w:tcW w:w="1555" w:type="dxa"/>
            <w:vAlign w:val="center"/>
          </w:tcPr>
          <w:p w14:paraId="62E0972B" w14:textId="78A5C176" w:rsidR="00632B03" w:rsidRDefault="00632B03" w:rsidP="00632B03">
            <w:pPr>
              <w:pStyle w:val="RSCBasictext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4394" w:type="dxa"/>
            <w:vAlign w:val="center"/>
          </w:tcPr>
          <w:p w14:paraId="7D50FEFD" w14:textId="77777777" w:rsidR="00632B03" w:rsidRDefault="00632B03" w:rsidP="00632B03">
            <w:pPr>
              <w:pStyle w:val="RSCBasictext"/>
              <w:spacing w:after="0" w:line="240" w:lineRule="auto"/>
              <w:jc w:val="center"/>
            </w:pPr>
            <w:r>
              <w:t>fullerene</w:t>
            </w:r>
          </w:p>
        </w:tc>
      </w:tr>
      <w:tr w:rsidR="00632B03" w14:paraId="486FC157" w14:textId="77777777" w:rsidTr="00521BB2">
        <w:trPr>
          <w:trHeight w:val="709"/>
        </w:trPr>
        <w:tc>
          <w:tcPr>
            <w:tcW w:w="1555" w:type="dxa"/>
            <w:vAlign w:val="center"/>
          </w:tcPr>
          <w:p w14:paraId="7D38F194" w14:textId="09FBBDC3" w:rsidR="00632B03" w:rsidRDefault="00632B03" w:rsidP="00632B03">
            <w:pPr>
              <w:pStyle w:val="RSCBasictext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4394" w:type="dxa"/>
            <w:vAlign w:val="center"/>
          </w:tcPr>
          <w:p w14:paraId="0B2C957E" w14:textId="77777777" w:rsidR="00632B03" w:rsidRDefault="00632B03" w:rsidP="00632B03">
            <w:pPr>
              <w:pStyle w:val="RSCBasictext"/>
              <w:spacing w:after="0" w:line="240" w:lineRule="auto"/>
              <w:jc w:val="center"/>
            </w:pPr>
            <w:r>
              <w:t>diamond</w:t>
            </w:r>
          </w:p>
        </w:tc>
      </w:tr>
      <w:tr w:rsidR="00632B03" w14:paraId="259C28DD" w14:textId="77777777" w:rsidTr="00521BB2">
        <w:trPr>
          <w:trHeight w:val="709"/>
        </w:trPr>
        <w:tc>
          <w:tcPr>
            <w:tcW w:w="1555" w:type="dxa"/>
            <w:vAlign w:val="center"/>
          </w:tcPr>
          <w:p w14:paraId="797312D2" w14:textId="19AB98EA" w:rsidR="00632B03" w:rsidRDefault="00632B03" w:rsidP="00632B03">
            <w:pPr>
              <w:pStyle w:val="RSCBasictext"/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4394" w:type="dxa"/>
            <w:vAlign w:val="center"/>
          </w:tcPr>
          <w:p w14:paraId="298D1CF2" w14:textId="77777777" w:rsidR="00632B03" w:rsidRDefault="00632B03" w:rsidP="00632B03">
            <w:pPr>
              <w:pStyle w:val="RSCBasictext"/>
              <w:spacing w:after="0" w:line="240" w:lineRule="auto"/>
              <w:jc w:val="center"/>
            </w:pPr>
            <w:r>
              <w:t>g</w:t>
            </w:r>
            <w:r w:rsidRPr="005F27B6">
              <w:t>raphene</w:t>
            </w:r>
          </w:p>
        </w:tc>
      </w:tr>
      <w:tr w:rsidR="00632B03" w14:paraId="187FE7DE" w14:textId="77777777" w:rsidTr="00521BB2">
        <w:trPr>
          <w:trHeight w:val="709"/>
        </w:trPr>
        <w:tc>
          <w:tcPr>
            <w:tcW w:w="1555" w:type="dxa"/>
            <w:vAlign w:val="center"/>
          </w:tcPr>
          <w:p w14:paraId="15346972" w14:textId="67160FE3" w:rsidR="00632B03" w:rsidRDefault="00632B03" w:rsidP="00632B03">
            <w:pPr>
              <w:pStyle w:val="RSCBasictext"/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4394" w:type="dxa"/>
            <w:vAlign w:val="center"/>
          </w:tcPr>
          <w:p w14:paraId="74AFD4B4" w14:textId="77777777" w:rsidR="00632B03" w:rsidRPr="005F27B6" w:rsidRDefault="00632B03" w:rsidP="00632B03">
            <w:pPr>
              <w:pStyle w:val="RSCBasictext"/>
              <w:spacing w:after="0" w:line="240" w:lineRule="auto"/>
              <w:jc w:val="center"/>
            </w:pPr>
            <w:r w:rsidRPr="005F27B6">
              <w:t>nanotube</w:t>
            </w:r>
          </w:p>
        </w:tc>
      </w:tr>
    </w:tbl>
    <w:p w14:paraId="7FAD9305" w14:textId="46660C5D" w:rsidR="00454DB8" w:rsidRPr="00454DB8" w:rsidRDefault="00382D27" w:rsidP="00382D27">
      <w:pPr>
        <w:pStyle w:val="RSCletteredlist"/>
        <w:numPr>
          <w:ilvl w:val="0"/>
          <w:numId w:val="0"/>
        </w:numPr>
        <w:spacing w:before="240"/>
        <w:jc w:val="right"/>
        <w:rPr>
          <w:b/>
          <w:bCs/>
        </w:rPr>
      </w:pPr>
      <w:r>
        <w:tab/>
      </w:r>
      <w:r>
        <w:tab/>
      </w:r>
      <w:r w:rsidR="00454DB8" w:rsidRPr="00D05B81">
        <w:t>[</w:t>
      </w:r>
      <w:r w:rsidR="00D85767">
        <w:t>5</w:t>
      </w:r>
      <w:r w:rsidR="00D85767" w:rsidRPr="00D05B81">
        <w:t xml:space="preserve"> </w:t>
      </w:r>
      <w:r w:rsidR="00454DB8" w:rsidRPr="00D05B81">
        <w:t>marks</w:t>
      </w:r>
      <w:r w:rsidR="00EA7F5B">
        <w:t xml:space="preserve"> –</w:t>
      </w:r>
      <w:r w:rsidR="00454DB8" w:rsidRPr="00D05B81">
        <w:t xml:space="preserve">1 </w:t>
      </w:r>
      <w:r w:rsidR="00EA7F5B">
        <w:t>per correct row</w:t>
      </w:r>
      <w:r w:rsidR="00454DB8" w:rsidRPr="00D05B81">
        <w:t>]</w:t>
      </w:r>
    </w:p>
    <w:p w14:paraId="44195A34" w14:textId="6C552B7F" w:rsidR="007F7C66" w:rsidRPr="00636A2C" w:rsidRDefault="00086EA5">
      <w:pPr>
        <w:pStyle w:val="RSCnumberedlist11"/>
        <w:numPr>
          <w:ilvl w:val="1"/>
          <w:numId w:val="35"/>
        </w:numPr>
        <w:spacing w:before="120"/>
      </w:pPr>
      <w:r w:rsidRPr="00EC3B08">
        <w:t>d</w:t>
      </w:r>
      <w:r w:rsidR="00346811" w:rsidRPr="00EC3B08">
        <w:t>iamond</w:t>
      </w:r>
      <w:r>
        <w:tab/>
      </w:r>
      <w:r w:rsidR="00346811" w:rsidRPr="00636A2C">
        <w:t>[1 mark]</w:t>
      </w:r>
    </w:p>
    <w:p w14:paraId="49795ED9" w14:textId="7CC1CDA5" w:rsidR="00346811" w:rsidRDefault="00EC3B08" w:rsidP="00E359AE">
      <w:pPr>
        <w:pStyle w:val="RSCnumberedlist11"/>
        <w:numPr>
          <w:ilvl w:val="0"/>
          <w:numId w:val="0"/>
        </w:numPr>
        <w:spacing w:before="0"/>
        <w:ind w:left="539"/>
      </w:pPr>
      <w:r>
        <w:t>(c)</w:t>
      </w:r>
      <w:r>
        <w:tab/>
      </w:r>
      <w:r w:rsidR="00086EA5">
        <w:t xml:space="preserve">the </w:t>
      </w:r>
      <w:r w:rsidR="00D324EA" w:rsidRPr="00EC3B08">
        <w:t>single</w:t>
      </w:r>
      <w:r w:rsidR="00D324EA">
        <w:t xml:space="preserve"> unpaired electron is delocalised</w:t>
      </w:r>
      <w:r w:rsidR="00086EA5">
        <w:tab/>
      </w:r>
      <w:r w:rsidR="00D324EA">
        <w:t>[1 mark]</w:t>
      </w:r>
    </w:p>
    <w:p w14:paraId="053014C1" w14:textId="666865BF" w:rsidR="00D324EA" w:rsidRDefault="00764250" w:rsidP="00764250">
      <w:pPr>
        <w:pStyle w:val="RSCnumberedlist11"/>
        <w:numPr>
          <w:ilvl w:val="0"/>
          <w:numId w:val="0"/>
        </w:numPr>
        <w:spacing w:before="0"/>
        <w:ind w:left="539"/>
      </w:pPr>
      <w:r>
        <w:t>(d)</w:t>
      </w:r>
      <w:r>
        <w:tab/>
      </w:r>
      <w:r w:rsidR="00470689">
        <w:t>i.</w:t>
      </w:r>
      <w:r w:rsidR="0004698F">
        <w:tab/>
      </w:r>
      <w:r w:rsidR="00061EA1" w:rsidRPr="00764250">
        <w:t>giant</w:t>
      </w:r>
      <w:r w:rsidR="00061EA1">
        <w:t xml:space="preserve"> </w:t>
      </w:r>
      <w:r w:rsidR="00D324EA">
        <w:t>covalent structure</w:t>
      </w:r>
      <w:r w:rsidR="00086EA5">
        <w:tab/>
      </w:r>
      <w:r w:rsidR="00D324EA">
        <w:t>[1 mark]</w:t>
      </w:r>
    </w:p>
    <w:p w14:paraId="496A5F19" w14:textId="08D07812" w:rsidR="00D324EA" w:rsidRDefault="00470689" w:rsidP="00DB3B8A">
      <w:pPr>
        <w:pStyle w:val="RSCletteredlist"/>
        <w:numPr>
          <w:ilvl w:val="0"/>
          <w:numId w:val="0"/>
        </w:numPr>
        <w:ind w:left="1078"/>
      </w:pPr>
      <w:r>
        <w:t>ii.</w:t>
      </w:r>
      <w:r w:rsidR="0004698F">
        <w:tab/>
      </w:r>
      <w:r w:rsidR="00061EA1">
        <w:t xml:space="preserve">giant </w:t>
      </w:r>
      <w:r w:rsidR="00D324EA" w:rsidRPr="00DB3B8A">
        <w:t>covalent</w:t>
      </w:r>
      <w:r w:rsidR="00D324EA">
        <w:t xml:space="preserve"> structure</w:t>
      </w:r>
      <w:r w:rsidR="00086EA5">
        <w:tab/>
      </w:r>
      <w:r w:rsidR="00D324EA">
        <w:t>[1 mark]</w:t>
      </w:r>
    </w:p>
    <w:p w14:paraId="0A7F08E7" w14:textId="5560B9DF" w:rsidR="00D324EA" w:rsidRDefault="00470689" w:rsidP="00DB3B8A">
      <w:pPr>
        <w:pStyle w:val="RSCletteredlist"/>
        <w:numPr>
          <w:ilvl w:val="0"/>
          <w:numId w:val="0"/>
        </w:numPr>
        <w:ind w:left="1078"/>
      </w:pPr>
      <w:r>
        <w:t>iii.</w:t>
      </w:r>
      <w:r w:rsidR="0004698F">
        <w:tab/>
      </w:r>
      <w:r w:rsidR="00061EA1" w:rsidRPr="00DB3B8A">
        <w:t>molecular</w:t>
      </w:r>
      <w:r w:rsidR="00061EA1">
        <w:t xml:space="preserve"> </w:t>
      </w:r>
      <w:r w:rsidR="00D324EA">
        <w:t>structure</w:t>
      </w:r>
      <w:r w:rsidR="00086EA5">
        <w:tab/>
      </w:r>
      <w:r w:rsidR="00D324EA">
        <w:t>[1 mark]</w:t>
      </w:r>
    </w:p>
    <w:p w14:paraId="5508C51C" w14:textId="7C0C0CA2" w:rsidR="00191089" w:rsidRPr="00590312" w:rsidRDefault="00C6201C" w:rsidP="00F77A10">
      <w:pPr>
        <w:pStyle w:val="RSCnumberedlist11"/>
        <w:spacing w:before="360"/>
      </w:pPr>
      <w:r>
        <w:t>(a)</w:t>
      </w:r>
      <w:r>
        <w:tab/>
      </w:r>
      <w:r w:rsidRPr="009B71E4">
        <w:rPr>
          <w:rFonts w:ascii="Cambria Math" w:hAnsi="Cambria Math"/>
          <w:sz w:val="24"/>
          <w:szCs w:val="24"/>
        </w:rPr>
        <w:t>C</w:t>
      </w:r>
      <w:r w:rsidRPr="009B71E4">
        <w:rPr>
          <w:rFonts w:ascii="Cambria Math" w:hAnsi="Cambria Math"/>
          <w:sz w:val="24"/>
          <w:szCs w:val="24"/>
          <w:vertAlign w:val="subscript"/>
        </w:rPr>
        <w:t>60</w:t>
      </w:r>
      <w:r w:rsidRPr="009B71E4">
        <w:rPr>
          <w:rFonts w:ascii="Cambria Math" w:hAnsi="Cambria Math"/>
          <w:sz w:val="24"/>
          <w:szCs w:val="24"/>
        </w:rPr>
        <w:tab/>
      </w:r>
      <w:r>
        <w:tab/>
        <w:t>[1 mark]</w:t>
      </w:r>
    </w:p>
    <w:p w14:paraId="77079364" w14:textId="423209EA" w:rsidR="00F77A10" w:rsidRPr="0071168E" w:rsidRDefault="004816C2" w:rsidP="00632B03">
      <w:pPr>
        <w:pStyle w:val="RSCnumberedlist11"/>
        <w:numPr>
          <w:ilvl w:val="1"/>
          <w:numId w:val="38"/>
        </w:numPr>
        <w:spacing w:before="0" w:line="259" w:lineRule="auto"/>
        <w:ind w:left="1078" w:hanging="539"/>
      </w:pPr>
      <w:r>
        <w:t>For example:</w:t>
      </w:r>
      <w:r w:rsidR="00FC40D9">
        <w:t xml:space="preserve"> </w:t>
      </w:r>
      <w:r>
        <w:t xml:space="preserve">A Buckminsterfullerene molecule has carbon atoms bonded </w:t>
      </w:r>
      <w:r w:rsidRPr="00FD331E">
        <w:t xml:space="preserve">together with </w:t>
      </w:r>
      <w:r w:rsidRPr="00352196">
        <w:rPr>
          <w:color w:val="C8102E"/>
        </w:rPr>
        <w:t>covalent</w:t>
      </w:r>
      <w:r w:rsidRPr="008C4F84">
        <w:rPr>
          <w:color w:val="A20000"/>
        </w:rPr>
        <w:t xml:space="preserve"> </w:t>
      </w:r>
      <w:r w:rsidRPr="00FD331E">
        <w:t xml:space="preserve">bonds in </w:t>
      </w:r>
      <w:r w:rsidRPr="00352196">
        <w:rPr>
          <w:color w:val="C8102E"/>
        </w:rPr>
        <w:t>hexagons</w:t>
      </w:r>
      <w:r w:rsidRPr="008C4F84">
        <w:rPr>
          <w:color w:val="A20000"/>
        </w:rPr>
        <w:t xml:space="preserve"> </w:t>
      </w:r>
      <w:r w:rsidRPr="00FD331E">
        <w:t>and</w:t>
      </w:r>
      <w:r w:rsidRPr="00211D1B">
        <w:t xml:space="preserve"> </w:t>
      </w:r>
      <w:r w:rsidRPr="00352196">
        <w:rPr>
          <w:color w:val="C8102E"/>
        </w:rPr>
        <w:t>pentagons</w:t>
      </w:r>
      <w:r w:rsidRPr="00FD331E">
        <w:t xml:space="preserve">. The molecules are </w:t>
      </w:r>
      <w:r w:rsidRPr="00352196">
        <w:rPr>
          <w:color w:val="C8102E"/>
        </w:rPr>
        <w:t xml:space="preserve">spherical </w:t>
      </w:r>
      <w:r w:rsidRPr="00FD331E">
        <w:t xml:space="preserve">and </w:t>
      </w:r>
      <w:r w:rsidRPr="00352196">
        <w:rPr>
          <w:color w:val="C8102E"/>
        </w:rPr>
        <w:t>hollow</w:t>
      </w:r>
      <w:r w:rsidR="003E2270" w:rsidRPr="00FD331E">
        <w:t>.</w:t>
      </w:r>
      <w:r w:rsidR="003E2270" w:rsidRPr="00625D65">
        <w:t xml:space="preserve"> </w:t>
      </w:r>
      <w:r w:rsidRPr="00625D65">
        <w:t>[1 mark for each word used correctly]</w:t>
      </w:r>
      <w:r w:rsidR="00AC36AB" w:rsidRPr="00625D65">
        <w:tab/>
      </w:r>
      <w:r w:rsidRPr="00625D65">
        <w:t>[5 marks]</w:t>
      </w:r>
    </w:p>
    <w:p w14:paraId="1CF0A391" w14:textId="4AA3FBA7" w:rsidR="004816C2" w:rsidRDefault="00D96B7E" w:rsidP="00FA100B">
      <w:pPr>
        <w:pStyle w:val="RSCnumberedlist11"/>
        <w:numPr>
          <w:ilvl w:val="1"/>
          <w:numId w:val="38"/>
        </w:numPr>
        <w:spacing w:before="180"/>
        <w:ind w:left="1078" w:hanging="539"/>
      </w:pPr>
      <w:r w:rsidRPr="00C6201C">
        <w:t>D</w:t>
      </w:r>
      <w:r w:rsidR="005029BF" w:rsidRPr="00C6201C">
        <w:t>rugs</w:t>
      </w:r>
      <w:r w:rsidR="005029BF" w:rsidRPr="00625D65">
        <w:t xml:space="preserve"> </w:t>
      </w:r>
      <w:r w:rsidR="004816C2" w:rsidRPr="00625D65">
        <w:t>could be placed inside</w:t>
      </w:r>
      <w:r w:rsidR="004816C2">
        <w:t xml:space="preserve"> the </w:t>
      </w:r>
      <w:r w:rsidR="00124F2C">
        <w:t xml:space="preserve">hollow </w:t>
      </w:r>
      <w:r w:rsidR="004816C2">
        <w:t>molecules</w:t>
      </w:r>
      <w:r>
        <w:t>.</w:t>
      </w:r>
      <w:r w:rsidR="00950A17">
        <w:tab/>
      </w:r>
      <w:r w:rsidR="004816C2">
        <w:t>[1 mark]</w:t>
      </w:r>
    </w:p>
    <w:p w14:paraId="0E3E8F56" w14:textId="74B4410F" w:rsidR="00591A69" w:rsidRPr="009C596A" w:rsidRDefault="00D96B7E" w:rsidP="009C596A">
      <w:pPr>
        <w:pStyle w:val="RSCletteredlist"/>
        <w:numPr>
          <w:ilvl w:val="1"/>
          <w:numId w:val="38"/>
        </w:numPr>
        <w:rPr>
          <w:color w:val="000000" w:themeColor="text1"/>
        </w:rPr>
      </w:pPr>
      <w:r>
        <w:t>T</w:t>
      </w:r>
      <w:r w:rsidR="005029BF">
        <w:t xml:space="preserve">he </w:t>
      </w:r>
      <w:r w:rsidR="004816C2">
        <w:t>spherical molecules could act as ball bearings</w:t>
      </w:r>
      <w:r>
        <w:t>.</w:t>
      </w:r>
      <w:r w:rsidR="005029BF">
        <w:tab/>
      </w:r>
      <w:r w:rsidR="004816C2">
        <w:t>[1 mark]</w:t>
      </w:r>
    </w:p>
    <w:p w14:paraId="6CAC5B2E" w14:textId="05E71C8A" w:rsidR="00BA12C8" w:rsidRDefault="00FF6BE8" w:rsidP="00FA100B">
      <w:pPr>
        <w:pStyle w:val="RSCnumberedlist11"/>
        <w:spacing w:line="259" w:lineRule="auto"/>
        <w:ind w:left="1077" w:hanging="1077"/>
      </w:pPr>
      <w:r>
        <w:lastRenderedPageBreak/>
        <w:t>(a)</w:t>
      </w:r>
      <w:r>
        <w:tab/>
      </w:r>
      <w:r w:rsidR="00BA12C8" w:rsidRPr="00D324EA">
        <w:t>When diamond and graphite melt, strong [1] covalent bonds are broken [1]. A lot of energy is needed to break the bonds and the melting point is high [1]. When t</w:t>
      </w:r>
      <w:r w:rsidR="00BA12C8">
        <w:t>he Buckminsterfullerene melts, intermolecular forces need to be overcome [1]. These are weak [1] and little energy is required to overcome them, so the melting point is low [1].</w:t>
      </w:r>
      <w:r w:rsidR="00BA12C8">
        <w:tab/>
        <w:t>[6 marks]</w:t>
      </w:r>
    </w:p>
    <w:p w14:paraId="2B32EDFF" w14:textId="77777777" w:rsidR="00BA12C8" w:rsidRDefault="00BA12C8" w:rsidP="00FA100B">
      <w:pPr>
        <w:pStyle w:val="RSCnumberedlist11"/>
        <w:numPr>
          <w:ilvl w:val="0"/>
          <w:numId w:val="0"/>
        </w:numPr>
        <w:spacing w:before="180" w:line="259" w:lineRule="auto"/>
        <w:ind w:left="1078" w:hanging="539"/>
      </w:pPr>
      <w:r>
        <w:t xml:space="preserve">(b) </w:t>
      </w:r>
      <w:r>
        <w:tab/>
        <w:t xml:space="preserve">The </w:t>
      </w:r>
      <w:r w:rsidRPr="00FD13A0">
        <w:t>carbon</w:t>
      </w:r>
      <w:r>
        <w:t xml:space="preserve"> atoms are bonded tetrahedrally in diamond [1]. This is a strong structure and diamond is hard [1]. The carbon atoms are bonded in layers in graphite with weak intermolecular forces between the layers [1]. The layers easily rub off and graphite is soft [1].</w:t>
      </w:r>
      <w:r>
        <w:tab/>
        <w:t>[4 marks]</w:t>
      </w:r>
    </w:p>
    <w:p w14:paraId="5FCF2562" w14:textId="5BE113E5" w:rsidR="00BA12C8" w:rsidRDefault="00BA12C8" w:rsidP="00FA100B">
      <w:pPr>
        <w:pStyle w:val="RSCletteredlist"/>
        <w:numPr>
          <w:ilvl w:val="0"/>
          <w:numId w:val="0"/>
        </w:numPr>
        <w:spacing w:before="180"/>
        <w:ind w:left="1078" w:hanging="539"/>
      </w:pPr>
      <w:r>
        <w:t>(c)</w:t>
      </w:r>
      <w:r>
        <w:tab/>
        <w:t>They both have delocalised electrons.</w:t>
      </w:r>
      <w:r>
        <w:tab/>
        <w:t>[1 mark]</w:t>
      </w:r>
    </w:p>
    <w:p w14:paraId="5C6D2470" w14:textId="7E1230B2" w:rsidR="004816C2" w:rsidRDefault="0021553A" w:rsidP="0021553A">
      <w:pPr>
        <w:pStyle w:val="RSCnumberedlist11"/>
      </w:pPr>
      <w:r>
        <w:t>(a)</w:t>
      </w:r>
    </w:p>
    <w:tbl>
      <w:tblPr>
        <w:tblStyle w:val="TableGrid"/>
        <w:tblW w:w="8205" w:type="dxa"/>
        <w:tblInd w:w="720" w:type="dxa"/>
        <w:tblLook w:val="04A0" w:firstRow="1" w:lastRow="0" w:firstColumn="1" w:lastColumn="0" w:noHBand="0" w:noVBand="1"/>
      </w:tblPr>
      <w:tblGrid>
        <w:gridCol w:w="2536"/>
        <w:gridCol w:w="5669"/>
      </w:tblGrid>
      <w:tr w:rsidR="00FA100B" w:rsidRPr="00FA100B" w14:paraId="64E22DC3" w14:textId="77777777" w:rsidTr="00FA100B">
        <w:trPr>
          <w:trHeight w:val="709"/>
        </w:trPr>
        <w:tc>
          <w:tcPr>
            <w:tcW w:w="2536" w:type="dxa"/>
            <w:shd w:val="clear" w:color="auto" w:fill="F6E0C0"/>
            <w:vAlign w:val="center"/>
          </w:tcPr>
          <w:p w14:paraId="224ED6EA" w14:textId="77777777" w:rsidR="00B40A07" w:rsidRPr="00FA100B" w:rsidRDefault="00B40A07" w:rsidP="00A4211C">
            <w:pPr>
              <w:pStyle w:val="RSCmultilevellist11"/>
              <w:spacing w:before="0" w:line="240" w:lineRule="auto"/>
              <w:rPr>
                <w:rFonts w:cstheme="minorHAnsi"/>
                <w:b/>
                <w:bCs/>
                <w:color w:val="C00000"/>
              </w:rPr>
            </w:pPr>
            <w:r w:rsidRPr="00FA100B">
              <w:rPr>
                <w:rFonts w:cstheme="minorHAnsi"/>
                <w:b/>
                <w:bCs/>
                <w:color w:val="C00000"/>
              </w:rPr>
              <w:t>Property of graphene</w:t>
            </w:r>
          </w:p>
        </w:tc>
        <w:tc>
          <w:tcPr>
            <w:tcW w:w="5669" w:type="dxa"/>
            <w:shd w:val="clear" w:color="auto" w:fill="F6E0C0"/>
            <w:vAlign w:val="center"/>
          </w:tcPr>
          <w:p w14:paraId="4597A001" w14:textId="77777777" w:rsidR="00B40A07" w:rsidRPr="00FA100B" w:rsidRDefault="00B40A07" w:rsidP="00A4211C">
            <w:pPr>
              <w:pStyle w:val="RSCmultilevellist11"/>
              <w:spacing w:before="0" w:line="240" w:lineRule="auto"/>
              <w:rPr>
                <w:rFonts w:cstheme="minorHAnsi"/>
                <w:b/>
                <w:bCs/>
                <w:color w:val="C00000"/>
              </w:rPr>
            </w:pPr>
            <w:r w:rsidRPr="00FA100B">
              <w:rPr>
                <w:rFonts w:cstheme="minorHAnsi"/>
                <w:b/>
                <w:bCs/>
                <w:color w:val="C00000"/>
              </w:rPr>
              <w:t>How the structure explains the property</w:t>
            </w:r>
          </w:p>
        </w:tc>
      </w:tr>
      <w:tr w:rsidR="00B40A07" w14:paraId="47913151" w14:textId="77777777" w:rsidTr="00FC488B">
        <w:trPr>
          <w:trHeight w:val="709"/>
        </w:trPr>
        <w:tc>
          <w:tcPr>
            <w:tcW w:w="2536" w:type="dxa"/>
            <w:vAlign w:val="center"/>
          </w:tcPr>
          <w:p w14:paraId="54028527" w14:textId="77777777" w:rsidR="00B40A07" w:rsidRDefault="00B40A07" w:rsidP="00A4211C">
            <w:pPr>
              <w:pStyle w:val="RSCmultilevellist11"/>
              <w:spacing w:before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High strength</w:t>
            </w:r>
          </w:p>
        </w:tc>
        <w:tc>
          <w:tcPr>
            <w:tcW w:w="5669" w:type="dxa"/>
            <w:vAlign w:val="center"/>
          </w:tcPr>
          <w:p w14:paraId="7FBB17E9" w14:textId="0B0992E1" w:rsidR="00B40A07" w:rsidRPr="00FA100B" w:rsidRDefault="00BA4002" w:rsidP="00A4211C">
            <w:pPr>
              <w:pStyle w:val="RSCmultilevellist11"/>
              <w:spacing w:before="0" w:line="240" w:lineRule="auto"/>
              <w:rPr>
                <w:rFonts w:cstheme="minorHAnsi"/>
                <w:color w:val="C00000"/>
              </w:rPr>
            </w:pPr>
            <w:r w:rsidRPr="00FA100B">
              <w:rPr>
                <w:rFonts w:cstheme="minorHAnsi"/>
                <w:color w:val="C00000"/>
              </w:rPr>
              <w:t>S</w:t>
            </w:r>
            <w:r w:rsidR="00B40A07" w:rsidRPr="00FA100B">
              <w:rPr>
                <w:rFonts w:cstheme="minorHAnsi"/>
                <w:color w:val="C00000"/>
              </w:rPr>
              <w:t>trong covalent bonds exist between the carbon atoms</w:t>
            </w:r>
            <w:r w:rsidRPr="00FA100B">
              <w:rPr>
                <w:rFonts w:cstheme="minorHAnsi"/>
                <w:color w:val="C00000"/>
              </w:rPr>
              <w:t>.</w:t>
            </w:r>
          </w:p>
        </w:tc>
      </w:tr>
      <w:tr w:rsidR="00B40A07" w14:paraId="5F08B32B" w14:textId="77777777" w:rsidTr="00FC488B">
        <w:trPr>
          <w:trHeight w:val="709"/>
        </w:trPr>
        <w:tc>
          <w:tcPr>
            <w:tcW w:w="2536" w:type="dxa"/>
            <w:vAlign w:val="center"/>
          </w:tcPr>
          <w:p w14:paraId="281DCB04" w14:textId="77777777" w:rsidR="00B40A07" w:rsidRDefault="00B40A07" w:rsidP="00A4211C">
            <w:pPr>
              <w:pStyle w:val="RSCmultilevellist11"/>
              <w:spacing w:before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Low weight</w:t>
            </w:r>
          </w:p>
        </w:tc>
        <w:tc>
          <w:tcPr>
            <w:tcW w:w="5669" w:type="dxa"/>
            <w:vAlign w:val="center"/>
          </w:tcPr>
          <w:p w14:paraId="1A022316" w14:textId="095482C8" w:rsidR="00B40A07" w:rsidRPr="00FA100B" w:rsidRDefault="00BA4002" w:rsidP="00A4211C">
            <w:pPr>
              <w:pStyle w:val="RSCmultilevellist11"/>
              <w:spacing w:before="0" w:line="240" w:lineRule="auto"/>
              <w:rPr>
                <w:rFonts w:cstheme="minorHAnsi"/>
                <w:color w:val="C00000"/>
              </w:rPr>
            </w:pPr>
            <w:r w:rsidRPr="00FA100B">
              <w:rPr>
                <w:rFonts w:cstheme="minorHAnsi"/>
                <w:color w:val="C00000"/>
              </w:rPr>
              <w:t>G</w:t>
            </w:r>
            <w:r w:rsidR="00B40A07" w:rsidRPr="00FA100B">
              <w:rPr>
                <w:rFonts w:cstheme="minorHAnsi"/>
                <w:color w:val="C00000"/>
              </w:rPr>
              <w:t>raphene is one atom thick</w:t>
            </w:r>
            <w:r w:rsidRPr="00FA100B">
              <w:rPr>
                <w:rFonts w:cstheme="minorHAnsi"/>
                <w:color w:val="C00000"/>
              </w:rPr>
              <w:t>.</w:t>
            </w:r>
          </w:p>
        </w:tc>
      </w:tr>
      <w:tr w:rsidR="00B40A07" w14:paraId="73B0C318" w14:textId="77777777" w:rsidTr="00FC488B">
        <w:trPr>
          <w:trHeight w:val="709"/>
        </w:trPr>
        <w:tc>
          <w:tcPr>
            <w:tcW w:w="2536" w:type="dxa"/>
            <w:vAlign w:val="center"/>
          </w:tcPr>
          <w:p w14:paraId="6BCE70F4" w14:textId="77777777" w:rsidR="00B40A07" w:rsidRDefault="00B40A07" w:rsidP="00A4211C">
            <w:pPr>
              <w:pStyle w:val="RSCmultilevellist11"/>
              <w:spacing w:before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Transparent</w:t>
            </w:r>
          </w:p>
        </w:tc>
        <w:tc>
          <w:tcPr>
            <w:tcW w:w="5669" w:type="dxa"/>
            <w:vAlign w:val="center"/>
          </w:tcPr>
          <w:p w14:paraId="69D035E7" w14:textId="0A29D93F" w:rsidR="00B40A07" w:rsidRPr="00FA100B" w:rsidRDefault="00BA4002" w:rsidP="00A4211C">
            <w:pPr>
              <w:pStyle w:val="RSCmultilevellist11"/>
              <w:spacing w:before="0" w:line="240" w:lineRule="auto"/>
              <w:rPr>
                <w:rFonts w:cstheme="minorHAnsi"/>
                <w:color w:val="C00000"/>
              </w:rPr>
            </w:pPr>
            <w:r w:rsidRPr="00FA100B">
              <w:rPr>
                <w:rFonts w:cstheme="minorHAnsi"/>
                <w:color w:val="C00000"/>
              </w:rPr>
              <w:t>G</w:t>
            </w:r>
            <w:r w:rsidR="00B40A07" w:rsidRPr="00FA100B">
              <w:rPr>
                <w:rFonts w:cstheme="minorHAnsi"/>
                <w:color w:val="C00000"/>
              </w:rPr>
              <w:t>raphene is one atom thick and light can pass through it.</w:t>
            </w:r>
          </w:p>
        </w:tc>
      </w:tr>
      <w:tr w:rsidR="00B40A07" w14:paraId="5001A35F" w14:textId="77777777" w:rsidTr="00FC488B">
        <w:trPr>
          <w:trHeight w:val="709"/>
        </w:trPr>
        <w:tc>
          <w:tcPr>
            <w:tcW w:w="2536" w:type="dxa"/>
            <w:vAlign w:val="center"/>
          </w:tcPr>
          <w:p w14:paraId="5F396A4D" w14:textId="77777777" w:rsidR="00B40A07" w:rsidRDefault="00B40A07" w:rsidP="00A4211C">
            <w:pPr>
              <w:pStyle w:val="RSCmultilevellist11"/>
              <w:spacing w:before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Good conductor of heat and electricity</w:t>
            </w:r>
          </w:p>
        </w:tc>
        <w:tc>
          <w:tcPr>
            <w:tcW w:w="5669" w:type="dxa"/>
            <w:vAlign w:val="center"/>
          </w:tcPr>
          <w:p w14:paraId="38AFEC1B" w14:textId="02800E46" w:rsidR="00B40A07" w:rsidRPr="00FA100B" w:rsidRDefault="00BA4002" w:rsidP="00A4211C">
            <w:pPr>
              <w:pStyle w:val="RSCmultilevellist11"/>
              <w:spacing w:before="0" w:line="240" w:lineRule="auto"/>
              <w:rPr>
                <w:rFonts w:cstheme="minorHAnsi"/>
                <w:color w:val="C00000"/>
              </w:rPr>
            </w:pPr>
            <w:r w:rsidRPr="00FA100B">
              <w:rPr>
                <w:rFonts w:cstheme="minorHAnsi"/>
                <w:color w:val="C00000"/>
              </w:rPr>
              <w:t>D</w:t>
            </w:r>
            <w:r w:rsidR="00B40A07" w:rsidRPr="00FA100B">
              <w:rPr>
                <w:rFonts w:cstheme="minorHAnsi"/>
                <w:color w:val="C00000"/>
              </w:rPr>
              <w:t>elocalised electrons can conduct the charge and heat</w:t>
            </w:r>
            <w:r w:rsidRPr="00FA100B">
              <w:rPr>
                <w:rFonts w:cstheme="minorHAnsi"/>
                <w:color w:val="C00000"/>
              </w:rPr>
              <w:t>.</w:t>
            </w:r>
          </w:p>
        </w:tc>
      </w:tr>
    </w:tbl>
    <w:p w14:paraId="6F7587DB" w14:textId="4D99C35B" w:rsidR="004816C2" w:rsidRDefault="00EF1C41" w:rsidP="00EF1C41">
      <w:pPr>
        <w:pStyle w:val="RSCmark"/>
        <w:spacing w:before="240"/>
      </w:pPr>
      <w:r>
        <w:tab/>
      </w:r>
      <w:r w:rsidR="004816C2">
        <w:t>[4 marks</w:t>
      </w:r>
      <w:r w:rsidR="00B40A07">
        <w:t xml:space="preserve"> – 1 per correct row</w:t>
      </w:r>
      <w:r w:rsidR="004816C2">
        <w:t>]</w:t>
      </w:r>
    </w:p>
    <w:p w14:paraId="0AE29411" w14:textId="35BC67D5" w:rsidR="00132F91" w:rsidRDefault="004816C2" w:rsidP="00FA100B">
      <w:pPr>
        <w:pStyle w:val="RSCnumberedlist11"/>
        <w:numPr>
          <w:ilvl w:val="1"/>
          <w:numId w:val="36"/>
        </w:numPr>
        <w:spacing w:before="0" w:line="259" w:lineRule="auto"/>
        <w:ind w:left="1078" w:hanging="539"/>
      </w:pPr>
      <w:r>
        <w:t xml:space="preserve">Graphene is one atom thick, so scientists consider graphene to be a </w:t>
      </w:r>
      <w:r w:rsidR="00CE004A">
        <w:t>two-dimensional</w:t>
      </w:r>
      <w:r>
        <w:t xml:space="preserve"> substance</w:t>
      </w:r>
      <w:r w:rsidR="00B40A07">
        <w:t xml:space="preserve"> [1</w:t>
      </w:r>
      <w:r w:rsidR="00F32A8B">
        <w:t>]</w:t>
      </w:r>
      <w:r>
        <w:t xml:space="preserve">. </w:t>
      </w:r>
      <w:r w:rsidR="00132F91">
        <w:t xml:space="preserve">Graphite has many layers of carbon atoms and is </w:t>
      </w:r>
      <w:r w:rsidR="00CE004A">
        <w:t>three-dimensional</w:t>
      </w:r>
      <w:r w:rsidR="001954B4">
        <w:t xml:space="preserve"> </w:t>
      </w:r>
      <w:r w:rsidR="00B40A07">
        <w:t>[1]</w:t>
      </w:r>
      <w:r w:rsidR="00132F91">
        <w:t>.</w:t>
      </w:r>
      <w:r w:rsidR="00F32A8B">
        <w:tab/>
        <w:t>[2 marks]</w:t>
      </w:r>
    </w:p>
    <w:p w14:paraId="3880ADCE" w14:textId="25D912BE" w:rsidR="004816C2" w:rsidRPr="00AC014D" w:rsidRDefault="006D0DC6" w:rsidP="00AC014D">
      <w:pPr>
        <w:pStyle w:val="RSCmark"/>
        <w:spacing w:before="240"/>
        <w:rPr>
          <w:b/>
          <w:bCs/>
        </w:rPr>
      </w:pPr>
      <w:r>
        <w:tab/>
      </w:r>
      <w:r w:rsidR="00B40A07" w:rsidRPr="00AC014D">
        <w:rPr>
          <w:b/>
          <w:bCs/>
        </w:rPr>
        <w:t>[</w:t>
      </w:r>
      <w:r w:rsidR="00132F91" w:rsidRPr="00AC014D">
        <w:rPr>
          <w:b/>
          <w:bCs/>
        </w:rPr>
        <w:t>Total</w:t>
      </w:r>
      <w:r w:rsidR="002521AA" w:rsidRPr="00AC014D">
        <w:rPr>
          <w:b/>
          <w:bCs/>
        </w:rPr>
        <w:t>:</w:t>
      </w:r>
      <w:r w:rsidR="00132F91" w:rsidRPr="00AC014D">
        <w:rPr>
          <w:b/>
          <w:bCs/>
        </w:rPr>
        <w:t xml:space="preserve"> </w:t>
      </w:r>
      <w:r w:rsidR="00F32A8B" w:rsidRPr="00AC014D">
        <w:rPr>
          <w:b/>
          <w:bCs/>
        </w:rPr>
        <w:t xml:space="preserve">35 </w:t>
      </w:r>
      <w:r w:rsidR="00132F91" w:rsidRPr="00AC014D">
        <w:rPr>
          <w:b/>
          <w:bCs/>
        </w:rPr>
        <w:t>marks</w:t>
      </w:r>
      <w:r w:rsidR="00B40A07" w:rsidRPr="00AC014D">
        <w:rPr>
          <w:b/>
          <w:bCs/>
        </w:rPr>
        <w:t>]</w:t>
      </w:r>
    </w:p>
    <w:sectPr w:rsidR="004816C2" w:rsidRPr="00AC014D" w:rsidSect="00A506E4">
      <w:headerReference w:type="default" r:id="rId10"/>
      <w:footerReference w:type="default" r:id="rId11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CE3B" w14:textId="77777777" w:rsidR="002A1EB1" w:rsidRDefault="002A1EB1" w:rsidP="00E07B52">
      <w:pPr>
        <w:spacing w:after="0" w:line="240" w:lineRule="auto"/>
      </w:pPr>
      <w:r>
        <w:separator/>
      </w:r>
    </w:p>
  </w:endnote>
  <w:endnote w:type="continuationSeparator" w:id="0">
    <w:p w14:paraId="00FDC3DD" w14:textId="77777777" w:rsidR="002A1EB1" w:rsidRDefault="002A1EB1" w:rsidP="00E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60833777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67C1B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3DD4" w14:textId="77777777" w:rsidR="002A1EB1" w:rsidRDefault="002A1EB1" w:rsidP="00E07B52">
      <w:pPr>
        <w:spacing w:after="0" w:line="240" w:lineRule="auto"/>
      </w:pPr>
      <w:r>
        <w:separator/>
      </w:r>
    </w:p>
  </w:footnote>
  <w:footnote w:type="continuationSeparator" w:id="0">
    <w:p w14:paraId="69945F1D" w14:textId="77777777" w:rsidR="002A1EB1" w:rsidRDefault="002A1EB1" w:rsidP="00E0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7030" w14:textId="108AE9AD" w:rsidR="0083323B" w:rsidRDefault="00102330" w:rsidP="0083323B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1" locked="0" layoutInCell="1" allowOverlap="1" wp14:anchorId="627713BD" wp14:editId="66CB3124">
          <wp:simplePos x="0" y="0"/>
          <wp:positionH relativeFrom="column">
            <wp:posOffset>-908050</wp:posOffset>
          </wp:positionH>
          <wp:positionV relativeFrom="paragraph">
            <wp:posOffset>-267970</wp:posOffset>
          </wp:positionV>
          <wp:extent cx="7546975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DA3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0" locked="0" layoutInCell="1" allowOverlap="1" wp14:anchorId="668C672C" wp14:editId="4FE047D5">
          <wp:simplePos x="0" y="0"/>
          <wp:positionH relativeFrom="column">
            <wp:posOffset>1595120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E44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0288" behindDoc="0" locked="0" layoutInCell="1" allowOverlap="1" wp14:anchorId="5AA265C4" wp14:editId="054C0173">
          <wp:simplePos x="0" y="0"/>
          <wp:positionH relativeFrom="column">
            <wp:posOffset>1350010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7E5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4A7B72C7" wp14:editId="70B0FEF0">
          <wp:simplePos x="0" y="0"/>
          <wp:positionH relativeFrom="column">
            <wp:posOffset>-540385</wp:posOffset>
          </wp:positionH>
          <wp:positionV relativeFrom="paragraph">
            <wp:posOffset>25400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305">
      <w:rPr>
        <w:rFonts w:ascii="Century Gothic" w:hAnsi="Century Gothic"/>
        <w:b/>
        <w:bCs/>
        <w:color w:val="C8102E"/>
        <w:sz w:val="30"/>
        <w:szCs w:val="30"/>
      </w:rPr>
      <w:t xml:space="preserve">Knowledge </w:t>
    </w:r>
    <w:proofErr w:type="gramStart"/>
    <w:r w:rsidR="00741305">
      <w:rPr>
        <w:rFonts w:ascii="Century Gothic" w:hAnsi="Century Gothic"/>
        <w:b/>
        <w:bCs/>
        <w:color w:val="C8102E"/>
        <w:sz w:val="30"/>
        <w:szCs w:val="30"/>
      </w:rPr>
      <w:t>check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proofErr w:type="gramEnd"/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D9304ED" w14:textId="19CEE141" w:rsidR="00CB0932" w:rsidRPr="00CB0932" w:rsidRDefault="00736426" w:rsidP="00CB0932">
    <w:pPr>
      <w:spacing w:after="200"/>
      <w:ind w:right="-850"/>
      <w:jc w:val="right"/>
      <w:rPr>
        <w:rFonts w:ascii="Century Gothic" w:hAnsi="Century Gothic"/>
        <w:b/>
        <w:color w:val="C8102E"/>
        <w:sz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0E65C9" w:rsidRPr="000E65C9">
      <w:rPr>
        <w:rFonts w:ascii="Century Gothic" w:hAnsi="Century Gothic"/>
        <w:b/>
        <w:bCs/>
        <w:color w:val="C00000"/>
        <w:sz w:val="18"/>
        <w:szCs w:val="18"/>
      </w:rPr>
      <w:t>rsc.li/3VoBE4C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ED9"/>
    <w:multiLevelType w:val="multilevel"/>
    <w:tmpl w:val="270672A6"/>
    <w:styleLink w:val="CurrentList27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2F604A"/>
    <w:multiLevelType w:val="multilevel"/>
    <w:tmpl w:val="270672A6"/>
    <w:styleLink w:val="CurrentList28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3185CBD"/>
    <w:multiLevelType w:val="multilevel"/>
    <w:tmpl w:val="0809001D"/>
    <w:styleLink w:val="CurrentList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764653"/>
    <w:multiLevelType w:val="multilevel"/>
    <w:tmpl w:val="270672A6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248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83C0B7D"/>
    <w:multiLevelType w:val="multilevel"/>
    <w:tmpl w:val="F300F232"/>
    <w:styleLink w:val="CurrentList25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78C0B98"/>
    <w:multiLevelType w:val="multilevel"/>
    <w:tmpl w:val="0809001D"/>
    <w:styleLink w:val="CurrentLi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EE11D8"/>
    <w:multiLevelType w:val="multilevel"/>
    <w:tmpl w:val="7B422246"/>
    <w:styleLink w:val="CurrentList21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B35AC"/>
    <w:multiLevelType w:val="multilevel"/>
    <w:tmpl w:val="CB8EB2AA"/>
    <w:styleLink w:val="CurrentList24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F735B"/>
    <w:multiLevelType w:val="multilevel"/>
    <w:tmpl w:val="F300F232"/>
    <w:styleLink w:val="CurrentList23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4560F0B"/>
    <w:multiLevelType w:val="multilevel"/>
    <w:tmpl w:val="CB8EB2AA"/>
    <w:lvl w:ilvl="0">
      <w:start w:val="1"/>
      <w:numFmt w:val="decimal"/>
      <w:pStyle w:val="RSCnumberedlist11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59E3758"/>
    <w:multiLevelType w:val="multilevel"/>
    <w:tmpl w:val="0809001D"/>
    <w:styleLink w:val="CurrentList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31" w15:restartNumberingAfterBreak="0">
    <w:nsid w:val="7C442291"/>
    <w:multiLevelType w:val="multilevel"/>
    <w:tmpl w:val="7B422246"/>
    <w:styleLink w:val="CurrentList20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2214278">
    <w:abstractNumId w:val="5"/>
  </w:num>
  <w:num w:numId="2" w16cid:durableId="728573665">
    <w:abstractNumId w:val="17"/>
  </w:num>
  <w:num w:numId="3" w16cid:durableId="923302425">
    <w:abstractNumId w:val="29"/>
  </w:num>
  <w:num w:numId="4" w16cid:durableId="144903722">
    <w:abstractNumId w:val="13"/>
  </w:num>
  <w:num w:numId="5" w16cid:durableId="1534541782">
    <w:abstractNumId w:val="16"/>
  </w:num>
  <w:num w:numId="6" w16cid:durableId="1237088942">
    <w:abstractNumId w:val="0"/>
  </w:num>
  <w:num w:numId="7" w16cid:durableId="1416052295">
    <w:abstractNumId w:val="15"/>
  </w:num>
  <w:num w:numId="8" w16cid:durableId="895360508">
    <w:abstractNumId w:val="23"/>
  </w:num>
  <w:num w:numId="9" w16cid:durableId="1219365946">
    <w:abstractNumId w:val="2"/>
  </w:num>
  <w:num w:numId="10" w16cid:durableId="2086948404">
    <w:abstractNumId w:val="25"/>
  </w:num>
  <w:num w:numId="11" w16cid:durableId="1533573651">
    <w:abstractNumId w:val="21"/>
  </w:num>
  <w:num w:numId="12" w16cid:durableId="2101902789">
    <w:abstractNumId w:val="10"/>
  </w:num>
  <w:num w:numId="13" w16cid:durableId="1347635577">
    <w:abstractNumId w:val="3"/>
  </w:num>
  <w:num w:numId="14" w16cid:durableId="1851019526">
    <w:abstractNumId w:val="11"/>
  </w:num>
  <w:num w:numId="15" w16cid:durableId="904030636">
    <w:abstractNumId w:val="14"/>
  </w:num>
  <w:num w:numId="16" w16cid:durableId="1417046684">
    <w:abstractNumId w:val="9"/>
  </w:num>
  <w:num w:numId="17" w16cid:durableId="1167018016">
    <w:abstractNumId w:val="6"/>
  </w:num>
  <w:num w:numId="18" w16cid:durableId="1422409376">
    <w:abstractNumId w:val="30"/>
  </w:num>
  <w:num w:numId="19" w16cid:durableId="768936428">
    <w:abstractNumId w:val="27"/>
  </w:num>
  <w:num w:numId="20" w16cid:durableId="2127190269">
    <w:abstractNumId w:val="28"/>
  </w:num>
  <w:num w:numId="21" w16cid:durableId="1789474183">
    <w:abstractNumId w:val="18"/>
  </w:num>
  <w:num w:numId="22" w16cid:durableId="2109688727">
    <w:abstractNumId w:val="4"/>
  </w:num>
  <w:num w:numId="23" w16cid:durableId="1530528415">
    <w:abstractNumId w:val="8"/>
  </w:num>
  <w:num w:numId="24" w16cid:durableId="1557738740">
    <w:abstractNumId w:val="31"/>
  </w:num>
  <w:num w:numId="25" w16cid:durableId="866069386">
    <w:abstractNumId w:val="20"/>
  </w:num>
  <w:num w:numId="26" w16cid:durableId="586886675">
    <w:abstractNumId w:val="19"/>
  </w:num>
  <w:num w:numId="27" w16cid:durableId="668563928">
    <w:abstractNumId w:val="24"/>
  </w:num>
  <w:num w:numId="28" w16cid:durableId="1196967031">
    <w:abstractNumId w:val="22"/>
  </w:num>
  <w:num w:numId="29" w16cid:durableId="19116981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8940907">
    <w:abstractNumId w:val="12"/>
  </w:num>
  <w:num w:numId="31" w16cid:durableId="135070922">
    <w:abstractNumId w:val="26"/>
  </w:num>
  <w:num w:numId="32" w16cid:durableId="1171750032">
    <w:abstractNumId w:val="1"/>
  </w:num>
  <w:num w:numId="33" w16cid:durableId="842083669">
    <w:abstractNumId w:val="7"/>
  </w:num>
  <w:num w:numId="34" w16cid:durableId="156774049">
    <w:abstractNumId w:val="25"/>
    <w:lvlOverride w:ilvl="0">
      <w:startOverride w:val="1"/>
    </w:lvlOverride>
    <w:lvlOverride w:ilvl="1">
      <w:startOverride w:val="3"/>
    </w:lvlOverride>
  </w:num>
  <w:num w:numId="35" w16cid:durableId="1336569783">
    <w:abstractNumId w:val="25"/>
    <w:lvlOverride w:ilvl="0">
      <w:startOverride w:val="1"/>
    </w:lvlOverride>
    <w:lvlOverride w:ilvl="1">
      <w:startOverride w:val="2"/>
    </w:lvlOverride>
  </w:num>
  <w:num w:numId="36" w16cid:durableId="1887372474">
    <w:abstractNumId w:val="25"/>
    <w:lvlOverride w:ilvl="0">
      <w:startOverride w:val="1"/>
    </w:lvlOverride>
    <w:lvlOverride w:ilvl="1">
      <w:startOverride w:val="2"/>
    </w:lvlOverride>
  </w:num>
  <w:num w:numId="37" w16cid:durableId="1313102332">
    <w:abstractNumId w:val="25"/>
    <w:lvlOverride w:ilvl="0">
      <w:startOverride w:val="1"/>
    </w:lvlOverride>
    <w:lvlOverride w:ilvl="1">
      <w:startOverride w:val="3"/>
    </w:lvlOverride>
  </w:num>
  <w:num w:numId="38" w16cid:durableId="668218589">
    <w:abstractNumId w:val="25"/>
    <w:lvlOverride w:ilvl="0">
      <w:startOverride w:val="1"/>
    </w:lvlOverride>
    <w:lvlOverride w:ilvl="1">
      <w:startOverride w:val="2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3NDIxsjSzNLG0MDZU0lEKTi0uzszPAykwrAUAW7e9FiwAAAA="/>
  </w:docVars>
  <w:rsids>
    <w:rsidRoot w:val="006B6F34"/>
    <w:rsid w:val="000062DA"/>
    <w:rsid w:val="0001367D"/>
    <w:rsid w:val="00013921"/>
    <w:rsid w:val="0001418E"/>
    <w:rsid w:val="0002236A"/>
    <w:rsid w:val="0002742E"/>
    <w:rsid w:val="0002752E"/>
    <w:rsid w:val="000337B4"/>
    <w:rsid w:val="000340BC"/>
    <w:rsid w:val="000371AF"/>
    <w:rsid w:val="00040D8A"/>
    <w:rsid w:val="0004247A"/>
    <w:rsid w:val="0004346F"/>
    <w:rsid w:val="00044087"/>
    <w:rsid w:val="0004431D"/>
    <w:rsid w:val="0004568B"/>
    <w:rsid w:val="000457E9"/>
    <w:rsid w:val="000464ED"/>
    <w:rsid w:val="0004698F"/>
    <w:rsid w:val="000564D3"/>
    <w:rsid w:val="00057E80"/>
    <w:rsid w:val="000609B3"/>
    <w:rsid w:val="00061C1D"/>
    <w:rsid w:val="00061EA1"/>
    <w:rsid w:val="000647B5"/>
    <w:rsid w:val="00064B28"/>
    <w:rsid w:val="00065879"/>
    <w:rsid w:val="00071C5C"/>
    <w:rsid w:val="00075A3A"/>
    <w:rsid w:val="00076210"/>
    <w:rsid w:val="00076BF1"/>
    <w:rsid w:val="0007775B"/>
    <w:rsid w:val="00081E76"/>
    <w:rsid w:val="00082477"/>
    <w:rsid w:val="00086EA5"/>
    <w:rsid w:val="000911E6"/>
    <w:rsid w:val="00091CED"/>
    <w:rsid w:val="0009239D"/>
    <w:rsid w:val="00094618"/>
    <w:rsid w:val="00095B77"/>
    <w:rsid w:val="000964FC"/>
    <w:rsid w:val="00096957"/>
    <w:rsid w:val="000A1498"/>
    <w:rsid w:val="000A149D"/>
    <w:rsid w:val="000A24FB"/>
    <w:rsid w:val="000A779A"/>
    <w:rsid w:val="000B0CCA"/>
    <w:rsid w:val="000B205D"/>
    <w:rsid w:val="000B2BB4"/>
    <w:rsid w:val="000B5D79"/>
    <w:rsid w:val="000B7555"/>
    <w:rsid w:val="000C04F6"/>
    <w:rsid w:val="000C3531"/>
    <w:rsid w:val="000C38F6"/>
    <w:rsid w:val="000C49BD"/>
    <w:rsid w:val="000C5758"/>
    <w:rsid w:val="000C6315"/>
    <w:rsid w:val="000D3EAC"/>
    <w:rsid w:val="000D6758"/>
    <w:rsid w:val="000D74CD"/>
    <w:rsid w:val="000E0C7D"/>
    <w:rsid w:val="000E1B6F"/>
    <w:rsid w:val="000E2E37"/>
    <w:rsid w:val="000E3E44"/>
    <w:rsid w:val="000E5BD7"/>
    <w:rsid w:val="000E65C9"/>
    <w:rsid w:val="000E6A14"/>
    <w:rsid w:val="000F0D4D"/>
    <w:rsid w:val="000F0D5A"/>
    <w:rsid w:val="000F1A94"/>
    <w:rsid w:val="000F1FDE"/>
    <w:rsid w:val="000F2302"/>
    <w:rsid w:val="000F358B"/>
    <w:rsid w:val="000F37CD"/>
    <w:rsid w:val="000F70B8"/>
    <w:rsid w:val="001004DF"/>
    <w:rsid w:val="00100764"/>
    <w:rsid w:val="00102330"/>
    <w:rsid w:val="00102748"/>
    <w:rsid w:val="00102CDB"/>
    <w:rsid w:val="00103488"/>
    <w:rsid w:val="00104767"/>
    <w:rsid w:val="0010677A"/>
    <w:rsid w:val="00107D97"/>
    <w:rsid w:val="001101BC"/>
    <w:rsid w:val="0011165B"/>
    <w:rsid w:val="00112172"/>
    <w:rsid w:val="0011241F"/>
    <w:rsid w:val="001135B3"/>
    <w:rsid w:val="00113826"/>
    <w:rsid w:val="001143A3"/>
    <w:rsid w:val="00115BB7"/>
    <w:rsid w:val="00115E48"/>
    <w:rsid w:val="001163D1"/>
    <w:rsid w:val="00117229"/>
    <w:rsid w:val="0012211D"/>
    <w:rsid w:val="00122372"/>
    <w:rsid w:val="00124F2C"/>
    <w:rsid w:val="00132F91"/>
    <w:rsid w:val="001364B0"/>
    <w:rsid w:val="001379B5"/>
    <w:rsid w:val="00137DA1"/>
    <w:rsid w:val="001401C7"/>
    <w:rsid w:val="00140279"/>
    <w:rsid w:val="00141500"/>
    <w:rsid w:val="00143655"/>
    <w:rsid w:val="00144295"/>
    <w:rsid w:val="00144363"/>
    <w:rsid w:val="00145F45"/>
    <w:rsid w:val="001464B0"/>
    <w:rsid w:val="00150159"/>
    <w:rsid w:val="00150F74"/>
    <w:rsid w:val="00152A22"/>
    <w:rsid w:val="00153FB2"/>
    <w:rsid w:val="00154441"/>
    <w:rsid w:val="00156168"/>
    <w:rsid w:val="00157775"/>
    <w:rsid w:val="001579D7"/>
    <w:rsid w:val="001627D0"/>
    <w:rsid w:val="00164330"/>
    <w:rsid w:val="00165E2E"/>
    <w:rsid w:val="001661C3"/>
    <w:rsid w:val="00166783"/>
    <w:rsid w:val="00167C1B"/>
    <w:rsid w:val="00172392"/>
    <w:rsid w:val="00172AEE"/>
    <w:rsid w:val="00172B9E"/>
    <w:rsid w:val="00175436"/>
    <w:rsid w:val="00181491"/>
    <w:rsid w:val="00186DA6"/>
    <w:rsid w:val="00191089"/>
    <w:rsid w:val="001954B4"/>
    <w:rsid w:val="00196EFF"/>
    <w:rsid w:val="001A01D9"/>
    <w:rsid w:val="001A3127"/>
    <w:rsid w:val="001A3715"/>
    <w:rsid w:val="001A5699"/>
    <w:rsid w:val="001A5D8B"/>
    <w:rsid w:val="001B06FD"/>
    <w:rsid w:val="001B0702"/>
    <w:rsid w:val="001B2DC6"/>
    <w:rsid w:val="001B61CF"/>
    <w:rsid w:val="001B67DC"/>
    <w:rsid w:val="001B7E2C"/>
    <w:rsid w:val="001C2817"/>
    <w:rsid w:val="001C54C5"/>
    <w:rsid w:val="001C64A6"/>
    <w:rsid w:val="001D1F67"/>
    <w:rsid w:val="001D387A"/>
    <w:rsid w:val="001D3B94"/>
    <w:rsid w:val="001D423F"/>
    <w:rsid w:val="001D6E0D"/>
    <w:rsid w:val="001E1004"/>
    <w:rsid w:val="001E1C2E"/>
    <w:rsid w:val="001E2564"/>
    <w:rsid w:val="001E413A"/>
    <w:rsid w:val="001E7994"/>
    <w:rsid w:val="001F30BE"/>
    <w:rsid w:val="001F62D7"/>
    <w:rsid w:val="001F6E1D"/>
    <w:rsid w:val="00200891"/>
    <w:rsid w:val="00201DB8"/>
    <w:rsid w:val="00202992"/>
    <w:rsid w:val="00202BA8"/>
    <w:rsid w:val="002043A4"/>
    <w:rsid w:val="00205AC7"/>
    <w:rsid w:val="002100AE"/>
    <w:rsid w:val="00210A4E"/>
    <w:rsid w:val="00210D2A"/>
    <w:rsid w:val="00211D1B"/>
    <w:rsid w:val="0021553A"/>
    <w:rsid w:val="00217004"/>
    <w:rsid w:val="002172A5"/>
    <w:rsid w:val="00217726"/>
    <w:rsid w:val="00221232"/>
    <w:rsid w:val="00223BBF"/>
    <w:rsid w:val="00224C48"/>
    <w:rsid w:val="00225AAC"/>
    <w:rsid w:val="0022709D"/>
    <w:rsid w:val="002273BD"/>
    <w:rsid w:val="00231764"/>
    <w:rsid w:val="00235F46"/>
    <w:rsid w:val="00236B8E"/>
    <w:rsid w:val="00236F19"/>
    <w:rsid w:val="0024110E"/>
    <w:rsid w:val="0024464E"/>
    <w:rsid w:val="00245E13"/>
    <w:rsid w:val="00250478"/>
    <w:rsid w:val="002521AA"/>
    <w:rsid w:val="002523DE"/>
    <w:rsid w:val="00253A86"/>
    <w:rsid w:val="00254FD1"/>
    <w:rsid w:val="00255A7C"/>
    <w:rsid w:val="002560BA"/>
    <w:rsid w:val="002579C5"/>
    <w:rsid w:val="00257A40"/>
    <w:rsid w:val="002613F1"/>
    <w:rsid w:val="00263D33"/>
    <w:rsid w:val="00264863"/>
    <w:rsid w:val="00265FAD"/>
    <w:rsid w:val="002660D5"/>
    <w:rsid w:val="002724F0"/>
    <w:rsid w:val="00280591"/>
    <w:rsid w:val="0028137C"/>
    <w:rsid w:val="00284099"/>
    <w:rsid w:val="002868DA"/>
    <w:rsid w:val="00291978"/>
    <w:rsid w:val="0029277A"/>
    <w:rsid w:val="00295E93"/>
    <w:rsid w:val="002A0DC9"/>
    <w:rsid w:val="002A1E3E"/>
    <w:rsid w:val="002A1EB1"/>
    <w:rsid w:val="002B00F7"/>
    <w:rsid w:val="002B0F45"/>
    <w:rsid w:val="002B2E39"/>
    <w:rsid w:val="002B4AC9"/>
    <w:rsid w:val="002C3966"/>
    <w:rsid w:val="002C4201"/>
    <w:rsid w:val="002C51DB"/>
    <w:rsid w:val="002E580D"/>
    <w:rsid w:val="002E6741"/>
    <w:rsid w:val="002E6AEB"/>
    <w:rsid w:val="002E779C"/>
    <w:rsid w:val="002F02D7"/>
    <w:rsid w:val="002F0BFA"/>
    <w:rsid w:val="002F36F6"/>
    <w:rsid w:val="002F78E2"/>
    <w:rsid w:val="0030051E"/>
    <w:rsid w:val="003009D4"/>
    <w:rsid w:val="00301201"/>
    <w:rsid w:val="00303756"/>
    <w:rsid w:val="00303BE7"/>
    <w:rsid w:val="00303D49"/>
    <w:rsid w:val="00305DDE"/>
    <w:rsid w:val="003162A7"/>
    <w:rsid w:val="0032133E"/>
    <w:rsid w:val="003235F5"/>
    <w:rsid w:val="00324252"/>
    <w:rsid w:val="00325BD7"/>
    <w:rsid w:val="003279B4"/>
    <w:rsid w:val="00330178"/>
    <w:rsid w:val="0033144D"/>
    <w:rsid w:val="00333366"/>
    <w:rsid w:val="0033387B"/>
    <w:rsid w:val="00341755"/>
    <w:rsid w:val="003418C0"/>
    <w:rsid w:val="00342768"/>
    <w:rsid w:val="00342B9D"/>
    <w:rsid w:val="003431F4"/>
    <w:rsid w:val="003441CB"/>
    <w:rsid w:val="00344A95"/>
    <w:rsid w:val="0034501A"/>
    <w:rsid w:val="00346811"/>
    <w:rsid w:val="00351890"/>
    <w:rsid w:val="00352196"/>
    <w:rsid w:val="0035222A"/>
    <w:rsid w:val="00352EBB"/>
    <w:rsid w:val="0035504D"/>
    <w:rsid w:val="003554B1"/>
    <w:rsid w:val="00355F29"/>
    <w:rsid w:val="00356010"/>
    <w:rsid w:val="003600FC"/>
    <w:rsid w:val="00364EE0"/>
    <w:rsid w:val="0036784D"/>
    <w:rsid w:val="00371B48"/>
    <w:rsid w:val="003722A6"/>
    <w:rsid w:val="0037548E"/>
    <w:rsid w:val="00377089"/>
    <w:rsid w:val="003811B5"/>
    <w:rsid w:val="00381A2A"/>
    <w:rsid w:val="00382D27"/>
    <w:rsid w:val="00383E97"/>
    <w:rsid w:val="00386A14"/>
    <w:rsid w:val="00387B55"/>
    <w:rsid w:val="00394E58"/>
    <w:rsid w:val="00394F02"/>
    <w:rsid w:val="003978A8"/>
    <w:rsid w:val="003A0C2B"/>
    <w:rsid w:val="003A0EC1"/>
    <w:rsid w:val="003A194F"/>
    <w:rsid w:val="003B2E8C"/>
    <w:rsid w:val="003B3C11"/>
    <w:rsid w:val="003B4288"/>
    <w:rsid w:val="003B720A"/>
    <w:rsid w:val="003B7C06"/>
    <w:rsid w:val="003C0CC0"/>
    <w:rsid w:val="003C2957"/>
    <w:rsid w:val="003C2FB7"/>
    <w:rsid w:val="003C4986"/>
    <w:rsid w:val="003C6AB5"/>
    <w:rsid w:val="003D0845"/>
    <w:rsid w:val="003D4B53"/>
    <w:rsid w:val="003D7386"/>
    <w:rsid w:val="003E2270"/>
    <w:rsid w:val="003E5290"/>
    <w:rsid w:val="003E739A"/>
    <w:rsid w:val="003F1835"/>
    <w:rsid w:val="003F3923"/>
    <w:rsid w:val="003F4E58"/>
    <w:rsid w:val="003F4EF6"/>
    <w:rsid w:val="003F5B0F"/>
    <w:rsid w:val="003F6B88"/>
    <w:rsid w:val="0040409B"/>
    <w:rsid w:val="00404BDB"/>
    <w:rsid w:val="004079FB"/>
    <w:rsid w:val="00411100"/>
    <w:rsid w:val="00414567"/>
    <w:rsid w:val="00414577"/>
    <w:rsid w:val="00417265"/>
    <w:rsid w:val="00421A2C"/>
    <w:rsid w:val="00426ECC"/>
    <w:rsid w:val="004275EF"/>
    <w:rsid w:val="00433235"/>
    <w:rsid w:val="004346A3"/>
    <w:rsid w:val="0043542A"/>
    <w:rsid w:val="004446E0"/>
    <w:rsid w:val="004456D6"/>
    <w:rsid w:val="00447B6A"/>
    <w:rsid w:val="00447D38"/>
    <w:rsid w:val="00450665"/>
    <w:rsid w:val="00450E4E"/>
    <w:rsid w:val="004535C6"/>
    <w:rsid w:val="00454DB8"/>
    <w:rsid w:val="004550B6"/>
    <w:rsid w:val="00460F2B"/>
    <w:rsid w:val="004620D0"/>
    <w:rsid w:val="00463054"/>
    <w:rsid w:val="00470689"/>
    <w:rsid w:val="00471538"/>
    <w:rsid w:val="00471CE1"/>
    <w:rsid w:val="004732DB"/>
    <w:rsid w:val="00473A0C"/>
    <w:rsid w:val="004752E8"/>
    <w:rsid w:val="004816C2"/>
    <w:rsid w:val="004844FB"/>
    <w:rsid w:val="004866E5"/>
    <w:rsid w:val="0049357C"/>
    <w:rsid w:val="00493634"/>
    <w:rsid w:val="004938A1"/>
    <w:rsid w:val="00497958"/>
    <w:rsid w:val="004A04F1"/>
    <w:rsid w:val="004A1B71"/>
    <w:rsid w:val="004A1CAA"/>
    <w:rsid w:val="004A2D7D"/>
    <w:rsid w:val="004A35F8"/>
    <w:rsid w:val="004A6981"/>
    <w:rsid w:val="004A72BB"/>
    <w:rsid w:val="004B01C3"/>
    <w:rsid w:val="004B1D31"/>
    <w:rsid w:val="004B3001"/>
    <w:rsid w:val="004C0DB9"/>
    <w:rsid w:val="004C24BC"/>
    <w:rsid w:val="004C46AB"/>
    <w:rsid w:val="004C77CE"/>
    <w:rsid w:val="004D05BC"/>
    <w:rsid w:val="004D084E"/>
    <w:rsid w:val="004D0992"/>
    <w:rsid w:val="004D13F0"/>
    <w:rsid w:val="004D17D2"/>
    <w:rsid w:val="004D7AAE"/>
    <w:rsid w:val="004E0B7C"/>
    <w:rsid w:val="004E1196"/>
    <w:rsid w:val="004E2F34"/>
    <w:rsid w:val="004E4B49"/>
    <w:rsid w:val="004E5121"/>
    <w:rsid w:val="004E7024"/>
    <w:rsid w:val="004E7FF1"/>
    <w:rsid w:val="004F1071"/>
    <w:rsid w:val="004F1335"/>
    <w:rsid w:val="004F1681"/>
    <w:rsid w:val="004F4E41"/>
    <w:rsid w:val="004F744C"/>
    <w:rsid w:val="00502832"/>
    <w:rsid w:val="005029BF"/>
    <w:rsid w:val="00502F99"/>
    <w:rsid w:val="00506B9B"/>
    <w:rsid w:val="005164BC"/>
    <w:rsid w:val="00517797"/>
    <w:rsid w:val="00521FFE"/>
    <w:rsid w:val="005227C3"/>
    <w:rsid w:val="00526174"/>
    <w:rsid w:val="00526AEB"/>
    <w:rsid w:val="005309D6"/>
    <w:rsid w:val="00533C99"/>
    <w:rsid w:val="005351F2"/>
    <w:rsid w:val="0053558E"/>
    <w:rsid w:val="00536AFA"/>
    <w:rsid w:val="005437C6"/>
    <w:rsid w:val="005527FA"/>
    <w:rsid w:val="00556BE1"/>
    <w:rsid w:val="005602BE"/>
    <w:rsid w:val="0056207B"/>
    <w:rsid w:val="005630B7"/>
    <w:rsid w:val="00563412"/>
    <w:rsid w:val="005666D7"/>
    <w:rsid w:val="00566A65"/>
    <w:rsid w:val="005750B6"/>
    <w:rsid w:val="0057511D"/>
    <w:rsid w:val="00575DBC"/>
    <w:rsid w:val="00576E31"/>
    <w:rsid w:val="00577B1E"/>
    <w:rsid w:val="0058117E"/>
    <w:rsid w:val="00582AE9"/>
    <w:rsid w:val="0058731B"/>
    <w:rsid w:val="005878A8"/>
    <w:rsid w:val="00590312"/>
    <w:rsid w:val="00590BE5"/>
    <w:rsid w:val="00591A69"/>
    <w:rsid w:val="00592A75"/>
    <w:rsid w:val="00595E3A"/>
    <w:rsid w:val="00596AA5"/>
    <w:rsid w:val="005A17B5"/>
    <w:rsid w:val="005A2181"/>
    <w:rsid w:val="005A6C24"/>
    <w:rsid w:val="005B18B6"/>
    <w:rsid w:val="005B24B0"/>
    <w:rsid w:val="005B3B1B"/>
    <w:rsid w:val="005B5E57"/>
    <w:rsid w:val="005C4BC9"/>
    <w:rsid w:val="005C622B"/>
    <w:rsid w:val="005C6B54"/>
    <w:rsid w:val="005C6C2C"/>
    <w:rsid w:val="005D2943"/>
    <w:rsid w:val="005E05C5"/>
    <w:rsid w:val="005F0285"/>
    <w:rsid w:val="005F0FB7"/>
    <w:rsid w:val="005F27B6"/>
    <w:rsid w:val="005F3552"/>
    <w:rsid w:val="005F58FB"/>
    <w:rsid w:val="005F6F82"/>
    <w:rsid w:val="00600A4B"/>
    <w:rsid w:val="00600C22"/>
    <w:rsid w:val="00601BBC"/>
    <w:rsid w:val="006020AA"/>
    <w:rsid w:val="00602A3C"/>
    <w:rsid w:val="00604172"/>
    <w:rsid w:val="00604D21"/>
    <w:rsid w:val="0060548B"/>
    <w:rsid w:val="00605E7E"/>
    <w:rsid w:val="0060626C"/>
    <w:rsid w:val="00607558"/>
    <w:rsid w:val="00624FC6"/>
    <w:rsid w:val="00625D65"/>
    <w:rsid w:val="006268E1"/>
    <w:rsid w:val="0063061A"/>
    <w:rsid w:val="00632B03"/>
    <w:rsid w:val="00633E42"/>
    <w:rsid w:val="00633E76"/>
    <w:rsid w:val="00634747"/>
    <w:rsid w:val="00636A2C"/>
    <w:rsid w:val="006433F8"/>
    <w:rsid w:val="006472DE"/>
    <w:rsid w:val="00647C3A"/>
    <w:rsid w:val="00653133"/>
    <w:rsid w:val="00653644"/>
    <w:rsid w:val="00656A1C"/>
    <w:rsid w:val="00657E3C"/>
    <w:rsid w:val="006656B1"/>
    <w:rsid w:val="00666150"/>
    <w:rsid w:val="00666719"/>
    <w:rsid w:val="00667C98"/>
    <w:rsid w:val="00667CFB"/>
    <w:rsid w:val="006701D6"/>
    <w:rsid w:val="006703A2"/>
    <w:rsid w:val="006767DA"/>
    <w:rsid w:val="00676870"/>
    <w:rsid w:val="0068048F"/>
    <w:rsid w:val="00684970"/>
    <w:rsid w:val="006851D4"/>
    <w:rsid w:val="00693F3F"/>
    <w:rsid w:val="00695216"/>
    <w:rsid w:val="006962ED"/>
    <w:rsid w:val="00696ED4"/>
    <w:rsid w:val="006A2766"/>
    <w:rsid w:val="006A3551"/>
    <w:rsid w:val="006A4C8C"/>
    <w:rsid w:val="006A7AB7"/>
    <w:rsid w:val="006B31AB"/>
    <w:rsid w:val="006B3683"/>
    <w:rsid w:val="006B41A0"/>
    <w:rsid w:val="006B51BB"/>
    <w:rsid w:val="006B6064"/>
    <w:rsid w:val="006B6F34"/>
    <w:rsid w:val="006B6FB0"/>
    <w:rsid w:val="006B79DB"/>
    <w:rsid w:val="006C06FF"/>
    <w:rsid w:val="006C2689"/>
    <w:rsid w:val="006C38DA"/>
    <w:rsid w:val="006D0DC6"/>
    <w:rsid w:val="006D5D77"/>
    <w:rsid w:val="006D6526"/>
    <w:rsid w:val="006D6878"/>
    <w:rsid w:val="006D7662"/>
    <w:rsid w:val="006E0564"/>
    <w:rsid w:val="006E2417"/>
    <w:rsid w:val="006E6A7F"/>
    <w:rsid w:val="006E6A91"/>
    <w:rsid w:val="006E7161"/>
    <w:rsid w:val="006F2955"/>
    <w:rsid w:val="006F51AA"/>
    <w:rsid w:val="006F704A"/>
    <w:rsid w:val="006F7164"/>
    <w:rsid w:val="00700B14"/>
    <w:rsid w:val="0070187E"/>
    <w:rsid w:val="00701E08"/>
    <w:rsid w:val="0070254D"/>
    <w:rsid w:val="00703A71"/>
    <w:rsid w:val="00706246"/>
    <w:rsid w:val="00710353"/>
    <w:rsid w:val="0071168E"/>
    <w:rsid w:val="00712055"/>
    <w:rsid w:val="00712316"/>
    <w:rsid w:val="0071342C"/>
    <w:rsid w:val="00714C6D"/>
    <w:rsid w:val="00721D19"/>
    <w:rsid w:val="007249D0"/>
    <w:rsid w:val="00725498"/>
    <w:rsid w:val="0072660F"/>
    <w:rsid w:val="0073085F"/>
    <w:rsid w:val="007325E7"/>
    <w:rsid w:val="00736426"/>
    <w:rsid w:val="00741305"/>
    <w:rsid w:val="00741EBE"/>
    <w:rsid w:val="00741F96"/>
    <w:rsid w:val="00745BB9"/>
    <w:rsid w:val="00746BA2"/>
    <w:rsid w:val="00750048"/>
    <w:rsid w:val="007517FF"/>
    <w:rsid w:val="00755F5E"/>
    <w:rsid w:val="00757291"/>
    <w:rsid w:val="00762B31"/>
    <w:rsid w:val="00764250"/>
    <w:rsid w:val="007653A6"/>
    <w:rsid w:val="0076769F"/>
    <w:rsid w:val="00774732"/>
    <w:rsid w:val="00775A43"/>
    <w:rsid w:val="00777098"/>
    <w:rsid w:val="0078140A"/>
    <w:rsid w:val="00785BBF"/>
    <w:rsid w:val="00786AAD"/>
    <w:rsid w:val="007870E4"/>
    <w:rsid w:val="00793D3E"/>
    <w:rsid w:val="00795AB2"/>
    <w:rsid w:val="007A4C08"/>
    <w:rsid w:val="007B2102"/>
    <w:rsid w:val="007B3B32"/>
    <w:rsid w:val="007B6414"/>
    <w:rsid w:val="007B789A"/>
    <w:rsid w:val="007C08E2"/>
    <w:rsid w:val="007C184F"/>
    <w:rsid w:val="007C6659"/>
    <w:rsid w:val="007C7BE0"/>
    <w:rsid w:val="007D05F4"/>
    <w:rsid w:val="007D0A86"/>
    <w:rsid w:val="007D1815"/>
    <w:rsid w:val="007D2911"/>
    <w:rsid w:val="007D3248"/>
    <w:rsid w:val="007D68EC"/>
    <w:rsid w:val="007E2B62"/>
    <w:rsid w:val="007E3E55"/>
    <w:rsid w:val="007E64A2"/>
    <w:rsid w:val="007E6A19"/>
    <w:rsid w:val="007F2EC1"/>
    <w:rsid w:val="007F489A"/>
    <w:rsid w:val="007F6E15"/>
    <w:rsid w:val="007F7C66"/>
    <w:rsid w:val="00800B77"/>
    <w:rsid w:val="00802EFE"/>
    <w:rsid w:val="00804743"/>
    <w:rsid w:val="00806AD3"/>
    <w:rsid w:val="00806B3E"/>
    <w:rsid w:val="00811567"/>
    <w:rsid w:val="00811823"/>
    <w:rsid w:val="00812299"/>
    <w:rsid w:val="008123E8"/>
    <w:rsid w:val="008125F9"/>
    <w:rsid w:val="00815958"/>
    <w:rsid w:val="00817038"/>
    <w:rsid w:val="00817EA2"/>
    <w:rsid w:val="008220C8"/>
    <w:rsid w:val="00822BF3"/>
    <w:rsid w:val="0082343A"/>
    <w:rsid w:val="00827515"/>
    <w:rsid w:val="0083323B"/>
    <w:rsid w:val="00833876"/>
    <w:rsid w:val="0083526A"/>
    <w:rsid w:val="00836911"/>
    <w:rsid w:val="00840D06"/>
    <w:rsid w:val="00847116"/>
    <w:rsid w:val="00851446"/>
    <w:rsid w:val="00851775"/>
    <w:rsid w:val="00852683"/>
    <w:rsid w:val="00854E90"/>
    <w:rsid w:val="00855B89"/>
    <w:rsid w:val="0085700F"/>
    <w:rsid w:val="00857290"/>
    <w:rsid w:val="008627DA"/>
    <w:rsid w:val="00862ED6"/>
    <w:rsid w:val="00863BAB"/>
    <w:rsid w:val="00870B86"/>
    <w:rsid w:val="00876F23"/>
    <w:rsid w:val="00876F55"/>
    <w:rsid w:val="00880A7F"/>
    <w:rsid w:val="00882E96"/>
    <w:rsid w:val="00884412"/>
    <w:rsid w:val="00887A9C"/>
    <w:rsid w:val="0089323C"/>
    <w:rsid w:val="008932C2"/>
    <w:rsid w:val="00894C99"/>
    <w:rsid w:val="00897E38"/>
    <w:rsid w:val="008A221B"/>
    <w:rsid w:val="008A2DE9"/>
    <w:rsid w:val="008A353D"/>
    <w:rsid w:val="008A4520"/>
    <w:rsid w:val="008A511F"/>
    <w:rsid w:val="008A57CB"/>
    <w:rsid w:val="008A7222"/>
    <w:rsid w:val="008B7832"/>
    <w:rsid w:val="008C0DD3"/>
    <w:rsid w:val="008C0E99"/>
    <w:rsid w:val="008C0E9F"/>
    <w:rsid w:val="008C1F75"/>
    <w:rsid w:val="008C2093"/>
    <w:rsid w:val="008C4C85"/>
    <w:rsid w:val="008C4F84"/>
    <w:rsid w:val="008C5B56"/>
    <w:rsid w:val="008C6DC0"/>
    <w:rsid w:val="008C6DD4"/>
    <w:rsid w:val="008C6F7C"/>
    <w:rsid w:val="008D06A8"/>
    <w:rsid w:val="008D38D1"/>
    <w:rsid w:val="008D6171"/>
    <w:rsid w:val="008D7915"/>
    <w:rsid w:val="008F080B"/>
    <w:rsid w:val="008F1ECA"/>
    <w:rsid w:val="008F2514"/>
    <w:rsid w:val="008F25D7"/>
    <w:rsid w:val="008F5E93"/>
    <w:rsid w:val="008F61B2"/>
    <w:rsid w:val="008F62B5"/>
    <w:rsid w:val="0090093F"/>
    <w:rsid w:val="00900A37"/>
    <w:rsid w:val="00900D2B"/>
    <w:rsid w:val="00901CF2"/>
    <w:rsid w:val="009023A3"/>
    <w:rsid w:val="009025EB"/>
    <w:rsid w:val="009063B3"/>
    <w:rsid w:val="00906B72"/>
    <w:rsid w:val="009120B3"/>
    <w:rsid w:val="009208DC"/>
    <w:rsid w:val="00922B64"/>
    <w:rsid w:val="00924C2B"/>
    <w:rsid w:val="00931360"/>
    <w:rsid w:val="00933D1A"/>
    <w:rsid w:val="00935259"/>
    <w:rsid w:val="00937647"/>
    <w:rsid w:val="00941238"/>
    <w:rsid w:val="00941FB5"/>
    <w:rsid w:val="00945AE8"/>
    <w:rsid w:val="00950041"/>
    <w:rsid w:val="00950A17"/>
    <w:rsid w:val="009536A1"/>
    <w:rsid w:val="009536E5"/>
    <w:rsid w:val="00953EF5"/>
    <w:rsid w:val="00954C66"/>
    <w:rsid w:val="009562C7"/>
    <w:rsid w:val="009565B8"/>
    <w:rsid w:val="00957006"/>
    <w:rsid w:val="0096284A"/>
    <w:rsid w:val="00963172"/>
    <w:rsid w:val="00963C0F"/>
    <w:rsid w:val="00964434"/>
    <w:rsid w:val="009677B7"/>
    <w:rsid w:val="00971991"/>
    <w:rsid w:val="009727E2"/>
    <w:rsid w:val="009731AE"/>
    <w:rsid w:val="009753F1"/>
    <w:rsid w:val="00976506"/>
    <w:rsid w:val="00977DA3"/>
    <w:rsid w:val="00980614"/>
    <w:rsid w:val="00980866"/>
    <w:rsid w:val="00982EAB"/>
    <w:rsid w:val="009835F7"/>
    <w:rsid w:val="00984712"/>
    <w:rsid w:val="00984A72"/>
    <w:rsid w:val="00985B0C"/>
    <w:rsid w:val="00986533"/>
    <w:rsid w:val="009967F1"/>
    <w:rsid w:val="00997F60"/>
    <w:rsid w:val="009A3551"/>
    <w:rsid w:val="009A659A"/>
    <w:rsid w:val="009A6B8B"/>
    <w:rsid w:val="009A6F1E"/>
    <w:rsid w:val="009A7007"/>
    <w:rsid w:val="009A7110"/>
    <w:rsid w:val="009B2BC0"/>
    <w:rsid w:val="009B46F4"/>
    <w:rsid w:val="009B63ED"/>
    <w:rsid w:val="009B71E4"/>
    <w:rsid w:val="009C2140"/>
    <w:rsid w:val="009C2828"/>
    <w:rsid w:val="009C596A"/>
    <w:rsid w:val="009C69A5"/>
    <w:rsid w:val="009C6BFA"/>
    <w:rsid w:val="009C7E1B"/>
    <w:rsid w:val="009D0697"/>
    <w:rsid w:val="009D0C08"/>
    <w:rsid w:val="009D528C"/>
    <w:rsid w:val="009D58AF"/>
    <w:rsid w:val="009D67C6"/>
    <w:rsid w:val="009E0837"/>
    <w:rsid w:val="009E271B"/>
    <w:rsid w:val="009E3A74"/>
    <w:rsid w:val="009E5741"/>
    <w:rsid w:val="009F5E54"/>
    <w:rsid w:val="009F6738"/>
    <w:rsid w:val="009F792F"/>
    <w:rsid w:val="00A0036D"/>
    <w:rsid w:val="00A015D5"/>
    <w:rsid w:val="00A0316B"/>
    <w:rsid w:val="00A03DD8"/>
    <w:rsid w:val="00A04891"/>
    <w:rsid w:val="00A048B2"/>
    <w:rsid w:val="00A07D56"/>
    <w:rsid w:val="00A1245E"/>
    <w:rsid w:val="00A128FF"/>
    <w:rsid w:val="00A203BD"/>
    <w:rsid w:val="00A215F9"/>
    <w:rsid w:val="00A2278F"/>
    <w:rsid w:val="00A22993"/>
    <w:rsid w:val="00A2575B"/>
    <w:rsid w:val="00A26A7B"/>
    <w:rsid w:val="00A31464"/>
    <w:rsid w:val="00A35FFE"/>
    <w:rsid w:val="00A36541"/>
    <w:rsid w:val="00A418BF"/>
    <w:rsid w:val="00A4211C"/>
    <w:rsid w:val="00A449EF"/>
    <w:rsid w:val="00A506E4"/>
    <w:rsid w:val="00A50FFF"/>
    <w:rsid w:val="00A527CF"/>
    <w:rsid w:val="00A56F44"/>
    <w:rsid w:val="00A60568"/>
    <w:rsid w:val="00A62B67"/>
    <w:rsid w:val="00A71631"/>
    <w:rsid w:val="00A72C21"/>
    <w:rsid w:val="00A73400"/>
    <w:rsid w:val="00A8357F"/>
    <w:rsid w:val="00A84EED"/>
    <w:rsid w:val="00A860E0"/>
    <w:rsid w:val="00A878A9"/>
    <w:rsid w:val="00A91ACE"/>
    <w:rsid w:val="00A9436D"/>
    <w:rsid w:val="00A968CE"/>
    <w:rsid w:val="00AA2419"/>
    <w:rsid w:val="00AA241A"/>
    <w:rsid w:val="00AA351C"/>
    <w:rsid w:val="00AA3C7B"/>
    <w:rsid w:val="00AA490C"/>
    <w:rsid w:val="00AA4BF3"/>
    <w:rsid w:val="00AA4DBD"/>
    <w:rsid w:val="00AB2913"/>
    <w:rsid w:val="00AB3D0C"/>
    <w:rsid w:val="00AB5A84"/>
    <w:rsid w:val="00AC014D"/>
    <w:rsid w:val="00AC1441"/>
    <w:rsid w:val="00AC1B8C"/>
    <w:rsid w:val="00AC2137"/>
    <w:rsid w:val="00AC36AB"/>
    <w:rsid w:val="00AC4997"/>
    <w:rsid w:val="00AD0E40"/>
    <w:rsid w:val="00AD18A7"/>
    <w:rsid w:val="00AD4900"/>
    <w:rsid w:val="00AD6B6C"/>
    <w:rsid w:val="00AD721F"/>
    <w:rsid w:val="00AE2449"/>
    <w:rsid w:val="00AE52BF"/>
    <w:rsid w:val="00AE6523"/>
    <w:rsid w:val="00AF4A5D"/>
    <w:rsid w:val="00AF715C"/>
    <w:rsid w:val="00B000EF"/>
    <w:rsid w:val="00B0291A"/>
    <w:rsid w:val="00B04606"/>
    <w:rsid w:val="00B059A4"/>
    <w:rsid w:val="00B10175"/>
    <w:rsid w:val="00B103C0"/>
    <w:rsid w:val="00B10F13"/>
    <w:rsid w:val="00B1411B"/>
    <w:rsid w:val="00B14713"/>
    <w:rsid w:val="00B14C15"/>
    <w:rsid w:val="00B1779A"/>
    <w:rsid w:val="00B210D1"/>
    <w:rsid w:val="00B2522E"/>
    <w:rsid w:val="00B25319"/>
    <w:rsid w:val="00B25BDD"/>
    <w:rsid w:val="00B25C02"/>
    <w:rsid w:val="00B327ED"/>
    <w:rsid w:val="00B33373"/>
    <w:rsid w:val="00B33D76"/>
    <w:rsid w:val="00B40A07"/>
    <w:rsid w:val="00B415D1"/>
    <w:rsid w:val="00B424F0"/>
    <w:rsid w:val="00B43E59"/>
    <w:rsid w:val="00B462E2"/>
    <w:rsid w:val="00B52E1B"/>
    <w:rsid w:val="00B57E19"/>
    <w:rsid w:val="00B61CFD"/>
    <w:rsid w:val="00B71671"/>
    <w:rsid w:val="00B80148"/>
    <w:rsid w:val="00B81916"/>
    <w:rsid w:val="00B86F1F"/>
    <w:rsid w:val="00B90292"/>
    <w:rsid w:val="00B9258C"/>
    <w:rsid w:val="00B935B9"/>
    <w:rsid w:val="00B94CD8"/>
    <w:rsid w:val="00B96019"/>
    <w:rsid w:val="00BA00EC"/>
    <w:rsid w:val="00BA12C8"/>
    <w:rsid w:val="00BA1EEE"/>
    <w:rsid w:val="00BA4002"/>
    <w:rsid w:val="00BA6500"/>
    <w:rsid w:val="00BB1F9F"/>
    <w:rsid w:val="00BB2311"/>
    <w:rsid w:val="00BB23F9"/>
    <w:rsid w:val="00BB4FC9"/>
    <w:rsid w:val="00BB684E"/>
    <w:rsid w:val="00BB7694"/>
    <w:rsid w:val="00BB7EDB"/>
    <w:rsid w:val="00BC39C3"/>
    <w:rsid w:val="00BD06A1"/>
    <w:rsid w:val="00BD2BA5"/>
    <w:rsid w:val="00BD3F6F"/>
    <w:rsid w:val="00BD441C"/>
    <w:rsid w:val="00BE0BD4"/>
    <w:rsid w:val="00BE1139"/>
    <w:rsid w:val="00BE2358"/>
    <w:rsid w:val="00BE4CEE"/>
    <w:rsid w:val="00BE51B6"/>
    <w:rsid w:val="00BE5973"/>
    <w:rsid w:val="00BE59C0"/>
    <w:rsid w:val="00BF084B"/>
    <w:rsid w:val="00BF0ACF"/>
    <w:rsid w:val="00C0037A"/>
    <w:rsid w:val="00C02346"/>
    <w:rsid w:val="00C030D5"/>
    <w:rsid w:val="00C03A14"/>
    <w:rsid w:val="00C0485D"/>
    <w:rsid w:val="00C0564D"/>
    <w:rsid w:val="00C10B3D"/>
    <w:rsid w:val="00C11933"/>
    <w:rsid w:val="00C132E6"/>
    <w:rsid w:val="00C133EE"/>
    <w:rsid w:val="00C155B1"/>
    <w:rsid w:val="00C2152A"/>
    <w:rsid w:val="00C215EA"/>
    <w:rsid w:val="00C26F5D"/>
    <w:rsid w:val="00C271AA"/>
    <w:rsid w:val="00C3204F"/>
    <w:rsid w:val="00C33D60"/>
    <w:rsid w:val="00C34311"/>
    <w:rsid w:val="00C3488F"/>
    <w:rsid w:val="00C3648A"/>
    <w:rsid w:val="00C36E3D"/>
    <w:rsid w:val="00C3764A"/>
    <w:rsid w:val="00C41366"/>
    <w:rsid w:val="00C42A3F"/>
    <w:rsid w:val="00C43B74"/>
    <w:rsid w:val="00C44349"/>
    <w:rsid w:val="00C4496C"/>
    <w:rsid w:val="00C46EDD"/>
    <w:rsid w:val="00C5174F"/>
    <w:rsid w:val="00C51881"/>
    <w:rsid w:val="00C51B31"/>
    <w:rsid w:val="00C52067"/>
    <w:rsid w:val="00C533BB"/>
    <w:rsid w:val="00C5429A"/>
    <w:rsid w:val="00C5674D"/>
    <w:rsid w:val="00C61610"/>
    <w:rsid w:val="00C618F4"/>
    <w:rsid w:val="00C6201C"/>
    <w:rsid w:val="00C67586"/>
    <w:rsid w:val="00C677C9"/>
    <w:rsid w:val="00C745B9"/>
    <w:rsid w:val="00C74A99"/>
    <w:rsid w:val="00C75BEB"/>
    <w:rsid w:val="00C75D13"/>
    <w:rsid w:val="00C80219"/>
    <w:rsid w:val="00C82012"/>
    <w:rsid w:val="00C840A5"/>
    <w:rsid w:val="00C8622D"/>
    <w:rsid w:val="00C86417"/>
    <w:rsid w:val="00C876B3"/>
    <w:rsid w:val="00C9118A"/>
    <w:rsid w:val="00C9147E"/>
    <w:rsid w:val="00C93002"/>
    <w:rsid w:val="00C93A1C"/>
    <w:rsid w:val="00C94D3D"/>
    <w:rsid w:val="00C94FE0"/>
    <w:rsid w:val="00C94FF6"/>
    <w:rsid w:val="00C9502E"/>
    <w:rsid w:val="00C95099"/>
    <w:rsid w:val="00C9768B"/>
    <w:rsid w:val="00CA111E"/>
    <w:rsid w:val="00CA53EF"/>
    <w:rsid w:val="00CB0424"/>
    <w:rsid w:val="00CB0932"/>
    <w:rsid w:val="00CB0BC8"/>
    <w:rsid w:val="00CB1FDA"/>
    <w:rsid w:val="00CB54DB"/>
    <w:rsid w:val="00CB57CD"/>
    <w:rsid w:val="00CB5BBF"/>
    <w:rsid w:val="00CB7587"/>
    <w:rsid w:val="00CC150B"/>
    <w:rsid w:val="00CC756D"/>
    <w:rsid w:val="00CD310E"/>
    <w:rsid w:val="00CD6D9F"/>
    <w:rsid w:val="00CD7AA6"/>
    <w:rsid w:val="00CE004A"/>
    <w:rsid w:val="00CE4A0F"/>
    <w:rsid w:val="00CF07E5"/>
    <w:rsid w:val="00CF2529"/>
    <w:rsid w:val="00CF4EAC"/>
    <w:rsid w:val="00CF745A"/>
    <w:rsid w:val="00D0361A"/>
    <w:rsid w:val="00D04E57"/>
    <w:rsid w:val="00D05031"/>
    <w:rsid w:val="00D05B81"/>
    <w:rsid w:val="00D129E6"/>
    <w:rsid w:val="00D12EED"/>
    <w:rsid w:val="00D14E7F"/>
    <w:rsid w:val="00D160AE"/>
    <w:rsid w:val="00D160B5"/>
    <w:rsid w:val="00D1701B"/>
    <w:rsid w:val="00D2031F"/>
    <w:rsid w:val="00D20AD6"/>
    <w:rsid w:val="00D324EA"/>
    <w:rsid w:val="00D32B65"/>
    <w:rsid w:val="00D339F4"/>
    <w:rsid w:val="00D36F13"/>
    <w:rsid w:val="00D377C2"/>
    <w:rsid w:val="00D37FAD"/>
    <w:rsid w:val="00D400E1"/>
    <w:rsid w:val="00D40613"/>
    <w:rsid w:val="00D42FBA"/>
    <w:rsid w:val="00D43C13"/>
    <w:rsid w:val="00D44161"/>
    <w:rsid w:val="00D46037"/>
    <w:rsid w:val="00D5127B"/>
    <w:rsid w:val="00D51C7C"/>
    <w:rsid w:val="00D53612"/>
    <w:rsid w:val="00D537CA"/>
    <w:rsid w:val="00D538B4"/>
    <w:rsid w:val="00D614A4"/>
    <w:rsid w:val="00D63835"/>
    <w:rsid w:val="00D63CF8"/>
    <w:rsid w:val="00D67EFC"/>
    <w:rsid w:val="00D7024F"/>
    <w:rsid w:val="00D70C42"/>
    <w:rsid w:val="00D71B4A"/>
    <w:rsid w:val="00D722AB"/>
    <w:rsid w:val="00D72D95"/>
    <w:rsid w:val="00D734BC"/>
    <w:rsid w:val="00D73AA8"/>
    <w:rsid w:val="00D73EB4"/>
    <w:rsid w:val="00D7677B"/>
    <w:rsid w:val="00D77120"/>
    <w:rsid w:val="00D8017D"/>
    <w:rsid w:val="00D804DD"/>
    <w:rsid w:val="00D807B7"/>
    <w:rsid w:val="00D814C0"/>
    <w:rsid w:val="00D815CA"/>
    <w:rsid w:val="00D81690"/>
    <w:rsid w:val="00D82926"/>
    <w:rsid w:val="00D83C50"/>
    <w:rsid w:val="00D8400E"/>
    <w:rsid w:val="00D8457D"/>
    <w:rsid w:val="00D85767"/>
    <w:rsid w:val="00D85953"/>
    <w:rsid w:val="00D8678F"/>
    <w:rsid w:val="00D87490"/>
    <w:rsid w:val="00D902E9"/>
    <w:rsid w:val="00D92FB4"/>
    <w:rsid w:val="00D94C07"/>
    <w:rsid w:val="00D96B7E"/>
    <w:rsid w:val="00D972D9"/>
    <w:rsid w:val="00DA099B"/>
    <w:rsid w:val="00DA0E86"/>
    <w:rsid w:val="00DA2546"/>
    <w:rsid w:val="00DA2747"/>
    <w:rsid w:val="00DA532F"/>
    <w:rsid w:val="00DB3B8A"/>
    <w:rsid w:val="00DB4757"/>
    <w:rsid w:val="00DB7E5F"/>
    <w:rsid w:val="00DC0E48"/>
    <w:rsid w:val="00DC2D98"/>
    <w:rsid w:val="00DC36FB"/>
    <w:rsid w:val="00DC6B04"/>
    <w:rsid w:val="00DD23BF"/>
    <w:rsid w:val="00DD3E50"/>
    <w:rsid w:val="00DD48AA"/>
    <w:rsid w:val="00DD7B09"/>
    <w:rsid w:val="00DE10AF"/>
    <w:rsid w:val="00DE4CFC"/>
    <w:rsid w:val="00DF16C0"/>
    <w:rsid w:val="00DF1A2C"/>
    <w:rsid w:val="00DF2855"/>
    <w:rsid w:val="00DF2EB2"/>
    <w:rsid w:val="00DF392C"/>
    <w:rsid w:val="00DF70A9"/>
    <w:rsid w:val="00E001DE"/>
    <w:rsid w:val="00E0126C"/>
    <w:rsid w:val="00E0317E"/>
    <w:rsid w:val="00E06B1C"/>
    <w:rsid w:val="00E06C44"/>
    <w:rsid w:val="00E06DEF"/>
    <w:rsid w:val="00E07B52"/>
    <w:rsid w:val="00E15700"/>
    <w:rsid w:val="00E159B2"/>
    <w:rsid w:val="00E22666"/>
    <w:rsid w:val="00E23792"/>
    <w:rsid w:val="00E25D8B"/>
    <w:rsid w:val="00E2713B"/>
    <w:rsid w:val="00E31663"/>
    <w:rsid w:val="00E34925"/>
    <w:rsid w:val="00E359AE"/>
    <w:rsid w:val="00E3676E"/>
    <w:rsid w:val="00E40AC8"/>
    <w:rsid w:val="00E41BAA"/>
    <w:rsid w:val="00E42F7C"/>
    <w:rsid w:val="00E4316C"/>
    <w:rsid w:val="00E4416D"/>
    <w:rsid w:val="00E45469"/>
    <w:rsid w:val="00E50050"/>
    <w:rsid w:val="00E5217F"/>
    <w:rsid w:val="00E54843"/>
    <w:rsid w:val="00E56B9B"/>
    <w:rsid w:val="00E61F62"/>
    <w:rsid w:val="00E626BE"/>
    <w:rsid w:val="00E636E3"/>
    <w:rsid w:val="00E63D4A"/>
    <w:rsid w:val="00E64E82"/>
    <w:rsid w:val="00E65FE9"/>
    <w:rsid w:val="00E70751"/>
    <w:rsid w:val="00E71B6E"/>
    <w:rsid w:val="00E75BE6"/>
    <w:rsid w:val="00E81FCC"/>
    <w:rsid w:val="00E82306"/>
    <w:rsid w:val="00E82701"/>
    <w:rsid w:val="00E85803"/>
    <w:rsid w:val="00E864DB"/>
    <w:rsid w:val="00E91754"/>
    <w:rsid w:val="00E9271A"/>
    <w:rsid w:val="00E9337B"/>
    <w:rsid w:val="00E93652"/>
    <w:rsid w:val="00E96BB4"/>
    <w:rsid w:val="00EA2314"/>
    <w:rsid w:val="00EA6FE5"/>
    <w:rsid w:val="00EA7F5B"/>
    <w:rsid w:val="00EB0180"/>
    <w:rsid w:val="00EB068E"/>
    <w:rsid w:val="00EB10EC"/>
    <w:rsid w:val="00EB1B12"/>
    <w:rsid w:val="00EB2146"/>
    <w:rsid w:val="00EB37DF"/>
    <w:rsid w:val="00EB3831"/>
    <w:rsid w:val="00EC2463"/>
    <w:rsid w:val="00EC2C5B"/>
    <w:rsid w:val="00EC3B08"/>
    <w:rsid w:val="00EC5B37"/>
    <w:rsid w:val="00EC6219"/>
    <w:rsid w:val="00EC6BA9"/>
    <w:rsid w:val="00EC6CB0"/>
    <w:rsid w:val="00ED0CC1"/>
    <w:rsid w:val="00ED15CE"/>
    <w:rsid w:val="00ED24DB"/>
    <w:rsid w:val="00ED2E24"/>
    <w:rsid w:val="00ED428C"/>
    <w:rsid w:val="00ED5DBA"/>
    <w:rsid w:val="00ED6147"/>
    <w:rsid w:val="00EE0254"/>
    <w:rsid w:val="00EE7B90"/>
    <w:rsid w:val="00EF0241"/>
    <w:rsid w:val="00EF1C41"/>
    <w:rsid w:val="00EF56BD"/>
    <w:rsid w:val="00EF5B8B"/>
    <w:rsid w:val="00EF6D0D"/>
    <w:rsid w:val="00EF7B88"/>
    <w:rsid w:val="00F005C2"/>
    <w:rsid w:val="00F01E18"/>
    <w:rsid w:val="00F02660"/>
    <w:rsid w:val="00F0513C"/>
    <w:rsid w:val="00F118A0"/>
    <w:rsid w:val="00F11AA2"/>
    <w:rsid w:val="00F15C54"/>
    <w:rsid w:val="00F16831"/>
    <w:rsid w:val="00F1747D"/>
    <w:rsid w:val="00F20C62"/>
    <w:rsid w:val="00F217CA"/>
    <w:rsid w:val="00F231FB"/>
    <w:rsid w:val="00F2357B"/>
    <w:rsid w:val="00F25F6B"/>
    <w:rsid w:val="00F27A21"/>
    <w:rsid w:val="00F300B3"/>
    <w:rsid w:val="00F30D35"/>
    <w:rsid w:val="00F31CD9"/>
    <w:rsid w:val="00F32A8B"/>
    <w:rsid w:val="00F37809"/>
    <w:rsid w:val="00F4049C"/>
    <w:rsid w:val="00F424FD"/>
    <w:rsid w:val="00F428DB"/>
    <w:rsid w:val="00F43E31"/>
    <w:rsid w:val="00F44AC7"/>
    <w:rsid w:val="00F45A28"/>
    <w:rsid w:val="00F46951"/>
    <w:rsid w:val="00F54844"/>
    <w:rsid w:val="00F60919"/>
    <w:rsid w:val="00F60E12"/>
    <w:rsid w:val="00F637C5"/>
    <w:rsid w:val="00F64252"/>
    <w:rsid w:val="00F700BC"/>
    <w:rsid w:val="00F701CA"/>
    <w:rsid w:val="00F7379D"/>
    <w:rsid w:val="00F752E4"/>
    <w:rsid w:val="00F76450"/>
    <w:rsid w:val="00F77A10"/>
    <w:rsid w:val="00F86131"/>
    <w:rsid w:val="00F90E01"/>
    <w:rsid w:val="00F94765"/>
    <w:rsid w:val="00F955CD"/>
    <w:rsid w:val="00F96714"/>
    <w:rsid w:val="00F96AD3"/>
    <w:rsid w:val="00F975E7"/>
    <w:rsid w:val="00FA0319"/>
    <w:rsid w:val="00FA0557"/>
    <w:rsid w:val="00FA100B"/>
    <w:rsid w:val="00FA10A4"/>
    <w:rsid w:val="00FA1F11"/>
    <w:rsid w:val="00FA3F63"/>
    <w:rsid w:val="00FA57EA"/>
    <w:rsid w:val="00FB3341"/>
    <w:rsid w:val="00FC40D9"/>
    <w:rsid w:val="00FC488B"/>
    <w:rsid w:val="00FC6B37"/>
    <w:rsid w:val="00FC6B65"/>
    <w:rsid w:val="00FC7B1D"/>
    <w:rsid w:val="00FD12DA"/>
    <w:rsid w:val="00FD13A0"/>
    <w:rsid w:val="00FD1C9B"/>
    <w:rsid w:val="00FD331E"/>
    <w:rsid w:val="00FD4BD6"/>
    <w:rsid w:val="00FD500A"/>
    <w:rsid w:val="00FD56A0"/>
    <w:rsid w:val="00FD575F"/>
    <w:rsid w:val="00FD7F3A"/>
    <w:rsid w:val="00FE476D"/>
    <w:rsid w:val="00FF0BB5"/>
    <w:rsid w:val="00FF1103"/>
    <w:rsid w:val="00FF1430"/>
    <w:rsid w:val="00FF199F"/>
    <w:rsid w:val="00FF22E1"/>
    <w:rsid w:val="00FF3172"/>
    <w:rsid w:val="00FF342B"/>
    <w:rsid w:val="00FF4B16"/>
    <w:rsid w:val="00FF665F"/>
    <w:rsid w:val="00FF6BE8"/>
    <w:rsid w:val="00FF6E26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B43E59"/>
    <w:pPr>
      <w:spacing w:after="120" w:line="480" w:lineRule="auto"/>
      <w:outlineLvl w:val="0"/>
    </w:pPr>
    <w:rPr>
      <w:rFonts w:ascii="Century Gothic" w:hAnsi="Century Gothic" w:cs="Arial"/>
      <w:lang w:eastAsia="zh-CN"/>
    </w:r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letteredlist">
    <w:name w:val="RSC lettered list"/>
    <w:basedOn w:val="Normal"/>
    <w:qFormat/>
    <w:rsid w:val="00D7677B"/>
    <w:pPr>
      <w:numPr>
        <w:ilvl w:val="1"/>
        <w:numId w:val="12"/>
      </w:numPr>
      <w:tabs>
        <w:tab w:val="left" w:pos="1077"/>
        <w:tab w:val="left" w:pos="1435"/>
        <w:tab w:val="right" w:pos="9072"/>
      </w:tabs>
      <w:spacing w:after="0" w:line="480" w:lineRule="auto"/>
      <w:ind w:left="1078" w:hanging="539"/>
      <w:outlineLvl w:val="0"/>
    </w:pPr>
    <w:rPr>
      <w:rFonts w:ascii="Century Gothic" w:hAnsi="Century Gothic" w:cs="Arial"/>
      <w:lang w:eastAsia="zh-CN"/>
    </w:rPr>
  </w:style>
  <w:style w:type="paragraph" w:customStyle="1" w:styleId="RSCnumberedlist11">
    <w:name w:val="RSC numbered list 1.1"/>
    <w:basedOn w:val="Normal"/>
    <w:qFormat/>
    <w:rsid w:val="00EC3B08"/>
    <w:pPr>
      <w:numPr>
        <w:numId w:val="10"/>
      </w:numPr>
      <w:tabs>
        <w:tab w:val="left" w:pos="539"/>
        <w:tab w:val="left" w:pos="1077"/>
        <w:tab w:val="left" w:pos="1435"/>
        <w:tab w:val="right" w:pos="9072"/>
      </w:tabs>
      <w:spacing w:before="240" w:after="0" w:line="480" w:lineRule="auto"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4079FB"/>
    <w:pPr>
      <w:numPr>
        <w:numId w:val="2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numbering" w:customStyle="1" w:styleId="CurrentList1">
    <w:name w:val="Current List1"/>
    <w:uiPriority w:val="99"/>
    <w:rsid w:val="00E636E3"/>
    <w:pPr>
      <w:numPr>
        <w:numId w:val="3"/>
      </w:numPr>
    </w:pPr>
  </w:style>
  <w:style w:type="numbering" w:customStyle="1" w:styleId="CurrentList2">
    <w:name w:val="Current List2"/>
    <w:uiPriority w:val="99"/>
    <w:rsid w:val="00E42F7C"/>
    <w:pPr>
      <w:numPr>
        <w:numId w:val="4"/>
      </w:numPr>
    </w:pPr>
  </w:style>
  <w:style w:type="numbering" w:customStyle="1" w:styleId="CurrentList3">
    <w:name w:val="Current List3"/>
    <w:uiPriority w:val="99"/>
    <w:rsid w:val="00C10B3D"/>
    <w:pPr>
      <w:numPr>
        <w:numId w:val="5"/>
      </w:numPr>
    </w:pPr>
  </w:style>
  <w:style w:type="numbering" w:customStyle="1" w:styleId="CurrentList4">
    <w:name w:val="Current List4"/>
    <w:uiPriority w:val="99"/>
    <w:rsid w:val="00EB3831"/>
    <w:pPr>
      <w:numPr>
        <w:numId w:val="6"/>
      </w:numPr>
    </w:pPr>
  </w:style>
  <w:style w:type="numbering" w:customStyle="1" w:styleId="CurrentList5">
    <w:name w:val="Current List5"/>
    <w:uiPriority w:val="99"/>
    <w:rsid w:val="00EB3831"/>
    <w:pPr>
      <w:numPr>
        <w:numId w:val="7"/>
      </w:numPr>
    </w:pPr>
  </w:style>
  <w:style w:type="numbering" w:customStyle="1" w:styleId="CurrentList6">
    <w:name w:val="Current List6"/>
    <w:uiPriority w:val="99"/>
    <w:rsid w:val="009565B8"/>
    <w:pPr>
      <w:numPr>
        <w:numId w:val="8"/>
      </w:numPr>
    </w:pPr>
  </w:style>
  <w:style w:type="paragraph" w:customStyle="1" w:styleId="RSCunderline">
    <w:name w:val="RSC underline"/>
    <w:basedOn w:val="Normal"/>
    <w:qFormat/>
    <w:rsid w:val="00ED2E24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paragraph" w:customStyle="1" w:styleId="RSCnormalindentedtext">
    <w:name w:val="RSC normal indented text"/>
    <w:basedOn w:val="RSCBasictext"/>
    <w:qFormat/>
    <w:rsid w:val="00463054"/>
    <w:pPr>
      <w:spacing w:after="0"/>
      <w:ind w:firstLine="539"/>
    </w:pPr>
  </w:style>
  <w:style w:type="numbering" w:customStyle="1" w:styleId="CurrentList7">
    <w:name w:val="Current List7"/>
    <w:uiPriority w:val="99"/>
    <w:rsid w:val="00A1245E"/>
    <w:pPr>
      <w:numPr>
        <w:numId w:val="9"/>
      </w:numPr>
    </w:pPr>
  </w:style>
  <w:style w:type="paragraph" w:customStyle="1" w:styleId="RSCmultilevellist11">
    <w:name w:val="RSC multilevel list 1.1"/>
    <w:basedOn w:val="RSCnumberedlist11"/>
    <w:qFormat/>
    <w:rsid w:val="004844FB"/>
    <w:pPr>
      <w:numPr>
        <w:numId w:val="0"/>
      </w:numPr>
    </w:pPr>
  </w:style>
  <w:style w:type="numbering" w:customStyle="1" w:styleId="CurrentList8">
    <w:name w:val="Current List8"/>
    <w:uiPriority w:val="99"/>
    <w:rsid w:val="0083526A"/>
    <w:pPr>
      <w:numPr>
        <w:numId w:val="11"/>
      </w:numPr>
    </w:pPr>
  </w:style>
  <w:style w:type="numbering" w:customStyle="1" w:styleId="CurrentList9">
    <w:name w:val="Current List9"/>
    <w:uiPriority w:val="99"/>
    <w:rsid w:val="0083526A"/>
    <w:pPr>
      <w:numPr>
        <w:numId w:val="13"/>
      </w:numPr>
    </w:pPr>
  </w:style>
  <w:style w:type="numbering" w:customStyle="1" w:styleId="CurrentList10">
    <w:name w:val="Current List10"/>
    <w:uiPriority w:val="99"/>
    <w:rsid w:val="004B01C3"/>
    <w:pPr>
      <w:numPr>
        <w:numId w:val="14"/>
      </w:numPr>
    </w:pPr>
  </w:style>
  <w:style w:type="numbering" w:customStyle="1" w:styleId="CurrentList11">
    <w:name w:val="Current List11"/>
    <w:uiPriority w:val="99"/>
    <w:rsid w:val="00800B77"/>
    <w:pPr>
      <w:numPr>
        <w:numId w:val="15"/>
      </w:numPr>
    </w:pPr>
  </w:style>
  <w:style w:type="numbering" w:customStyle="1" w:styleId="CurrentList12">
    <w:name w:val="Current List12"/>
    <w:uiPriority w:val="99"/>
    <w:rsid w:val="00C43B74"/>
    <w:pPr>
      <w:numPr>
        <w:numId w:val="16"/>
      </w:numPr>
    </w:pPr>
  </w:style>
  <w:style w:type="numbering" w:customStyle="1" w:styleId="CurrentList13">
    <w:name w:val="Current List13"/>
    <w:uiPriority w:val="99"/>
    <w:rsid w:val="00C43B74"/>
    <w:pPr>
      <w:numPr>
        <w:numId w:val="17"/>
      </w:numPr>
    </w:pPr>
  </w:style>
  <w:style w:type="numbering" w:customStyle="1" w:styleId="CurrentList14">
    <w:name w:val="Current List14"/>
    <w:uiPriority w:val="99"/>
    <w:rsid w:val="00D902E9"/>
    <w:pPr>
      <w:numPr>
        <w:numId w:val="18"/>
      </w:numPr>
    </w:pPr>
  </w:style>
  <w:style w:type="numbering" w:customStyle="1" w:styleId="CurrentList15">
    <w:name w:val="Current List15"/>
    <w:uiPriority w:val="99"/>
    <w:rsid w:val="000D74CD"/>
    <w:pPr>
      <w:numPr>
        <w:numId w:val="19"/>
      </w:numPr>
    </w:pPr>
  </w:style>
  <w:style w:type="numbering" w:customStyle="1" w:styleId="CurrentList16">
    <w:name w:val="Current List16"/>
    <w:uiPriority w:val="99"/>
    <w:rsid w:val="008A57CB"/>
    <w:pPr>
      <w:numPr>
        <w:numId w:val="20"/>
      </w:numPr>
    </w:pPr>
  </w:style>
  <w:style w:type="numbering" w:customStyle="1" w:styleId="CurrentList17">
    <w:name w:val="Current List17"/>
    <w:uiPriority w:val="99"/>
    <w:rsid w:val="006D6878"/>
    <w:pPr>
      <w:numPr>
        <w:numId w:val="21"/>
      </w:numPr>
    </w:pPr>
  </w:style>
  <w:style w:type="numbering" w:customStyle="1" w:styleId="CurrentList18">
    <w:name w:val="Current List18"/>
    <w:uiPriority w:val="99"/>
    <w:rsid w:val="006D6878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752E4"/>
    <w:rPr>
      <w:b/>
      <w:bCs/>
    </w:rPr>
  </w:style>
  <w:style w:type="paragraph" w:customStyle="1" w:styleId="RSCmark">
    <w:name w:val="RSC mark"/>
    <w:basedOn w:val="RSCmultilevellist11"/>
    <w:qFormat/>
    <w:rsid w:val="00E50050"/>
    <w:pPr>
      <w:tabs>
        <w:tab w:val="clear" w:pos="539"/>
        <w:tab w:val="clear" w:pos="1077"/>
        <w:tab w:val="clear" w:pos="1435"/>
      </w:tabs>
      <w:spacing w:before="0"/>
    </w:pPr>
    <w:rPr>
      <w:rFonts w:cstheme="minorHAnsi"/>
    </w:rPr>
  </w:style>
  <w:style w:type="numbering" w:customStyle="1" w:styleId="CurrentList19">
    <w:name w:val="Current List19"/>
    <w:uiPriority w:val="99"/>
    <w:rsid w:val="00984A72"/>
    <w:pPr>
      <w:numPr>
        <w:numId w:val="23"/>
      </w:numPr>
    </w:pPr>
  </w:style>
  <w:style w:type="numbering" w:customStyle="1" w:styleId="CurrentList20">
    <w:name w:val="Current List20"/>
    <w:uiPriority w:val="99"/>
    <w:rsid w:val="00144363"/>
    <w:pPr>
      <w:numPr>
        <w:numId w:val="24"/>
      </w:numPr>
    </w:pPr>
  </w:style>
  <w:style w:type="numbering" w:customStyle="1" w:styleId="CurrentList23">
    <w:name w:val="Current List23"/>
    <w:uiPriority w:val="99"/>
    <w:rsid w:val="00341755"/>
    <w:pPr>
      <w:numPr>
        <w:numId w:val="27"/>
      </w:numPr>
    </w:pPr>
  </w:style>
  <w:style w:type="numbering" w:customStyle="1" w:styleId="CurrentList21">
    <w:name w:val="Current List21"/>
    <w:uiPriority w:val="99"/>
    <w:rsid w:val="004844FB"/>
    <w:pPr>
      <w:numPr>
        <w:numId w:val="25"/>
      </w:numPr>
    </w:pPr>
  </w:style>
  <w:style w:type="numbering" w:customStyle="1" w:styleId="CurrentList22">
    <w:name w:val="Current List22"/>
    <w:uiPriority w:val="99"/>
    <w:rsid w:val="00E65FE9"/>
    <w:pPr>
      <w:numPr>
        <w:numId w:val="26"/>
      </w:numPr>
    </w:pPr>
  </w:style>
  <w:style w:type="numbering" w:customStyle="1" w:styleId="CurrentList24">
    <w:name w:val="Current List24"/>
    <w:uiPriority w:val="99"/>
    <w:rsid w:val="00450665"/>
    <w:pPr>
      <w:numPr>
        <w:numId w:val="28"/>
      </w:numPr>
    </w:pPr>
  </w:style>
  <w:style w:type="numbering" w:customStyle="1" w:styleId="CurrentList25">
    <w:name w:val="Current List25"/>
    <w:uiPriority w:val="99"/>
    <w:rsid w:val="00A128FF"/>
    <w:pPr>
      <w:numPr>
        <w:numId w:val="30"/>
      </w:numPr>
    </w:pPr>
  </w:style>
  <w:style w:type="numbering" w:customStyle="1" w:styleId="CurrentList27">
    <w:name w:val="Current List27"/>
    <w:uiPriority w:val="99"/>
    <w:rsid w:val="002F02D7"/>
    <w:pPr>
      <w:numPr>
        <w:numId w:val="32"/>
      </w:numPr>
    </w:pPr>
  </w:style>
  <w:style w:type="numbering" w:customStyle="1" w:styleId="CurrentList26">
    <w:name w:val="Current List26"/>
    <w:uiPriority w:val="99"/>
    <w:rsid w:val="00E06C44"/>
    <w:pPr>
      <w:numPr>
        <w:numId w:val="31"/>
      </w:numPr>
    </w:pPr>
  </w:style>
  <w:style w:type="numbering" w:customStyle="1" w:styleId="CurrentList28">
    <w:name w:val="Current List28"/>
    <w:uiPriority w:val="99"/>
    <w:rsid w:val="004C77C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Props1.xml><?xml version="1.0" encoding="utf-8"?>
<ds:datastoreItem xmlns:ds="http://schemas.openxmlformats.org/officeDocument/2006/customXml" ds:itemID="{EF2817BC-91BE-4943-BF2D-351157035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C49D0-979B-49FE-9161-9A64D0105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90744-58F6-46F7-BFE8-22CEC28F6980}">
  <ds:schemaRefs>
    <ds:schemaRef ds:uri="http://schemas.microsoft.com/office/2006/metadata/properties"/>
    <ds:schemaRef ds:uri="9e3c562f-56b0-4bc9-96c8-d04b09868558"/>
    <ds:schemaRef ds:uri="5c7d88b2-bc5d-47d8-b067-5f30c82b40f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710</Words>
  <Characters>3644</Characters>
  <Application>Microsoft Office Word</Application>
  <DocSecurity>0</DocSecurity>
  <Lines>125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of carbon knowledge check student sheet higher</vt:lpstr>
    </vt:vector>
  </TitlesOfParts>
  <Company>Royal Society of Chemistry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of carbon knowledge check teacher guidance answers</dc:title>
  <dc:subject/>
  <dc:creator>Royal Society of Chemistry</dc:creator>
  <cp:keywords>Carbon; graphite; fullerene; diamond; graphene; nanotube; carbon bonds; giant covalent structure; worksheet; assessment; bonding</cp:keywords>
  <dc:description>From rsc.li/3VoBE4C, foundation and higher tier worksheets available</dc:description>
  <cp:lastModifiedBy>Juliet Kennard</cp:lastModifiedBy>
  <cp:revision>3</cp:revision>
  <dcterms:created xsi:type="dcterms:W3CDTF">2025-04-15T15:29:00Z</dcterms:created>
  <dcterms:modified xsi:type="dcterms:W3CDTF">2025-04-15T15:31:00Z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36771ed435dcb5785986732c61f659651289cd5df4300cc85c1edd035f049118</vt:lpwstr>
  </property>
  <property fmtid="{D5CDD505-2E9C-101B-9397-08002B2CF9AE}" pid="3" name="ContentTypeId">
    <vt:lpwstr>0x010100E45D359969893149933A4D4A74E189F8</vt:lpwstr>
  </property>
  <property fmtid="{D5CDD505-2E9C-101B-9397-08002B2CF9AE}" pid="4" name="MediaServiceImageTags">
    <vt:lpwstr/>
  </property>
</Properties>
</file>