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07BC8132" w:rsidR="0005693A" w:rsidRDefault="00FF3DE9" w:rsidP="0005693A">
      <w:pPr>
        <w:pStyle w:val="Heading1"/>
      </w:pPr>
      <w:r>
        <w:t>Thinking about variables</w:t>
      </w:r>
    </w:p>
    <w:p w14:paraId="4FB10F87" w14:textId="7F79C3AA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10992">
        <w:rPr>
          <w:rStyle w:val="LeadparagraphChar"/>
        </w:rPr>
        <w:t>January 2020</w:t>
      </w:r>
      <w:r>
        <w:rPr>
          <w:rStyle w:val="LeadparagraphChar"/>
        </w:rPr>
        <w:br/>
      </w:r>
      <w:r w:rsidR="005669CA">
        <w:rPr>
          <w:rStyle w:val="LeadparagraphChar"/>
        </w:rPr>
        <w:fldChar w:fldCharType="begin"/>
      </w:r>
      <w:r w:rsidR="005669CA">
        <w:rPr>
          <w:rStyle w:val="LeadparagraphChar"/>
        </w:rPr>
        <w:instrText xml:space="preserve"> HYPERLINK "https://rsc.li/35s2fSG" </w:instrText>
      </w:r>
      <w:r w:rsidR="005669CA">
        <w:rPr>
          <w:rStyle w:val="LeadparagraphChar"/>
        </w:rPr>
      </w:r>
      <w:r w:rsidR="005669CA">
        <w:rPr>
          <w:rStyle w:val="LeadparagraphChar"/>
        </w:rPr>
        <w:fldChar w:fldCharType="separate"/>
      </w:r>
      <w:r w:rsidR="005669CA" w:rsidRPr="005669CA">
        <w:rPr>
          <w:rStyle w:val="Hyperlink"/>
        </w:rPr>
        <w:t>rsc.li/35s2fSG</w:t>
      </w:r>
      <w:r w:rsidR="005669CA">
        <w:rPr>
          <w:rStyle w:val="LeadparagraphChar"/>
        </w:rPr>
        <w:fldChar w:fldCharType="end"/>
      </w:r>
      <w:bookmarkStart w:id="0" w:name="_GoBack"/>
      <w:bookmarkEnd w:id="0"/>
    </w:p>
    <w:p w14:paraId="01BFB899" w14:textId="77777777" w:rsidR="00FF3DE9" w:rsidRDefault="00FF3DE9" w:rsidP="00FF3DE9"/>
    <w:p w14:paraId="331974B7" w14:textId="77777777" w:rsidR="00FF3DE9" w:rsidRDefault="00FF3DE9" w:rsidP="00FF3DE9">
      <w:r>
        <w:t>Use the equation to complete the variable tables below.</w:t>
      </w:r>
    </w:p>
    <w:p w14:paraId="6471C5FE" w14:textId="77777777" w:rsidR="00FF3DE9" w:rsidRDefault="00FF3DE9" w:rsidP="00FF3DE9">
      <m:oMath>
        <m:r>
          <w:rPr>
            <w:rFonts w:ascii="Cambria Math" w:hAnsi="Cambria Math"/>
          </w:rPr>
          <m:t>y=2x</m:t>
        </m:r>
      </m:oMath>
      <w:r>
        <w:tab/>
      </w:r>
      <w:r>
        <w:tab/>
      </w:r>
      <w:r>
        <w:tab/>
        <w:t xml:space="preserve"> </w:t>
      </w:r>
      <w:r>
        <w:tab/>
        <w:t xml:space="preserve">   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tab/>
      </w:r>
      <w:r>
        <w:tab/>
      </w:r>
      <w:r>
        <w:tab/>
        <w:t xml:space="preserve">     What is the equation for this one?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3315"/>
        <w:gridCol w:w="3735"/>
      </w:tblGrid>
      <w:tr w:rsidR="00FF3DE9" w14:paraId="0D808170" w14:textId="77777777" w:rsidTr="00AA3212">
        <w:tc>
          <w:tcPr>
            <w:tcW w:w="23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9D93" w14:textId="77777777" w:rsidR="00FF3DE9" w:rsidRDefault="00FF3DE9" w:rsidP="00A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W w:w="15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65"/>
              <w:gridCol w:w="825"/>
            </w:tblGrid>
            <w:tr w:rsidR="00FF3DE9" w14:paraId="4B44282E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3B1DB7" w14:textId="77777777" w:rsidR="00FF3DE9" w:rsidRDefault="00FF3DE9" w:rsidP="00AA3212">
                  <w:pPr>
                    <w:widowControl w:val="0"/>
                  </w:pPr>
                  <w:r>
                    <w:t>x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EFE57F" w14:textId="77777777" w:rsidR="00FF3DE9" w:rsidRDefault="00FF3DE9" w:rsidP="00AA3212">
                  <w:pPr>
                    <w:widowControl w:val="0"/>
                  </w:pPr>
                  <w:r>
                    <w:t>y</w:t>
                  </w:r>
                </w:p>
              </w:tc>
            </w:tr>
            <w:tr w:rsidR="00FF3DE9" w14:paraId="7EBF93DD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C64DE5" w14:textId="77777777" w:rsidR="00FF3DE9" w:rsidRDefault="00FF3DE9" w:rsidP="00AA3212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A71439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78BC2E1C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98783A" w14:textId="77777777" w:rsidR="00FF3DE9" w:rsidRDefault="00FF3DE9" w:rsidP="00AA3212">
                  <w:pPr>
                    <w:widowControl w:val="0"/>
                  </w:pPr>
                  <w:r>
                    <w:t>1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49151F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1DAA75AE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41DF15" w14:textId="77777777" w:rsidR="00FF3DE9" w:rsidRDefault="00FF3DE9" w:rsidP="00AA3212">
                  <w:pPr>
                    <w:widowControl w:val="0"/>
                  </w:pPr>
                  <w:r>
                    <w:t>2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180CA9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355F04DA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715639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05A386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40FF46CB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49E961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  <w:tc>
                <w:tcPr>
                  <w:tcW w:w="8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8ADAF8" w14:textId="77777777" w:rsidR="00FF3DE9" w:rsidRDefault="00FF3DE9" w:rsidP="00AA3212">
                  <w:pPr>
                    <w:widowControl w:val="0"/>
                  </w:pPr>
                </w:p>
              </w:tc>
            </w:tr>
          </w:tbl>
          <w:p w14:paraId="1C4BA666" w14:textId="77777777" w:rsidR="00FF3DE9" w:rsidRDefault="00FF3DE9" w:rsidP="00A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69EE" w14:textId="77777777" w:rsidR="00FF3DE9" w:rsidRDefault="00FF3DE9" w:rsidP="00A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W w:w="1530" w:type="dxa"/>
              <w:tblInd w:w="67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65"/>
              <w:gridCol w:w="765"/>
            </w:tblGrid>
            <w:tr w:rsidR="00FF3DE9" w14:paraId="6E8F3537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5B7EE5" w14:textId="77777777" w:rsidR="00FF3DE9" w:rsidRDefault="00FF3DE9" w:rsidP="00AA3212">
                  <w:pPr>
                    <w:widowControl w:val="0"/>
                  </w:pPr>
                  <w:r>
                    <w:t>x</w:t>
                  </w:r>
                </w:p>
              </w:tc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1FC9D8" w14:textId="77777777" w:rsidR="00FF3DE9" w:rsidRDefault="00FF3DE9" w:rsidP="00AA3212">
                  <w:pPr>
                    <w:widowControl w:val="0"/>
                  </w:pPr>
                  <w:r>
                    <w:t>y</w:t>
                  </w:r>
                </w:p>
              </w:tc>
            </w:tr>
            <w:tr w:rsidR="00FF3DE9" w14:paraId="3ED00FFC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F95F58" w14:textId="77777777" w:rsidR="00FF3DE9" w:rsidRDefault="00FF3DE9" w:rsidP="00AA3212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CB56DC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482BD304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021D20" w14:textId="77777777" w:rsidR="00FF3DE9" w:rsidRDefault="00FF3DE9" w:rsidP="00AA3212">
                  <w:pPr>
                    <w:widowControl w:val="0"/>
                  </w:pPr>
                  <w:r>
                    <w:t>1</w:t>
                  </w:r>
                </w:p>
              </w:tc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2421A7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608042C0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4B2801" w14:textId="77777777" w:rsidR="00FF3DE9" w:rsidRDefault="00FF3DE9" w:rsidP="00AA3212">
                  <w:pPr>
                    <w:widowControl w:val="0"/>
                  </w:pPr>
                  <w:r>
                    <w:t>2</w:t>
                  </w:r>
                </w:p>
              </w:tc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4A8940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39463451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8DAC2C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2E774" w14:textId="77777777" w:rsidR="00FF3DE9" w:rsidRDefault="00FF3DE9" w:rsidP="00AA3212">
                  <w:pPr>
                    <w:widowControl w:val="0"/>
                  </w:pPr>
                </w:p>
              </w:tc>
            </w:tr>
            <w:tr w:rsidR="00FF3DE9" w14:paraId="72F0DA98" w14:textId="77777777" w:rsidTr="00AA3212"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51E5D6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  <w:tc>
                <w:tcPr>
                  <w:tcW w:w="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EB177C" w14:textId="77777777" w:rsidR="00FF3DE9" w:rsidRDefault="00FF3DE9" w:rsidP="00AA3212">
                  <w:pPr>
                    <w:widowControl w:val="0"/>
                  </w:pPr>
                </w:p>
              </w:tc>
            </w:tr>
          </w:tbl>
          <w:p w14:paraId="1CFEDE4D" w14:textId="77777777" w:rsidR="00FF3DE9" w:rsidRDefault="00FF3DE9" w:rsidP="00A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E4CB" w14:textId="77777777" w:rsidR="00FF3DE9" w:rsidRDefault="00FF3DE9" w:rsidP="00A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W w:w="1650" w:type="dxa"/>
              <w:tblInd w:w="12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10"/>
              <w:gridCol w:w="840"/>
            </w:tblGrid>
            <w:tr w:rsidR="00FF3DE9" w14:paraId="0A342880" w14:textId="77777777" w:rsidTr="00AA3212">
              <w:tc>
                <w:tcPr>
                  <w:tcW w:w="8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304220" w14:textId="77777777" w:rsidR="00FF3DE9" w:rsidRDefault="00FF3DE9" w:rsidP="00AA3212">
                  <w:pPr>
                    <w:widowControl w:val="0"/>
                  </w:pPr>
                  <w:r>
                    <w:t>x</w:t>
                  </w:r>
                </w:p>
              </w:tc>
              <w:tc>
                <w:tcPr>
                  <w:tcW w:w="8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657B34" w14:textId="77777777" w:rsidR="00FF3DE9" w:rsidRDefault="00FF3DE9" w:rsidP="00AA3212">
                  <w:pPr>
                    <w:widowControl w:val="0"/>
                  </w:pPr>
                  <w:r>
                    <w:t>y</w:t>
                  </w:r>
                </w:p>
              </w:tc>
            </w:tr>
            <w:tr w:rsidR="00FF3DE9" w14:paraId="462F4D94" w14:textId="77777777" w:rsidTr="00AA3212">
              <w:tc>
                <w:tcPr>
                  <w:tcW w:w="8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02693B" w14:textId="77777777" w:rsidR="00FF3DE9" w:rsidRDefault="00FF3DE9" w:rsidP="00AA3212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8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8BC5C8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</w:tr>
            <w:tr w:rsidR="00FF3DE9" w14:paraId="2BCF51D6" w14:textId="77777777" w:rsidTr="00AA3212">
              <w:tc>
                <w:tcPr>
                  <w:tcW w:w="8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C006A3" w14:textId="77777777" w:rsidR="00FF3DE9" w:rsidRDefault="00FF3DE9" w:rsidP="00AA3212">
                  <w:pPr>
                    <w:widowControl w:val="0"/>
                  </w:pPr>
                  <w:r>
                    <w:t>1</w:t>
                  </w:r>
                </w:p>
              </w:tc>
              <w:tc>
                <w:tcPr>
                  <w:tcW w:w="8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B7189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</w:tr>
            <w:tr w:rsidR="00FF3DE9" w14:paraId="47BFF6C9" w14:textId="77777777" w:rsidTr="00AA3212">
              <w:tc>
                <w:tcPr>
                  <w:tcW w:w="8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835A01" w14:textId="77777777" w:rsidR="00FF3DE9" w:rsidRDefault="00FF3DE9" w:rsidP="00AA3212">
                  <w:pPr>
                    <w:widowControl w:val="0"/>
                  </w:pPr>
                  <w:r>
                    <w:t>2</w:t>
                  </w:r>
                </w:p>
              </w:tc>
              <w:tc>
                <w:tcPr>
                  <w:tcW w:w="8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20BB59" w14:textId="77777777" w:rsidR="00FF3DE9" w:rsidRDefault="00FF3DE9" w:rsidP="00AA3212">
                  <w:pPr>
                    <w:widowControl w:val="0"/>
                  </w:pPr>
                  <w:r>
                    <w:t>5</w:t>
                  </w:r>
                </w:p>
              </w:tc>
            </w:tr>
            <w:tr w:rsidR="00FF3DE9" w14:paraId="24DF5A2C" w14:textId="77777777" w:rsidTr="00AA3212">
              <w:tc>
                <w:tcPr>
                  <w:tcW w:w="8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6B525D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  <w:tc>
                <w:tcPr>
                  <w:tcW w:w="8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438F5A" w14:textId="77777777" w:rsidR="00FF3DE9" w:rsidRDefault="00FF3DE9" w:rsidP="00AA3212">
                  <w:pPr>
                    <w:widowControl w:val="0"/>
                  </w:pPr>
                  <w:r>
                    <w:t>6</w:t>
                  </w:r>
                </w:p>
              </w:tc>
            </w:tr>
            <w:tr w:rsidR="00FF3DE9" w14:paraId="525BAA2E" w14:textId="77777777" w:rsidTr="00AA3212">
              <w:tc>
                <w:tcPr>
                  <w:tcW w:w="8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9301CF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  <w:tc>
                <w:tcPr>
                  <w:tcW w:w="8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B9220A" w14:textId="77777777" w:rsidR="00FF3DE9" w:rsidRDefault="00FF3DE9" w:rsidP="00AA3212">
                  <w:pPr>
                    <w:widowControl w:val="0"/>
                  </w:pPr>
                  <w:r>
                    <w:t>7</w:t>
                  </w:r>
                </w:p>
              </w:tc>
            </w:tr>
          </w:tbl>
          <w:p w14:paraId="219C8AAB" w14:textId="77777777" w:rsidR="00FF3DE9" w:rsidRDefault="00FF3DE9" w:rsidP="00AA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5F26BD3" w14:textId="4DBFEF73" w:rsidR="00FF3DE9" w:rsidRDefault="00FF3DE9" w:rsidP="00FF3DE9">
      <w:r>
        <w:t>In science, the variables we are measuring in an experiment are also linked by an equation, we just don’t always know what that equation</w:t>
      </w:r>
      <w:r w:rsidR="00110992">
        <w:t xml:space="preserve"> is before doing the experiment.</w:t>
      </w:r>
    </w:p>
    <w:p w14:paraId="17C38FA1" w14:textId="77777777" w:rsidR="00FF3DE9" w:rsidRDefault="00FF3DE9" w:rsidP="00FF3DE9">
      <w:r>
        <w:t xml:space="preserve">The ‘x’ is the variable we change, and ‘y’ is the variable we measure. </w:t>
      </w:r>
    </w:p>
    <w:p w14:paraId="53BDE784" w14:textId="77777777" w:rsidR="00110992" w:rsidRDefault="00110992">
      <w:pPr>
        <w:keepLines w:val="0"/>
        <w:spacing w:before="200" w:after="0"/>
      </w:pPr>
      <w:r>
        <w:br w:type="page"/>
      </w:r>
    </w:p>
    <w:p w14:paraId="29C07ADE" w14:textId="23367A66" w:rsidR="00FF3DE9" w:rsidRDefault="00110992" w:rsidP="00FF3DE9">
      <w:r>
        <w:rPr>
          <w:noProof/>
          <w:lang w:eastAsia="en-GB"/>
        </w:rPr>
        <w:lastRenderedPageBreak/>
        <mc:AlternateContent>
          <mc:Choice Requires="wps">
            <w:drawing>
              <wp:anchor distT="114300" distB="114300" distL="114300" distR="114300" simplePos="0" relativeHeight="251660288" behindDoc="0" locked="0" layoutInCell="1" hidden="0" allowOverlap="1" wp14:anchorId="519F5B3D" wp14:editId="3670EB72">
                <wp:simplePos x="0" y="0"/>
                <wp:positionH relativeFrom="column">
                  <wp:posOffset>1959610</wp:posOffset>
                </wp:positionH>
                <wp:positionV relativeFrom="paragraph">
                  <wp:posOffset>4116070</wp:posOffset>
                </wp:positionV>
                <wp:extent cx="2192655" cy="998855"/>
                <wp:effectExtent l="0" t="0" r="17145" b="10795"/>
                <wp:wrapSquare wrapText="bothSides" distT="114300" distB="114300" distL="114300" distR="1143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9988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09E7AE" w14:textId="27E8E5FE" w:rsidR="00FF3DE9" w:rsidRDefault="00FF3DE9" w:rsidP="00FF3DE9">
                            <w:pPr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Equation linking mass</w:t>
                            </w:r>
                            <w:r w:rsidR="00F54311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(reactant) with mass</w:t>
                            </w:r>
                            <w:r w:rsidR="00F54311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(product):</w:t>
                            </w:r>
                          </w:p>
                          <w:p w14:paraId="0809D163" w14:textId="77777777" w:rsidR="00FF3DE9" w:rsidRDefault="00FF3DE9" w:rsidP="00FF3DE9">
                            <w:pPr>
                              <w:textDirection w:val="btLr"/>
                            </w:pPr>
                          </w:p>
                          <w:p w14:paraId="7BB267E7" w14:textId="77777777" w:rsidR="00FF3DE9" w:rsidRDefault="00FF3DE9" w:rsidP="00FF3DE9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mass(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product) =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F5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3pt;margin-top:324.1pt;width:172.65pt;height:78.65pt;z-index:251660288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509E7AE" w14:textId="27E8E5FE" w:rsidR="00FF3DE9" w:rsidRDefault="00FF3DE9" w:rsidP="00FF3DE9">
                      <w:pPr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22"/>
                        </w:rPr>
                        <w:t>Equation linking mass</w:t>
                      </w:r>
                      <w:r w:rsidR="00F54311">
                        <w:rPr>
                          <w:rFonts w:eastAsia="Arial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eastAsia="Arial"/>
                          <w:color w:val="000000"/>
                          <w:sz w:val="22"/>
                        </w:rPr>
                        <w:t>(reactant) with mass</w:t>
                      </w:r>
                      <w:r w:rsidR="00F54311">
                        <w:rPr>
                          <w:rFonts w:eastAsia="Arial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eastAsia="Arial"/>
                          <w:color w:val="000000"/>
                          <w:sz w:val="22"/>
                        </w:rPr>
                        <w:t>(product):</w:t>
                      </w:r>
                    </w:p>
                    <w:p w14:paraId="0809D163" w14:textId="77777777" w:rsidR="00FF3DE9" w:rsidRDefault="00FF3DE9" w:rsidP="00FF3DE9">
                      <w:pPr>
                        <w:textDirection w:val="btLr"/>
                      </w:pPr>
                    </w:p>
                    <w:p w14:paraId="7BB267E7" w14:textId="77777777" w:rsidR="00FF3DE9" w:rsidRDefault="00FF3DE9" w:rsidP="00FF3DE9">
                      <w:pPr>
                        <w:textDirection w:val="btLr"/>
                      </w:pPr>
                      <w:proofErr w:type="gramStart"/>
                      <w:r>
                        <w:rPr>
                          <w:rFonts w:eastAsia="Arial"/>
                          <w:color w:val="000000"/>
                          <w:sz w:val="22"/>
                        </w:rPr>
                        <w:t>mass(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  <w:sz w:val="22"/>
                        </w:rPr>
                        <w:t xml:space="preserve">product) =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DE9">
        <w:t>Try to work out the equation linking the two variables in the equations below:</w:t>
      </w:r>
      <w:r w:rsidR="00FF3DE9">
        <w:tab/>
      </w:r>
      <w:r w:rsidR="00FF3DE9">
        <w:tab/>
      </w:r>
      <w:r w:rsidR="00FF3DE9">
        <w:tab/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F3DE9" w14:paraId="42AC4BD5" w14:textId="77777777" w:rsidTr="00AA3212"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6C97" w14:textId="77777777" w:rsidR="00FF3DE9" w:rsidRDefault="00FF3DE9" w:rsidP="00AA3212">
            <w:pPr>
              <w:widowControl w:val="0"/>
            </w:pPr>
          </w:p>
          <w:tbl>
            <w:tblPr>
              <w:tblW w:w="268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40"/>
              <w:gridCol w:w="1245"/>
            </w:tblGrid>
            <w:tr w:rsidR="00FF3DE9" w14:paraId="7EA5CB7F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F0C3CF" w14:textId="77777777" w:rsidR="00FF3DE9" w:rsidRDefault="00FF3DE9" w:rsidP="00AA3212">
                  <w:pPr>
                    <w:widowControl w:val="0"/>
                  </w:pPr>
                  <w:r>
                    <w:t>Pressure, P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94A5B4" w14:textId="77777777" w:rsidR="00FF3DE9" w:rsidRDefault="00FF3DE9" w:rsidP="00AA3212">
                  <w:pPr>
                    <w:widowControl w:val="0"/>
                  </w:pPr>
                  <w:r>
                    <w:t>Volume, V</w:t>
                  </w:r>
                </w:p>
              </w:tc>
            </w:tr>
            <w:tr w:rsidR="00FF3DE9" w14:paraId="11466C4B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7CB090" w14:textId="77777777" w:rsidR="00FF3DE9" w:rsidRDefault="00FF3DE9" w:rsidP="00AA3212">
                  <w:pPr>
                    <w:widowControl w:val="0"/>
                  </w:pPr>
                  <w:r>
                    <w:t>1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8E4DAA" w14:textId="77777777" w:rsidR="00FF3DE9" w:rsidRDefault="00FF3DE9" w:rsidP="00AA3212">
                  <w:pPr>
                    <w:widowControl w:val="0"/>
                  </w:pPr>
                  <w:r>
                    <w:t>12</w:t>
                  </w:r>
                </w:p>
              </w:tc>
            </w:tr>
            <w:tr w:rsidR="00FF3DE9" w14:paraId="36249C24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B544B3" w14:textId="77777777" w:rsidR="00FF3DE9" w:rsidRDefault="00FF3DE9" w:rsidP="00AA3212">
                  <w:pPr>
                    <w:widowControl w:val="0"/>
                  </w:pPr>
                  <w: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195D7F" w14:textId="77777777" w:rsidR="00FF3DE9" w:rsidRDefault="00FF3DE9" w:rsidP="00AA3212">
                  <w:pPr>
                    <w:widowControl w:val="0"/>
                  </w:pPr>
                  <w:r>
                    <w:t>6</w:t>
                  </w:r>
                </w:p>
              </w:tc>
            </w:tr>
            <w:tr w:rsidR="00FF3DE9" w14:paraId="217FDA56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86E41A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E976D1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</w:tr>
            <w:tr w:rsidR="00FF3DE9" w14:paraId="1A283C14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E7E7BD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216FA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</w:tr>
            <w:tr w:rsidR="00FF3DE9" w14:paraId="65C81A9D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959B24" w14:textId="77777777" w:rsidR="00FF3DE9" w:rsidRDefault="00FF3DE9" w:rsidP="00AA3212">
                  <w:pPr>
                    <w:widowControl w:val="0"/>
                  </w:pPr>
                  <w:r>
                    <w:t>6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6D7FAE" w14:textId="77777777" w:rsidR="00FF3DE9" w:rsidRDefault="00FF3DE9" w:rsidP="00AA3212">
                  <w:pPr>
                    <w:widowControl w:val="0"/>
                  </w:pPr>
                  <w:r>
                    <w:t>2</w:t>
                  </w:r>
                </w:p>
              </w:tc>
            </w:tr>
          </w:tbl>
          <w:p w14:paraId="48B1E229" w14:textId="77777777" w:rsidR="00FF3DE9" w:rsidRDefault="00FF3DE9" w:rsidP="00AA3212">
            <w:pPr>
              <w:widowControl w:val="0"/>
            </w:pPr>
          </w:p>
          <w:p w14:paraId="6B3E12A9" w14:textId="77777777" w:rsidR="00FF3DE9" w:rsidRDefault="00FF3DE9" w:rsidP="00AA3212">
            <w:pPr>
              <w:widowControl w:val="0"/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E072" w14:textId="77777777" w:rsidR="00FF3DE9" w:rsidRDefault="00FF3DE9" w:rsidP="00AA3212">
            <w:pPr>
              <w:widowControl w:val="0"/>
            </w:pPr>
          </w:p>
          <w:tbl>
            <w:tblPr>
              <w:tblW w:w="289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40"/>
              <w:gridCol w:w="1455"/>
            </w:tblGrid>
            <w:tr w:rsidR="00FF3DE9" w14:paraId="14DC6930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D5436B" w14:textId="77777777" w:rsidR="00FF3DE9" w:rsidRDefault="00FF3DE9" w:rsidP="00AA3212">
                  <w:pPr>
                    <w:widowControl w:val="0"/>
                  </w:pPr>
                  <w:r>
                    <w:t>Mass of magnesium (reactant), g</w:t>
                  </w:r>
                </w:p>
              </w:tc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816B9" w14:textId="77777777" w:rsidR="00FF3DE9" w:rsidRDefault="00FF3DE9" w:rsidP="00AA3212">
                  <w:pPr>
                    <w:widowControl w:val="0"/>
                  </w:pPr>
                  <w:r>
                    <w:t>Mass of magnesium oxide (product), g</w:t>
                  </w:r>
                </w:p>
              </w:tc>
            </w:tr>
            <w:tr w:rsidR="00FF3DE9" w14:paraId="521AC4F6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C0FD5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B83D76" w14:textId="77777777" w:rsidR="00FF3DE9" w:rsidRDefault="00FF3DE9" w:rsidP="00AA3212">
                  <w:pPr>
                    <w:widowControl w:val="0"/>
                  </w:pPr>
                  <w:r>
                    <w:t>5</w:t>
                  </w:r>
                </w:p>
              </w:tc>
            </w:tr>
            <w:tr w:rsidR="00FF3DE9" w14:paraId="0F53A040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02FD30" w14:textId="77777777" w:rsidR="00FF3DE9" w:rsidRDefault="00FF3DE9" w:rsidP="00AA3212">
                  <w:pPr>
                    <w:widowControl w:val="0"/>
                  </w:pPr>
                  <w:r>
                    <w:t>6</w:t>
                  </w:r>
                </w:p>
              </w:tc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B802E3" w14:textId="77777777" w:rsidR="00FF3DE9" w:rsidRDefault="00FF3DE9" w:rsidP="00AA3212">
                  <w:pPr>
                    <w:widowControl w:val="0"/>
                  </w:pPr>
                  <w:r>
                    <w:t>10</w:t>
                  </w:r>
                </w:p>
              </w:tc>
            </w:tr>
            <w:tr w:rsidR="00FF3DE9" w14:paraId="7FAF5A9D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376C4D" w14:textId="77777777" w:rsidR="00FF3DE9" w:rsidRDefault="00FF3DE9" w:rsidP="00AA3212">
                  <w:pPr>
                    <w:widowControl w:val="0"/>
                  </w:pPr>
                  <w:r>
                    <w:t>9</w:t>
                  </w:r>
                </w:p>
              </w:tc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429086" w14:textId="77777777" w:rsidR="00FF3DE9" w:rsidRDefault="00FF3DE9" w:rsidP="00AA3212">
                  <w:pPr>
                    <w:widowControl w:val="0"/>
                  </w:pPr>
                  <w:r>
                    <w:t>15</w:t>
                  </w:r>
                </w:p>
              </w:tc>
            </w:tr>
            <w:tr w:rsidR="00FF3DE9" w14:paraId="55DCB81B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34357F" w14:textId="77777777" w:rsidR="00FF3DE9" w:rsidRDefault="00FF3DE9" w:rsidP="00AA3212">
                  <w:pPr>
                    <w:widowControl w:val="0"/>
                  </w:pPr>
                  <w:r>
                    <w:t>12</w:t>
                  </w:r>
                </w:p>
              </w:tc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F4F160" w14:textId="77777777" w:rsidR="00FF3DE9" w:rsidRDefault="00FF3DE9" w:rsidP="00AA3212">
                  <w:pPr>
                    <w:widowControl w:val="0"/>
                  </w:pPr>
                  <w:r>
                    <w:t>20</w:t>
                  </w:r>
                </w:p>
              </w:tc>
            </w:tr>
            <w:tr w:rsidR="00FF3DE9" w14:paraId="4FDB8486" w14:textId="77777777" w:rsidTr="00AA3212">
              <w:tc>
                <w:tcPr>
                  <w:tcW w:w="14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8FC18C" w14:textId="77777777" w:rsidR="00FF3DE9" w:rsidRDefault="00FF3DE9" w:rsidP="00AA3212">
                  <w:pPr>
                    <w:widowControl w:val="0"/>
                  </w:pPr>
                  <w:r>
                    <w:t>15</w:t>
                  </w:r>
                </w:p>
              </w:tc>
              <w:tc>
                <w:tcPr>
                  <w:tcW w:w="1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00D441" w14:textId="77777777" w:rsidR="00FF3DE9" w:rsidRDefault="00FF3DE9" w:rsidP="00AA3212">
                  <w:pPr>
                    <w:widowControl w:val="0"/>
                  </w:pPr>
                  <w:r>
                    <w:t>25</w:t>
                  </w:r>
                </w:p>
              </w:tc>
            </w:tr>
          </w:tbl>
          <w:p w14:paraId="3377EA63" w14:textId="77777777" w:rsidR="00FF3DE9" w:rsidRDefault="00FF3DE9" w:rsidP="00AA3212">
            <w:pPr>
              <w:widowControl w:val="0"/>
            </w:pP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AC69" w14:textId="77777777" w:rsidR="00FF3DE9" w:rsidRDefault="00FF3DE9" w:rsidP="00AA3212">
            <w:pPr>
              <w:widowControl w:val="0"/>
            </w:pPr>
          </w:p>
          <w:tbl>
            <w:tblPr>
              <w:tblW w:w="2655" w:type="dxa"/>
              <w:tblInd w:w="2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20"/>
              <w:gridCol w:w="1035"/>
            </w:tblGrid>
            <w:tr w:rsidR="00FF3DE9" w14:paraId="24701607" w14:textId="77777777" w:rsidTr="00AA3212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4E06D2" w14:textId="77777777" w:rsidR="00FF3DE9" w:rsidRDefault="00FF3DE9" w:rsidP="00AA3212">
                  <w:pPr>
                    <w:widowControl w:val="0"/>
                  </w:pPr>
                  <w:r>
                    <w:t>Concentration of acid, [</w:t>
                  </w:r>
                  <w:proofErr w:type="spellStart"/>
                  <w:r>
                    <w:t>HCl</w:t>
                  </w:r>
                  <w:proofErr w:type="spellEnd"/>
                  <w:r>
                    <w:t>]</w:t>
                  </w:r>
                </w:p>
              </w:tc>
              <w:tc>
                <w:tcPr>
                  <w:tcW w:w="10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68757D" w14:textId="77777777" w:rsidR="00FF3DE9" w:rsidRDefault="00FF3DE9" w:rsidP="00AA3212">
                  <w:pPr>
                    <w:widowControl w:val="0"/>
                  </w:pPr>
                  <w:r>
                    <w:t>Rate of reaction</w:t>
                  </w:r>
                </w:p>
              </w:tc>
            </w:tr>
            <w:tr w:rsidR="00FF3DE9" w14:paraId="6A9ABA64" w14:textId="77777777" w:rsidTr="00AA3212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09C74E" w14:textId="77777777" w:rsidR="00FF3DE9" w:rsidRDefault="00FF3DE9" w:rsidP="00AA3212">
                  <w:pPr>
                    <w:widowControl w:val="0"/>
                  </w:pPr>
                  <w:r>
                    <w:t>0</w:t>
                  </w:r>
                </w:p>
              </w:tc>
              <w:tc>
                <w:tcPr>
                  <w:tcW w:w="10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300774" w14:textId="77777777" w:rsidR="00FF3DE9" w:rsidRDefault="00FF3DE9" w:rsidP="00AA3212">
                  <w:pPr>
                    <w:widowControl w:val="0"/>
                  </w:pPr>
                  <w:r>
                    <w:t>0</w:t>
                  </w:r>
                </w:p>
              </w:tc>
            </w:tr>
            <w:tr w:rsidR="00FF3DE9" w14:paraId="7173946F" w14:textId="77777777" w:rsidTr="00AA3212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ED7295" w14:textId="77777777" w:rsidR="00FF3DE9" w:rsidRDefault="00FF3DE9" w:rsidP="00AA3212">
                  <w:pPr>
                    <w:widowControl w:val="0"/>
                  </w:pPr>
                  <w:r>
                    <w:t>1</w:t>
                  </w:r>
                </w:p>
              </w:tc>
              <w:tc>
                <w:tcPr>
                  <w:tcW w:w="10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519951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</w:tr>
            <w:tr w:rsidR="00FF3DE9" w14:paraId="75682CC0" w14:textId="77777777" w:rsidTr="00AA3212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12689F" w14:textId="77777777" w:rsidR="00FF3DE9" w:rsidRDefault="00FF3DE9" w:rsidP="00AA3212">
                  <w:pPr>
                    <w:widowControl w:val="0"/>
                  </w:pPr>
                  <w:r>
                    <w:t>2</w:t>
                  </w:r>
                </w:p>
              </w:tc>
              <w:tc>
                <w:tcPr>
                  <w:tcW w:w="10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44972C" w14:textId="77777777" w:rsidR="00FF3DE9" w:rsidRDefault="00FF3DE9" w:rsidP="00AA3212">
                  <w:pPr>
                    <w:widowControl w:val="0"/>
                  </w:pPr>
                  <w:r>
                    <w:t>16</w:t>
                  </w:r>
                </w:p>
              </w:tc>
            </w:tr>
            <w:tr w:rsidR="00FF3DE9" w14:paraId="4F943CAE" w14:textId="77777777" w:rsidTr="00AA3212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89C3AD" w14:textId="77777777" w:rsidR="00FF3DE9" w:rsidRDefault="00FF3DE9" w:rsidP="00AA3212">
                  <w:pPr>
                    <w:widowControl w:val="0"/>
                  </w:pPr>
                  <w:r>
                    <w:t>3</w:t>
                  </w:r>
                </w:p>
              </w:tc>
              <w:tc>
                <w:tcPr>
                  <w:tcW w:w="10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249C7E" w14:textId="77777777" w:rsidR="00FF3DE9" w:rsidRDefault="00FF3DE9" w:rsidP="00AA3212">
                  <w:pPr>
                    <w:widowControl w:val="0"/>
                  </w:pPr>
                  <w:r>
                    <w:t>36</w:t>
                  </w:r>
                </w:p>
              </w:tc>
            </w:tr>
            <w:tr w:rsidR="00FF3DE9" w14:paraId="359D657B" w14:textId="77777777" w:rsidTr="00AA3212"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E8ADD1" w14:textId="77777777" w:rsidR="00FF3DE9" w:rsidRDefault="00FF3DE9" w:rsidP="00AA3212">
                  <w:pPr>
                    <w:widowControl w:val="0"/>
                  </w:pPr>
                  <w:r>
                    <w:t>4</w:t>
                  </w:r>
                </w:p>
              </w:tc>
              <w:tc>
                <w:tcPr>
                  <w:tcW w:w="10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60CCCA" w14:textId="77777777" w:rsidR="00FF3DE9" w:rsidRDefault="00FF3DE9" w:rsidP="00AA3212">
                  <w:pPr>
                    <w:widowControl w:val="0"/>
                  </w:pPr>
                  <w:r>
                    <w:t>64</w:t>
                  </w:r>
                </w:p>
              </w:tc>
            </w:tr>
          </w:tbl>
          <w:p w14:paraId="724B0283" w14:textId="77777777" w:rsidR="00FF3DE9" w:rsidRDefault="00FF3DE9" w:rsidP="00AA3212">
            <w:pPr>
              <w:widowControl w:val="0"/>
            </w:pPr>
          </w:p>
        </w:tc>
      </w:tr>
    </w:tbl>
    <w:p w14:paraId="66E6081D" w14:textId="4DED49D6" w:rsidR="00FF3DE9" w:rsidRDefault="00110992" w:rsidP="00FF3DE9">
      <w:r>
        <w:rPr>
          <w:noProof/>
          <w:lang w:eastAsia="en-GB"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21D2234B" wp14:editId="25053E12">
                <wp:simplePos x="0" y="0"/>
                <wp:positionH relativeFrom="column">
                  <wp:posOffset>4414520</wp:posOffset>
                </wp:positionH>
                <wp:positionV relativeFrom="paragraph">
                  <wp:posOffset>128270</wp:posOffset>
                </wp:positionV>
                <wp:extent cx="2015490" cy="981075"/>
                <wp:effectExtent l="0" t="0" r="22860" b="28575"/>
                <wp:wrapSquare wrapText="bothSides" distT="114300" distB="114300" distL="114300" distR="11430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90" cy="981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4B5244" w14:textId="77777777" w:rsidR="00FF3DE9" w:rsidRDefault="00FF3DE9" w:rsidP="00FF3DE9">
                            <w:pPr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Equation linking [</w:t>
                            </w:r>
                            <w:proofErr w:type="spellStart"/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HCl</w:t>
                            </w:r>
                            <w:proofErr w:type="spellEnd"/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] to rate:</w:t>
                            </w:r>
                          </w:p>
                          <w:p w14:paraId="2E9FD392" w14:textId="77777777" w:rsidR="00FF3DE9" w:rsidRDefault="00FF3DE9" w:rsidP="00FF3DE9">
                            <w:pPr>
                              <w:textDirection w:val="btLr"/>
                            </w:pPr>
                          </w:p>
                          <w:p w14:paraId="44844BD9" w14:textId="77777777" w:rsidR="00FF3DE9" w:rsidRDefault="00FF3DE9" w:rsidP="00FF3DE9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rate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234B" id="Text Box 3" o:spid="_x0000_s1027" type="#_x0000_t202" style="position:absolute;margin-left:347.6pt;margin-top:10.1pt;width:158.7pt;height:77.2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24B5244" w14:textId="77777777" w:rsidR="00FF3DE9" w:rsidRDefault="00FF3DE9" w:rsidP="00FF3DE9">
                      <w:pPr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22"/>
                        </w:rPr>
                        <w:t>Equation linking [</w:t>
                      </w:r>
                      <w:proofErr w:type="spellStart"/>
                      <w:r>
                        <w:rPr>
                          <w:rFonts w:eastAsia="Arial"/>
                          <w:color w:val="000000"/>
                          <w:sz w:val="22"/>
                        </w:rPr>
                        <w:t>HCl</w:t>
                      </w:r>
                      <w:proofErr w:type="spellEnd"/>
                      <w:r>
                        <w:rPr>
                          <w:rFonts w:eastAsia="Arial"/>
                          <w:color w:val="000000"/>
                          <w:sz w:val="22"/>
                        </w:rPr>
                        <w:t>] to rate:</w:t>
                      </w:r>
                    </w:p>
                    <w:p w14:paraId="2E9FD392" w14:textId="77777777" w:rsidR="00FF3DE9" w:rsidRDefault="00FF3DE9" w:rsidP="00FF3DE9">
                      <w:pPr>
                        <w:textDirection w:val="btLr"/>
                      </w:pPr>
                    </w:p>
                    <w:p w14:paraId="44844BD9" w14:textId="77777777" w:rsidR="00FF3DE9" w:rsidRDefault="00FF3DE9" w:rsidP="00FF3DE9">
                      <w:pPr>
                        <w:textDirection w:val="btLr"/>
                      </w:pPr>
                      <w:proofErr w:type="gramStart"/>
                      <w:r>
                        <w:rPr>
                          <w:rFonts w:eastAsia="Arial"/>
                          <w:color w:val="000000"/>
                          <w:sz w:val="22"/>
                        </w:rPr>
                        <w:t>rate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  <w:sz w:val="22"/>
                        </w:rPr>
                        <w:t xml:space="preserve"> =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563C93FB" wp14:editId="21AAF475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1779905" cy="1009650"/>
                <wp:effectExtent l="0" t="0" r="10795" b="19050"/>
                <wp:wrapSquare wrapText="bothSides" distT="114300" distB="114300" distL="114300" distR="1143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10096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57B9CF" w14:textId="77777777" w:rsidR="00FF3DE9" w:rsidRDefault="00FF3DE9" w:rsidP="00FF3DE9">
                            <w:pPr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Equation linking P and V:</w:t>
                            </w:r>
                          </w:p>
                          <w:p w14:paraId="18800C79" w14:textId="77777777" w:rsidR="00FF3DE9" w:rsidRDefault="00FF3DE9" w:rsidP="00FF3DE9">
                            <w:pPr>
                              <w:textDirection w:val="btLr"/>
                            </w:pPr>
                          </w:p>
                          <w:p w14:paraId="036B425F" w14:textId="77777777" w:rsidR="00FF3DE9" w:rsidRDefault="00FF3DE9" w:rsidP="00FF3DE9">
                            <w:pPr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 xml:space="preserve">P =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93FB" id="Text Box 1" o:spid="_x0000_s1028" type="#_x0000_t202" style="position:absolute;margin-left:0;margin-top:10.1pt;width:140.15pt;height:79.5pt;z-index:25166131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857B9CF" w14:textId="77777777" w:rsidR="00FF3DE9" w:rsidRDefault="00FF3DE9" w:rsidP="00FF3DE9">
                      <w:pPr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22"/>
                        </w:rPr>
                        <w:t>Equation linking P and V:</w:t>
                      </w:r>
                    </w:p>
                    <w:p w14:paraId="18800C79" w14:textId="77777777" w:rsidR="00FF3DE9" w:rsidRDefault="00FF3DE9" w:rsidP="00FF3DE9">
                      <w:pPr>
                        <w:textDirection w:val="btLr"/>
                      </w:pPr>
                    </w:p>
                    <w:p w14:paraId="036B425F" w14:textId="77777777" w:rsidR="00FF3DE9" w:rsidRDefault="00FF3DE9" w:rsidP="00FF3DE9">
                      <w:pPr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22"/>
                        </w:rPr>
                        <w:t xml:space="preserve">P =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654EB" w14:textId="1FCD8F11" w:rsidR="007705C4" w:rsidRDefault="007705C4" w:rsidP="00FF3DE9"/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37CD87C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669C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669C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903305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669C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669CA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5669CA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0992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669CA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54311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Thinking about variables</vt:lpstr>
    </vt:vector>
  </TitlesOfParts>
  <Company>Royal Society of Chemistry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about variables</dc:title>
  <dc:subject>Demonstration silver acetylide as a contact explosive</dc:subject>
  <dc:creator>Royal Society of Chemistry</dc:creator>
  <dc:description>From Choosing the right graph, Education in Chemistry, rsc.li/35s2fSG</dc:description>
  <cp:lastModifiedBy>Lisa Clatworthy</cp:lastModifiedBy>
  <cp:revision>5</cp:revision>
  <dcterms:created xsi:type="dcterms:W3CDTF">2019-11-15T11:29:00Z</dcterms:created>
  <dcterms:modified xsi:type="dcterms:W3CDTF">2019-11-22T08:52:00Z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