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5E5B725F" w:rsidR="00AC639E" w:rsidRDefault="002F4C3C" w:rsidP="00AC639E">
      <w:pPr>
        <w:pStyle w:val="Heading1"/>
      </w:pPr>
      <w:r>
        <w:t>Liquefying paint</w:t>
      </w:r>
    </w:p>
    <w:p w14:paraId="02C3335C" w14:textId="4FF66940" w:rsidR="00CA6053" w:rsidRPr="002F4C3C" w:rsidRDefault="00AC639E" w:rsidP="002F4C3C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57F7F">
        <w:rPr>
          <w:rStyle w:val="LeadparagraphChar"/>
        </w:rPr>
        <w:t>September 2020</w:t>
      </w:r>
      <w:r>
        <w:rPr>
          <w:rStyle w:val="LeadparagraphChar"/>
        </w:rPr>
        <w:br/>
      </w:r>
      <w:hyperlink r:id="rId11" w:history="1">
        <w:r w:rsidR="00120233" w:rsidRPr="00326BF0">
          <w:rPr>
            <w:rStyle w:val="Hyperlink"/>
          </w:rPr>
          <w:t>rsc.li/3h1PjJa</w:t>
        </w:r>
      </w:hyperlink>
    </w:p>
    <w:p w14:paraId="5393AF63" w14:textId="767BC439" w:rsidR="002F4C3C" w:rsidRPr="002F4C3C" w:rsidRDefault="002F4C3C" w:rsidP="00DE1D57">
      <w:pPr>
        <w:spacing w:line="280" w:lineRule="exact"/>
        <w:rPr>
          <w:b/>
        </w:rPr>
      </w:pPr>
      <w:r w:rsidRPr="002F4C3C">
        <w:rPr>
          <w:b/>
        </w:rPr>
        <w:t>R</w:t>
      </w:r>
      <w:r w:rsidRPr="002F4C3C">
        <w:rPr>
          <w:b/>
        </w:rPr>
        <w:t>etrieval practice and quick-fire questions</w:t>
      </w:r>
      <w:r w:rsidRPr="002F4C3C">
        <w:rPr>
          <w:b/>
        </w:rPr>
        <w:t xml:space="preserve"> </w:t>
      </w:r>
      <w:r>
        <w:rPr>
          <w:b/>
        </w:rPr>
        <w:t>to revise your chemistry knowledge</w:t>
      </w:r>
    </w:p>
    <w:p w14:paraId="0CCCE015" w14:textId="30E81C55" w:rsidR="00D81E53" w:rsidRDefault="00120233" w:rsidP="00DE1D57">
      <w:pPr>
        <w:spacing w:line="280" w:lineRule="exact"/>
      </w:pPr>
      <w:r>
        <w:t xml:space="preserve">Retrieval practice means recalling information you’ve learned from your memory with little or no support. </w:t>
      </w:r>
      <w:r w:rsidR="00D81E53">
        <w:t xml:space="preserve">The </w:t>
      </w:r>
      <w:r>
        <w:t>‘</w:t>
      </w:r>
      <w:r w:rsidRPr="006D0346">
        <w:rPr>
          <w:iCs/>
        </w:rPr>
        <w:t>Stopping the drip</w:t>
      </w:r>
      <w:r>
        <w:t>’</w:t>
      </w:r>
      <w:r w:rsidR="00D81E53">
        <w:t xml:space="preserve"> </w:t>
      </w:r>
      <w:r w:rsidR="00DE1D57">
        <w:t xml:space="preserve">article </w:t>
      </w:r>
      <w:r w:rsidR="00D81E53">
        <w:t>is a perfect starting point for some retrieval practi</w:t>
      </w:r>
      <w:r w:rsidR="00BC6EE4">
        <w:t>c</w:t>
      </w:r>
      <w:r w:rsidR="00D81E53">
        <w:t xml:space="preserve">e. </w:t>
      </w:r>
      <w:r w:rsidR="00DE1D57">
        <w:t>The science touches on</w:t>
      </w:r>
      <w:r w:rsidR="00D81E53">
        <w:t xml:space="preserve"> </w:t>
      </w:r>
      <w:r w:rsidR="00DE1D57">
        <w:t>lots of</w:t>
      </w:r>
      <w:r w:rsidR="00D81E53">
        <w:t xml:space="preserve"> topics you will have come across in your post-16 studies.</w:t>
      </w:r>
    </w:p>
    <w:p w14:paraId="1A6901EC" w14:textId="2E886E8F" w:rsidR="00D81E53" w:rsidRDefault="00D81E53" w:rsidP="00DE1D57">
      <w:pPr>
        <w:tabs>
          <w:tab w:val="left" w:pos="426"/>
        </w:tabs>
        <w:spacing w:line="280" w:lineRule="exact"/>
        <w:ind w:left="426" w:hanging="426"/>
      </w:pPr>
      <w:r>
        <w:t xml:space="preserve">1. </w:t>
      </w:r>
      <w:r w:rsidR="00DE1D57">
        <w:tab/>
      </w:r>
      <w:r>
        <w:t>Read through the article</w:t>
      </w:r>
      <w:r w:rsidR="002F4C3C">
        <w:t xml:space="preserve"> </w:t>
      </w:r>
      <w:bookmarkStart w:id="0" w:name="_GoBack"/>
      <w:bookmarkEnd w:id="0"/>
      <w:r>
        <w:t xml:space="preserve">and highlight any </w:t>
      </w:r>
      <w:r w:rsidR="00F8540A">
        <w:t>key</w:t>
      </w:r>
      <w:r>
        <w:t>words you recognise.</w:t>
      </w:r>
      <w:r w:rsidR="00DE1D57">
        <w:t xml:space="preserve"> Use these words to create 8 </w:t>
      </w:r>
      <w:r w:rsidR="00016B1E">
        <w:t>headings</w:t>
      </w:r>
      <w:r w:rsidR="00DE1D57">
        <w:t xml:space="preserve"> to focus </w:t>
      </w:r>
      <w:r w:rsidR="00BF6BCF">
        <w:t xml:space="preserve">your </w:t>
      </w:r>
      <w:r w:rsidR="00DE1D57">
        <w:t>retrieval practic</w:t>
      </w:r>
      <w:r w:rsidR="00BC6EE4">
        <w:t>e</w:t>
      </w:r>
      <w:r w:rsidR="00BF6BCF">
        <w:t xml:space="preserve"> on</w:t>
      </w:r>
      <w:r w:rsidR="00DE1D57">
        <w:t>.</w:t>
      </w:r>
      <w:r w:rsidR="00417B4E">
        <w:t xml:space="preserve"> Each heading should represent a topic or subsection of your studies in which these keywords were introduced.</w:t>
      </w:r>
    </w:p>
    <w:p w14:paraId="2163CAEF" w14:textId="3C2A34B8" w:rsidR="005C7690" w:rsidRDefault="00D81E53" w:rsidP="006D0346">
      <w:pPr>
        <w:tabs>
          <w:tab w:val="left" w:pos="426"/>
        </w:tabs>
        <w:spacing w:after="120" w:line="240" w:lineRule="atLeast"/>
        <w:ind w:left="425" w:hanging="425"/>
      </w:pPr>
      <w:r>
        <w:t xml:space="preserve">2. </w:t>
      </w:r>
      <w:r w:rsidR="00DE1D57">
        <w:tab/>
      </w:r>
      <w:r w:rsidR="005C7690">
        <w:t>Copy t</w:t>
      </w:r>
      <w:r>
        <w:t xml:space="preserve">he template below </w:t>
      </w:r>
      <w:r w:rsidR="005C7690">
        <w:t xml:space="preserve">onto a large piece of paper and </w:t>
      </w:r>
      <w:r w:rsidR="00417B4E">
        <w:t>label</w:t>
      </w:r>
      <w:r w:rsidR="00DE1D57">
        <w:t xml:space="preserve"> each segment with one of the </w:t>
      </w:r>
      <w:r w:rsidR="00417B4E">
        <w:t>heading</w:t>
      </w:r>
      <w:r w:rsidR="00DE1D57">
        <w:t>s.</w:t>
      </w:r>
    </w:p>
    <w:p w14:paraId="27039583" w14:textId="27995B73" w:rsidR="00DE1D57" w:rsidRDefault="00DE1D57" w:rsidP="006D0346">
      <w:pPr>
        <w:tabs>
          <w:tab w:val="left" w:pos="426"/>
        </w:tabs>
        <w:spacing w:after="120" w:line="240" w:lineRule="atLeast"/>
        <w:ind w:left="425" w:hanging="425"/>
      </w:pPr>
      <w:r>
        <w:tab/>
      </w:r>
      <w:r w:rsidR="00417B4E">
        <w:t>Using only your memory, f</w:t>
      </w:r>
      <w:r>
        <w:t xml:space="preserve">ill each segment with as much information </w:t>
      </w:r>
      <w:r w:rsidR="004C4EC4">
        <w:t xml:space="preserve">about the topic </w:t>
      </w:r>
      <w:r>
        <w:t>as you can.</w:t>
      </w:r>
    </w:p>
    <w:p w14:paraId="4A478CF0" w14:textId="4B437907" w:rsidR="00DE1D57" w:rsidRDefault="00DE1D57" w:rsidP="006D0346">
      <w:pPr>
        <w:tabs>
          <w:tab w:val="left" w:pos="426"/>
        </w:tabs>
        <w:spacing w:after="120" w:line="240" w:lineRule="atLeast"/>
        <w:ind w:left="425" w:hanging="425"/>
      </w:pPr>
      <w:r>
        <w:tab/>
      </w:r>
      <w:r w:rsidR="008564DF">
        <w:t>When you are finished</w:t>
      </w:r>
      <w:r w:rsidR="00016B1E">
        <w:t xml:space="preserve"> </w:t>
      </w:r>
      <w:r w:rsidR="008564DF">
        <w:t xml:space="preserve">check </w:t>
      </w:r>
      <w:r>
        <w:t>your notes to add in the extra details that you had forgotten.</w:t>
      </w:r>
    </w:p>
    <w:p w14:paraId="7686F06F" w14:textId="77777777" w:rsidR="006D0346" w:rsidRDefault="006D0346" w:rsidP="006D0346">
      <w:pPr>
        <w:tabs>
          <w:tab w:val="left" w:pos="426"/>
        </w:tabs>
        <w:spacing w:after="120" w:line="240" w:lineRule="atLeast"/>
        <w:ind w:left="425" w:hanging="425"/>
      </w:pPr>
    </w:p>
    <w:p w14:paraId="641A1801" w14:textId="2AE4ECA5" w:rsidR="005C7690" w:rsidRDefault="00016B1E" w:rsidP="00AC639E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574B36" wp14:editId="6B3D948F">
                <wp:simplePos x="0" y="0"/>
                <wp:positionH relativeFrom="column">
                  <wp:posOffset>1616383</wp:posOffset>
                </wp:positionH>
                <wp:positionV relativeFrom="paragraph">
                  <wp:posOffset>5715</wp:posOffset>
                </wp:positionV>
                <wp:extent cx="2938462" cy="2914650"/>
                <wp:effectExtent l="0" t="0" r="3365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8462" cy="2914650"/>
                          <a:chOff x="-18208" y="0"/>
                          <a:chExt cx="2811354" cy="280800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-18208" y="0"/>
                            <a:ext cx="2811354" cy="2808000"/>
                            <a:chOff x="-14025" y="0"/>
                            <a:chExt cx="2165389" cy="2158780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-14025" y="0"/>
                              <a:ext cx="2165389" cy="2158780"/>
                              <a:chOff x="-14025" y="0"/>
                              <a:chExt cx="2165389" cy="2158780"/>
                            </a:xfrm>
                          </wpg:grpSpPr>
                          <wps:wsp>
                            <wps:cNvPr id="1" name="Oval 1"/>
                            <wps:cNvSpPr/>
                            <wps:spPr>
                              <a:xfrm>
                                <a:off x="-14025" y="0"/>
                                <a:ext cx="2160000" cy="2158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1072595" y="2805"/>
                                <a:ext cx="0" cy="215041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0" y="1065865"/>
                                <a:ext cx="2151364" cy="56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>
                                <a:off x="305735" y="333784"/>
                                <a:ext cx="1559528" cy="14753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 rot="5400000">
                                <a:off x="299225" y="332884"/>
                                <a:ext cx="1559528" cy="14753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" name="Oval 3"/>
                          <wps:cNvSpPr/>
                          <wps:spPr>
                            <a:xfrm>
                              <a:off x="799168" y="793063"/>
                              <a:ext cx="554565" cy="55353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9843" y="1172822"/>
                            <a:ext cx="922422" cy="457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D1A2A" w14:textId="4EF272D2" w:rsidR="00016B1E" w:rsidRPr="00E77BE7" w:rsidRDefault="00016B1E" w:rsidP="00016B1E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77BE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CHEMISTRY RETRIEVAL PRACTICE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574B36" id="Group 11" o:spid="_x0000_s1026" style="position:absolute;margin-left:127.25pt;margin-top:.45pt;width:231.35pt;height:229.5pt;z-index:251668480;mso-width-relative:margin;mso-height-relative:margin" coordorigin="-182" coordsize="28113,2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">
                <v:group id="Group 10" o:spid="_x0000_s1027" style="position:absolute;left:-182;width:28113;height:28080" coordorigin="-140" coordsize="21653,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9" o:spid="_x0000_s1028" style="position:absolute;left:-140;width:21653;height:21587" coordorigin="-140" coordsize="21653,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Oval 1" o:spid="_x0000_s1029" style="position:absolute;left:-140;width:21599;height:2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" fillcolor="white [3212]" strokecolor="black [3213]"/>
                    <v:line id="Straight Connector 5" o:spid="_x0000_s1030" style="position:absolute;visibility:visible;mso-wrap-style:square" from="10725,28" to="10725,2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    <v:line id="Straight Connector 6" o:spid="_x0000_s1031" style="position:absolute;visibility:visible;mso-wrap-style:square" from="0,10658" to="21513,10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    <v:line id="Straight Connector 7" o:spid="_x0000_s1032" style="position:absolute;visibility:visible;mso-wrap-style:square" from="3057,3337" to="18652,1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    <v:line id="Straight Connector 8" o:spid="_x0000_s1033" style="position:absolute;rotation:90;visibility:visible;mso-wrap-style:square" from="2991,3329" to="18586,18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" strokecolor="black [3213]"/>
                  </v:group>
                  <v:oval id="Oval 3" o:spid="_x0000_s1034" style="position:absolute;left:7991;top:7930;width:5546;height:5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" fillcolor="white [3212]" stroke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398;top:11728;width:9224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69D1A2A" w14:textId="4EF272D2" w:rsidR="00016B1E" w:rsidRPr="00E77BE7" w:rsidRDefault="00016B1E" w:rsidP="00016B1E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77BE7">
                          <w:rPr>
                            <w:b/>
                            <w:bCs/>
                            <w:sz w:val="18"/>
                            <w:szCs w:val="18"/>
                          </w:rPr>
                          <w:t>CHEMISTRY RETRIEVAL PRACTICE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3558B0" w14:textId="6362709B" w:rsidR="005C7690" w:rsidRDefault="005C7690" w:rsidP="00AC639E"/>
    <w:p w14:paraId="4B38CDB6" w14:textId="0EEA2112" w:rsidR="005C7690" w:rsidRDefault="005C7690" w:rsidP="00AC639E"/>
    <w:p w14:paraId="7C95E4B1" w14:textId="6B34C438" w:rsidR="005C7690" w:rsidRDefault="005C7690" w:rsidP="00AC639E"/>
    <w:p w14:paraId="6B27D245" w14:textId="0E0420EF" w:rsidR="005C7690" w:rsidRDefault="005C7690" w:rsidP="00AC639E"/>
    <w:p w14:paraId="1C236FEC" w14:textId="77777777" w:rsidR="005C7690" w:rsidRDefault="005C7690" w:rsidP="00AC639E"/>
    <w:p w14:paraId="315D2BB4" w14:textId="77777777" w:rsidR="005C7690" w:rsidRDefault="005C7690" w:rsidP="00AC639E"/>
    <w:p w14:paraId="692CEE58" w14:textId="07A8659E" w:rsidR="005C7690" w:rsidRDefault="005C7690" w:rsidP="00AC639E"/>
    <w:p w14:paraId="624F05E2" w14:textId="77777777" w:rsidR="006D0346" w:rsidRDefault="006D0346" w:rsidP="00AC639E"/>
    <w:p w14:paraId="0CD93837" w14:textId="77777777" w:rsidR="00016B1E" w:rsidRDefault="00016B1E" w:rsidP="00016B1E">
      <w:pPr>
        <w:tabs>
          <w:tab w:val="left" w:pos="426"/>
        </w:tabs>
        <w:spacing w:after="120" w:line="280" w:lineRule="exact"/>
      </w:pPr>
      <w:r>
        <w:tab/>
      </w:r>
    </w:p>
    <w:p w14:paraId="3821FD59" w14:textId="347911DC" w:rsidR="006A0993" w:rsidRDefault="006A0993" w:rsidP="00887B89">
      <w:pPr>
        <w:tabs>
          <w:tab w:val="left" w:pos="426"/>
        </w:tabs>
        <w:spacing w:before="240" w:after="120" w:line="280" w:lineRule="exact"/>
      </w:pPr>
    </w:p>
    <w:p w14:paraId="28BC5745" w14:textId="7F6810B6" w:rsidR="005C7690" w:rsidRDefault="00016B1E" w:rsidP="00DA0DB2">
      <w:pPr>
        <w:tabs>
          <w:tab w:val="left" w:pos="426"/>
        </w:tabs>
        <w:spacing w:before="240" w:after="120" w:line="280" w:lineRule="exact"/>
      </w:pPr>
      <w:r>
        <w:t>If you struggled to come up with 8 headings</w:t>
      </w:r>
      <w:r w:rsidR="00B4728F">
        <w:t>,</w:t>
      </w:r>
      <w:r>
        <w:t xml:space="preserve"> </w:t>
      </w:r>
      <w:r w:rsidR="00B4728F">
        <w:t xml:space="preserve">here are </w:t>
      </w:r>
      <w:r>
        <w:t xml:space="preserve">some possible headings you might wish to </w:t>
      </w:r>
      <w:r w:rsidR="00B4728F">
        <w:t>pick from</w:t>
      </w:r>
      <w:r w:rsidR="00D70216">
        <w:t>.</w:t>
      </w:r>
    </w:p>
    <w:p w14:paraId="446E18F4" w14:textId="5771B43A" w:rsidR="00E77BE7" w:rsidRDefault="00016B1E" w:rsidP="006A0993">
      <w:pPr>
        <w:tabs>
          <w:tab w:val="left" w:pos="426"/>
        </w:tabs>
        <w:spacing w:after="120" w:line="280" w:lineRule="exact"/>
        <w:ind w:left="426"/>
        <w:jc w:val="center"/>
        <w:rPr>
          <w:b/>
          <w:bCs/>
        </w:rPr>
      </w:pPr>
      <w:r w:rsidRPr="00016B1E">
        <w:rPr>
          <w:b/>
          <w:bCs/>
        </w:rPr>
        <w:t>polymerisation; esters; transition metal complex</w:t>
      </w:r>
      <w:r>
        <w:rPr>
          <w:b/>
          <w:bCs/>
        </w:rPr>
        <w:t>es</w:t>
      </w:r>
      <w:r w:rsidRPr="00016B1E">
        <w:rPr>
          <w:b/>
          <w:bCs/>
        </w:rPr>
        <w:t>;</w:t>
      </w:r>
      <w:r w:rsidR="00B4728F">
        <w:rPr>
          <w:b/>
          <w:bCs/>
        </w:rPr>
        <w:t xml:space="preserve"> hydrolysis;</w:t>
      </w:r>
      <w:r w:rsidRPr="00016B1E">
        <w:rPr>
          <w:b/>
          <w:bCs/>
        </w:rPr>
        <w:t xml:space="preserve"> </w:t>
      </w:r>
      <w:r w:rsidR="006A0993">
        <w:rPr>
          <w:b/>
          <w:bCs/>
        </w:rPr>
        <w:t xml:space="preserve">alkenes; </w:t>
      </w:r>
      <w:r w:rsidRPr="00016B1E">
        <w:rPr>
          <w:b/>
          <w:bCs/>
        </w:rPr>
        <w:t>aromatic compounds; spectroscopy</w:t>
      </w:r>
      <w:r w:rsidR="00B4728F">
        <w:rPr>
          <w:b/>
          <w:bCs/>
        </w:rPr>
        <w:t xml:space="preserve">; </w:t>
      </w:r>
      <w:r w:rsidRPr="00016B1E">
        <w:rPr>
          <w:b/>
          <w:bCs/>
        </w:rPr>
        <w:t>electronegativity; free radicals; redox chemistry</w:t>
      </w:r>
    </w:p>
    <w:p w14:paraId="0890719F" w14:textId="77777777" w:rsidR="00887B89" w:rsidRDefault="00887B89" w:rsidP="00887B89">
      <w:pPr>
        <w:ind w:left="284" w:hanging="284"/>
        <w:rPr>
          <w:sz w:val="18"/>
          <w:szCs w:val="18"/>
        </w:rPr>
      </w:pPr>
    </w:p>
    <w:p w14:paraId="2F7B36F4" w14:textId="77777777" w:rsidR="00120233" w:rsidRDefault="00120233">
      <w:pPr>
        <w:keepLines w:val="0"/>
        <w:spacing w:before="200" w:after="0"/>
      </w:pPr>
      <w:r>
        <w:br w:type="page"/>
      </w:r>
    </w:p>
    <w:p w14:paraId="48D74559" w14:textId="7B5F42C7" w:rsidR="00016B1E" w:rsidRDefault="00016B1E" w:rsidP="00016B1E">
      <w:pPr>
        <w:spacing w:after="120" w:line="280" w:lineRule="exact"/>
        <w:ind w:left="426" w:hanging="426"/>
      </w:pPr>
      <w:r w:rsidRPr="00016B1E">
        <w:lastRenderedPageBreak/>
        <w:t>3.</w:t>
      </w:r>
      <w:r w:rsidRPr="00016B1E">
        <w:tab/>
      </w:r>
      <w:r w:rsidR="003761AA">
        <w:t>Now test your</w:t>
      </w:r>
      <w:r w:rsidR="006A0993">
        <w:t>self</w:t>
      </w:r>
      <w:r w:rsidR="003761AA">
        <w:t xml:space="preserve"> by answering </w:t>
      </w:r>
      <w:r w:rsidR="00DA0DB2">
        <w:t xml:space="preserve">as many of </w:t>
      </w:r>
      <w:r w:rsidR="003761AA">
        <w:t>these</w:t>
      </w:r>
      <w:r w:rsidR="00DA0DB2">
        <w:t xml:space="preserve"> </w:t>
      </w:r>
      <w:r w:rsidR="003761AA">
        <w:t>10 quick questions</w:t>
      </w:r>
      <w:r w:rsidR="00DA0DB2">
        <w:t xml:space="preserve"> as you can</w:t>
      </w:r>
      <w:r w:rsidR="00D70216">
        <w:t>.</w:t>
      </w:r>
    </w:p>
    <w:p w14:paraId="05503DB3" w14:textId="47934D89" w:rsidR="003761AA" w:rsidRPr="00E91D87" w:rsidRDefault="00714FF9" w:rsidP="00BC6EE4">
      <w:pPr>
        <w:spacing w:after="120" w:line="280" w:lineRule="exact"/>
        <w:ind w:left="709" w:hanging="283"/>
      </w:pPr>
      <w:r>
        <w:t>a</w:t>
      </w:r>
      <w:r w:rsidR="003761AA" w:rsidRPr="00E91D87">
        <w:t>.</w:t>
      </w:r>
      <w:r w:rsidR="003761AA" w:rsidRPr="00E91D87">
        <w:tab/>
      </w:r>
      <w:r w:rsidR="00E91D87" w:rsidRPr="00E91D87">
        <w:t xml:space="preserve">Draw a diagram to </w:t>
      </w:r>
      <w:r w:rsidR="00E91D87">
        <w:t xml:space="preserve">illustrate the formation of a π-orbital in </w:t>
      </w:r>
      <w:proofErr w:type="spellStart"/>
      <w:r w:rsidR="00E91D87">
        <w:t>ethene</w:t>
      </w:r>
      <w:proofErr w:type="spellEnd"/>
      <w:r w:rsidR="00E91D87">
        <w:t xml:space="preserve"> from the overlap of two p-orbitals on neighbouring carbon atoms.</w:t>
      </w:r>
    </w:p>
    <w:p w14:paraId="54C0D2E9" w14:textId="29BAFBB2" w:rsidR="00BF4B78" w:rsidRDefault="00714FF9" w:rsidP="003761AA">
      <w:pPr>
        <w:spacing w:after="120" w:line="280" w:lineRule="exact"/>
        <w:ind w:left="426"/>
      </w:pPr>
      <w:r>
        <w:t>b</w:t>
      </w:r>
      <w:r w:rsidR="003761AA" w:rsidRPr="00E91D87">
        <w:t xml:space="preserve">. </w:t>
      </w:r>
      <w:r w:rsidR="00A0590A" w:rsidRPr="00E91D87">
        <w:tab/>
      </w:r>
      <w:r w:rsidR="00BF4B78" w:rsidRPr="00BF4B78">
        <w:t>‘</w:t>
      </w:r>
      <w:r w:rsidR="00BF4B78" w:rsidRPr="00BF4B78">
        <w:rPr>
          <w:i/>
          <w:iCs/>
        </w:rPr>
        <w:t>Infra-red spectroscopy confirmed that the dripping paint contained more acids and esters</w:t>
      </w:r>
      <w:r w:rsidR="00BF4B78">
        <w:t>.’</w:t>
      </w:r>
    </w:p>
    <w:p w14:paraId="263816AC" w14:textId="4F9BD66C" w:rsidR="003761AA" w:rsidRPr="00BF4B78" w:rsidRDefault="00BF4B78" w:rsidP="00DA0DB2">
      <w:pPr>
        <w:spacing w:after="120" w:line="280" w:lineRule="exact"/>
        <w:ind w:left="709" w:firstLine="11"/>
      </w:pPr>
      <w:r>
        <w:t>State the wavenumber of the absorptions that could be used to identify acids and esters</w:t>
      </w:r>
      <w:r w:rsidR="00DA0DB2">
        <w:t xml:space="preserve"> in the dripping paint</w:t>
      </w:r>
      <w:r>
        <w:t>.</w:t>
      </w:r>
    </w:p>
    <w:p w14:paraId="7CCE1104" w14:textId="46A6BCBE" w:rsidR="00BF4B78" w:rsidRDefault="00282F26" w:rsidP="00282F26">
      <w:pPr>
        <w:spacing w:after="120" w:line="280" w:lineRule="exact"/>
        <w:ind w:left="426"/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0EFA5D1A" wp14:editId="721DA9ED">
            <wp:simplePos x="0" y="0"/>
            <wp:positionH relativeFrom="column">
              <wp:posOffset>2003425</wp:posOffset>
            </wp:positionH>
            <wp:positionV relativeFrom="paragraph">
              <wp:posOffset>263378</wp:posOffset>
            </wp:positionV>
            <wp:extent cx="2447925" cy="800100"/>
            <wp:effectExtent l="0" t="0" r="952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FF9">
        <w:t>c</w:t>
      </w:r>
      <w:r w:rsidR="00A0590A">
        <w:t>.</w:t>
      </w:r>
      <w:r w:rsidR="00A0590A">
        <w:tab/>
        <w:t xml:space="preserve">Identify the </w:t>
      </w:r>
      <w:r w:rsidR="00F8540A">
        <w:t xml:space="preserve">most </w:t>
      </w:r>
      <w:r w:rsidR="00A0590A">
        <w:t>polar molecule from the options below.</w:t>
      </w:r>
    </w:p>
    <w:p w14:paraId="78C1B80A" w14:textId="296B7C3B" w:rsidR="00A0590A" w:rsidRDefault="00714FF9" w:rsidP="00E77BE7">
      <w:pPr>
        <w:spacing w:before="240" w:after="120" w:line="280" w:lineRule="exact"/>
        <w:ind w:left="720" w:hanging="295"/>
      </w:pPr>
      <w:r>
        <w:t>d</w:t>
      </w:r>
      <w:r w:rsidR="00A0590A">
        <w:t>.</w:t>
      </w:r>
      <w:r w:rsidR="00A0590A">
        <w:tab/>
        <w:t xml:space="preserve">Outline a mechanism for the formation of </w:t>
      </w:r>
      <w:proofErr w:type="spellStart"/>
      <w:r w:rsidR="00BF4B78">
        <w:t>di</w:t>
      </w:r>
      <w:r w:rsidR="00E934A0">
        <w:t>bromochloromethane</w:t>
      </w:r>
      <w:proofErr w:type="spellEnd"/>
      <w:r w:rsidR="00A0590A">
        <w:t xml:space="preserve"> from </w:t>
      </w:r>
      <w:proofErr w:type="spellStart"/>
      <w:r w:rsidR="00E934A0">
        <w:t>dibromomethane</w:t>
      </w:r>
      <w:proofErr w:type="spellEnd"/>
      <w:r w:rsidR="00A0590A">
        <w:t xml:space="preserve"> by free radical substitution</w:t>
      </w:r>
      <w:r w:rsidR="00D70216">
        <w:t>.</w:t>
      </w:r>
    </w:p>
    <w:p w14:paraId="7C39F1EA" w14:textId="452FC1B3" w:rsidR="00E91D87" w:rsidRDefault="00714FF9" w:rsidP="00E91D87">
      <w:pPr>
        <w:spacing w:after="120" w:line="280" w:lineRule="exact"/>
        <w:ind w:left="709" w:hanging="283"/>
      </w:pPr>
      <w:r>
        <w:t>e</w:t>
      </w:r>
      <w:r w:rsidR="00A0590A">
        <w:t>.</w:t>
      </w:r>
      <w:r w:rsidR="00A0590A">
        <w:tab/>
      </w:r>
      <w:r w:rsidR="00E934A0">
        <w:t>When granulated zinc is added to an acidified solution of</w:t>
      </w:r>
      <w:r w:rsidR="00BD02E4">
        <w:t xml:space="preserve"> </w:t>
      </w:r>
      <m:oMath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VO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+</m:t>
            </m:r>
          </m:sup>
        </m:sSubSup>
      </m:oMath>
      <w:r w:rsidR="00DB7C56">
        <w:rPr>
          <w:rFonts w:eastAsiaTheme="minorEastAsia"/>
        </w:rPr>
        <w:t xml:space="preserve"> </w:t>
      </w:r>
      <w:r w:rsidR="00E91D87">
        <w:t xml:space="preserve">ions and the solution </w:t>
      </w:r>
      <w:r w:rsidR="006D0346">
        <w:t xml:space="preserve">is </w:t>
      </w:r>
      <w:r w:rsidR="00E91D87">
        <w:t>gentl</w:t>
      </w:r>
      <w:r w:rsidR="00DA0DB2">
        <w:t>y</w:t>
      </w:r>
      <w:r w:rsidR="00E91D87">
        <w:t xml:space="preserve"> warmed</w:t>
      </w:r>
      <w:r w:rsidR="00D70216">
        <w:t>,</w:t>
      </w:r>
      <w:r w:rsidR="00E91D87">
        <w:t xml:space="preserve"> V</w:t>
      </w:r>
      <w:r w:rsidR="00E91D87" w:rsidRPr="00E91D87">
        <w:rPr>
          <w:vertAlign w:val="superscript"/>
        </w:rPr>
        <w:t>2+</w:t>
      </w:r>
      <w:r w:rsidR="00E91D87">
        <w:t xml:space="preserve"> ions are formed.</w:t>
      </w:r>
      <w:r w:rsidR="00DA0DB2">
        <w:t xml:space="preserve"> Zinc is oxidised to Zn</w:t>
      </w:r>
      <w:r w:rsidR="00DA0DB2" w:rsidRPr="00DA0DB2">
        <w:rPr>
          <w:vertAlign w:val="superscript"/>
        </w:rPr>
        <w:t>2+</w:t>
      </w:r>
      <w:r w:rsidR="00DA0DB2">
        <w:t xml:space="preserve"> in the process.</w:t>
      </w:r>
    </w:p>
    <w:p w14:paraId="4187430C" w14:textId="16F5BEAC" w:rsidR="00E91D87" w:rsidRDefault="00E91D87" w:rsidP="00E91D87">
      <w:pPr>
        <w:spacing w:after="120" w:line="280" w:lineRule="exact"/>
        <w:ind w:left="709" w:hanging="283"/>
      </w:pPr>
      <w:r>
        <w:tab/>
        <w:t xml:space="preserve">Write two half equations for the oxidation and reduction processes occurring and combine </w:t>
      </w:r>
      <w:r w:rsidR="00DA0DB2">
        <w:t xml:space="preserve">them </w:t>
      </w:r>
      <w:r>
        <w:t>to form a full redox equation for the reaction.</w:t>
      </w:r>
    </w:p>
    <w:p w14:paraId="3E58CBB8" w14:textId="4FF8579A" w:rsidR="00714FF9" w:rsidRDefault="00282F26" w:rsidP="00714FF9">
      <w:pPr>
        <w:spacing w:after="120" w:line="280" w:lineRule="exact"/>
        <w:ind w:left="426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24229889" wp14:editId="0B365A67">
            <wp:simplePos x="0" y="0"/>
            <wp:positionH relativeFrom="column">
              <wp:posOffset>1591310</wp:posOffset>
            </wp:positionH>
            <wp:positionV relativeFrom="paragraph">
              <wp:posOffset>206375</wp:posOffset>
            </wp:positionV>
            <wp:extent cx="1520825" cy="685800"/>
            <wp:effectExtent l="0" t="0" r="317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FF9">
        <w:t>f</w:t>
      </w:r>
      <w:r w:rsidR="00714FF9" w:rsidRPr="003761AA">
        <w:t>.</w:t>
      </w:r>
      <w:r w:rsidR="00714FF9" w:rsidRPr="003761AA">
        <w:tab/>
      </w:r>
      <w:r w:rsidR="00714FF9">
        <w:t>Give the IUPAC name for</w:t>
      </w:r>
      <w:r w:rsidR="00714FF9" w:rsidRPr="003761AA">
        <w:t xml:space="preserve"> </w:t>
      </w:r>
      <w:proofErr w:type="spellStart"/>
      <w:r w:rsidR="00714FF9" w:rsidRPr="002406FB">
        <w:rPr>
          <w:b/>
          <w:bCs/>
        </w:rPr>
        <w:t>diacid</w:t>
      </w:r>
      <w:proofErr w:type="spellEnd"/>
      <w:r w:rsidR="00714FF9">
        <w:t xml:space="preserve"> </w:t>
      </w:r>
      <w:r w:rsidR="00714FF9" w:rsidRPr="002406FB">
        <w:rPr>
          <w:b/>
          <w:bCs/>
        </w:rPr>
        <w:t>1</w:t>
      </w:r>
      <w:r w:rsidRPr="00282F26">
        <w:rPr>
          <w:bCs/>
        </w:rPr>
        <w:t>.</w:t>
      </w:r>
    </w:p>
    <w:p w14:paraId="562F5A06" w14:textId="5688AD56" w:rsidR="00F3055E" w:rsidRDefault="00282F26" w:rsidP="00282F26">
      <w:pPr>
        <w:spacing w:after="120" w:line="280" w:lineRule="exact"/>
        <w:ind w:left="1146" w:firstLine="294"/>
        <w:rPr>
          <w:b/>
          <w:bCs/>
        </w:rPr>
      </w:pPr>
      <w:proofErr w:type="spellStart"/>
      <w:r w:rsidRPr="002406FB">
        <w:rPr>
          <w:b/>
          <w:bCs/>
        </w:rPr>
        <w:t>Diacid</w:t>
      </w:r>
      <w:proofErr w:type="spellEnd"/>
      <w:r w:rsidRPr="002406FB">
        <w:rPr>
          <w:b/>
          <w:bCs/>
        </w:rPr>
        <w:t xml:space="preserve"> 1</w:t>
      </w:r>
      <w:r>
        <w:rPr>
          <w:b/>
          <w:bCs/>
        </w:rPr>
        <w:t>:</w:t>
      </w:r>
    </w:p>
    <w:p w14:paraId="546E9B66" w14:textId="77777777" w:rsidR="00282F26" w:rsidRDefault="00282F26" w:rsidP="00282F26">
      <w:pPr>
        <w:spacing w:after="120" w:line="280" w:lineRule="exact"/>
        <w:ind w:left="1146" w:firstLine="294"/>
      </w:pPr>
    </w:p>
    <w:p w14:paraId="6F8C2BAE" w14:textId="0C11DE24" w:rsidR="00714FF9" w:rsidRPr="002406FB" w:rsidRDefault="00714FF9" w:rsidP="00714FF9">
      <w:pPr>
        <w:tabs>
          <w:tab w:val="left" w:pos="6379"/>
        </w:tabs>
        <w:spacing w:after="120" w:line="280" w:lineRule="exact"/>
        <w:ind w:left="426" w:firstLine="2268"/>
        <w:rPr>
          <w:b/>
          <w:bCs/>
        </w:rPr>
      </w:pPr>
      <w:r>
        <w:rPr>
          <w:b/>
          <w:bCs/>
        </w:rPr>
        <w:tab/>
      </w:r>
    </w:p>
    <w:p w14:paraId="2BD15325" w14:textId="337FC438" w:rsidR="00282F26" w:rsidRDefault="00282F26" w:rsidP="00CA6053">
      <w:pPr>
        <w:spacing w:after="120" w:line="280" w:lineRule="exact"/>
        <w:ind w:left="426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4EAFB65D" wp14:editId="187461B5">
            <wp:simplePos x="0" y="0"/>
            <wp:positionH relativeFrom="column">
              <wp:posOffset>1591310</wp:posOffset>
            </wp:positionH>
            <wp:positionV relativeFrom="paragraph">
              <wp:posOffset>229870</wp:posOffset>
            </wp:positionV>
            <wp:extent cx="1626235" cy="739775"/>
            <wp:effectExtent l="0" t="0" r="0" b="317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FF9">
        <w:t>g.</w:t>
      </w:r>
      <w:r w:rsidR="00714FF9">
        <w:tab/>
        <w:t xml:space="preserve">Give the IUPAC name for </w:t>
      </w:r>
      <w:r w:rsidR="00714FF9" w:rsidRPr="002406FB">
        <w:rPr>
          <w:b/>
          <w:bCs/>
        </w:rPr>
        <w:t>ester</w:t>
      </w:r>
      <w:r w:rsidR="00714FF9">
        <w:t xml:space="preserve"> </w:t>
      </w:r>
      <w:r w:rsidR="00714FF9" w:rsidRPr="002406FB">
        <w:rPr>
          <w:b/>
          <w:bCs/>
        </w:rPr>
        <w:t>2</w:t>
      </w:r>
      <w:r w:rsidRPr="00282F26">
        <w:rPr>
          <w:bCs/>
        </w:rPr>
        <w:t>.</w:t>
      </w:r>
      <w:r w:rsidRPr="00282F26">
        <w:rPr>
          <w:b/>
          <w:bCs/>
        </w:rPr>
        <w:t xml:space="preserve"> </w:t>
      </w:r>
    </w:p>
    <w:p w14:paraId="00664B2D" w14:textId="58DE4C5A" w:rsidR="00CA6053" w:rsidRDefault="00282F26" w:rsidP="00282F26">
      <w:pPr>
        <w:spacing w:after="120" w:line="280" w:lineRule="exact"/>
        <w:ind w:left="1146" w:firstLine="294"/>
        <w:rPr>
          <w:b/>
          <w:bCs/>
        </w:rPr>
      </w:pPr>
      <w:r>
        <w:rPr>
          <w:b/>
          <w:bCs/>
        </w:rPr>
        <w:t xml:space="preserve">Ester 2: </w:t>
      </w:r>
    </w:p>
    <w:p w14:paraId="75A0142A" w14:textId="0D5EF000" w:rsidR="00282F26" w:rsidRDefault="00282F26" w:rsidP="00282F26">
      <w:pPr>
        <w:spacing w:after="120" w:line="280" w:lineRule="exact"/>
        <w:ind w:left="1146" w:firstLine="294"/>
        <w:rPr>
          <w:b/>
          <w:bCs/>
        </w:rPr>
      </w:pPr>
    </w:p>
    <w:p w14:paraId="6C3CBF6B" w14:textId="6383C208" w:rsidR="00282F26" w:rsidRPr="00CA6053" w:rsidRDefault="00282F26" w:rsidP="00282F26">
      <w:pPr>
        <w:spacing w:after="120" w:line="280" w:lineRule="exact"/>
        <w:ind w:left="1146" w:firstLine="294"/>
        <w:rPr>
          <w:b/>
          <w:bCs/>
        </w:rPr>
      </w:pPr>
    </w:p>
    <w:p w14:paraId="69B40C6C" w14:textId="36C09366" w:rsidR="00714FF9" w:rsidRDefault="00282F26" w:rsidP="00714FF9">
      <w:pPr>
        <w:spacing w:after="120" w:line="280" w:lineRule="exact"/>
        <w:ind w:left="709" w:hanging="283"/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10F98FD9" wp14:editId="6A31F304">
            <wp:simplePos x="0" y="0"/>
            <wp:positionH relativeFrom="column">
              <wp:posOffset>448310</wp:posOffset>
            </wp:positionH>
            <wp:positionV relativeFrom="paragraph">
              <wp:posOffset>412750</wp:posOffset>
            </wp:positionV>
            <wp:extent cx="1889760" cy="1744980"/>
            <wp:effectExtent l="0" t="0" r="0" b="762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FF9">
        <w:t>h.</w:t>
      </w:r>
      <w:r w:rsidR="00714FF9">
        <w:tab/>
        <w:t>Complete the equation to show the products from the hydrolysis of the triglyceride under basic conditions.</w:t>
      </w:r>
    </w:p>
    <w:p w14:paraId="3B4D8DD6" w14:textId="65BDA06E" w:rsidR="00714FF9" w:rsidRDefault="00714FF9" w:rsidP="00714FF9">
      <w:pPr>
        <w:spacing w:after="120" w:line="280" w:lineRule="exact"/>
        <w:ind w:left="709" w:hanging="283"/>
      </w:pPr>
    </w:p>
    <w:p w14:paraId="29471539" w14:textId="77777777" w:rsidR="00714FF9" w:rsidRDefault="00714FF9" w:rsidP="00714FF9">
      <w:pPr>
        <w:spacing w:after="120" w:line="280" w:lineRule="exact"/>
        <w:ind w:left="709" w:hanging="283"/>
      </w:pPr>
    </w:p>
    <w:p w14:paraId="2705F450" w14:textId="77777777" w:rsidR="00714FF9" w:rsidRDefault="00714FF9" w:rsidP="00714FF9">
      <w:pPr>
        <w:spacing w:after="120" w:line="280" w:lineRule="exact"/>
        <w:ind w:left="709" w:hanging="283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058F43" wp14:editId="3F0E53C1">
                <wp:simplePos x="0" y="0"/>
                <wp:positionH relativeFrom="column">
                  <wp:posOffset>2335530</wp:posOffset>
                </wp:positionH>
                <wp:positionV relativeFrom="paragraph">
                  <wp:posOffset>175895</wp:posOffset>
                </wp:positionV>
                <wp:extent cx="2360930" cy="643890"/>
                <wp:effectExtent l="0" t="0" r="1270" b="38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7AAE" w14:textId="77777777" w:rsidR="00714FF9" w:rsidRDefault="00714FF9" w:rsidP="00714FF9">
                            <w:r>
                              <w:t xml:space="preserve">+   3NaOH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8F43" id="Text Box 2" o:spid="_x0000_s1036" type="#_x0000_t202" style="position:absolute;left:0;text-align:left;margin-left:183.9pt;margin-top:13.85pt;width:185.9pt;height:50.7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" stroked="f">
                <v:textbox>
                  <w:txbxContent>
                    <w:p w14:paraId="5EA77AAE" w14:textId="77777777" w:rsidR="00714FF9" w:rsidRDefault="00714FF9" w:rsidP="00714FF9">
                      <w:r>
                        <w:t xml:space="preserve">+   3NaOH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A7B47" w14:textId="77777777" w:rsidR="00714FF9" w:rsidRDefault="00714FF9" w:rsidP="00714FF9">
      <w:pPr>
        <w:spacing w:after="120" w:line="280" w:lineRule="exact"/>
        <w:ind w:left="709" w:hanging="28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043C2D" wp14:editId="30854C10">
                <wp:simplePos x="0" y="0"/>
                <wp:positionH relativeFrom="column">
                  <wp:posOffset>3313710</wp:posOffset>
                </wp:positionH>
                <wp:positionV relativeFrom="paragraph">
                  <wp:posOffset>36887</wp:posOffset>
                </wp:positionV>
                <wp:extent cx="429032" cy="0"/>
                <wp:effectExtent l="0" t="76200" r="95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0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4CD1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60.9pt;margin-top:2.9pt;width:33.8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" strokecolor="black [3040]">
                <v:stroke endarrow="block"/>
              </v:shape>
            </w:pict>
          </mc:Fallback>
        </mc:AlternateContent>
      </w:r>
    </w:p>
    <w:p w14:paraId="37D820F2" w14:textId="77777777" w:rsidR="00714FF9" w:rsidRDefault="00714FF9" w:rsidP="00714FF9">
      <w:pPr>
        <w:spacing w:after="120" w:line="280" w:lineRule="exact"/>
        <w:ind w:left="709" w:hanging="283"/>
      </w:pPr>
    </w:p>
    <w:p w14:paraId="7974A8B2" w14:textId="77777777" w:rsidR="00714FF9" w:rsidRDefault="00714FF9" w:rsidP="00714FF9">
      <w:pPr>
        <w:spacing w:after="120" w:line="280" w:lineRule="exact"/>
        <w:ind w:left="709" w:hanging="283"/>
      </w:pPr>
    </w:p>
    <w:p w14:paraId="0B78AB21" w14:textId="77777777" w:rsidR="00714FF9" w:rsidRDefault="00714FF9" w:rsidP="00714FF9">
      <w:pPr>
        <w:spacing w:after="120" w:line="280" w:lineRule="exact"/>
        <w:ind w:left="709" w:hanging="283"/>
      </w:pPr>
    </w:p>
    <w:p w14:paraId="2F49CB35" w14:textId="37A54D97" w:rsidR="00714FF9" w:rsidRDefault="00714FF9" w:rsidP="00714FF9">
      <w:pPr>
        <w:spacing w:before="240" w:after="120" w:line="280" w:lineRule="exact"/>
        <w:ind w:left="709" w:hanging="284"/>
      </w:pPr>
      <w:r>
        <w:t>i.</w:t>
      </w:r>
      <w:r>
        <w:tab/>
        <w:t>Draw the repeating unit formed from the condensation polymerisation of benzene-1</w:t>
      </w:r>
      <w:proofErr w:type="gramStart"/>
      <w:r w:rsidR="00CA6053">
        <w:t>,4</w:t>
      </w:r>
      <w:proofErr w:type="gramEnd"/>
      <w:r w:rsidR="00CA6053">
        <w:t>-dicarboxylic acid and methyl</w:t>
      </w:r>
      <w:r>
        <w:t>propane-1,3-diol.</w:t>
      </w:r>
    </w:p>
    <w:p w14:paraId="50F4A130" w14:textId="3158A2E5" w:rsidR="00714FF9" w:rsidRPr="00714FF9" w:rsidRDefault="00714FF9" w:rsidP="006D0346">
      <w:pPr>
        <w:spacing w:after="120" w:line="280" w:lineRule="exact"/>
        <w:ind w:left="426"/>
      </w:pPr>
      <w:r>
        <w:t>j</w:t>
      </w:r>
      <w:r w:rsidRPr="00BC6EE4">
        <w:t>.</w:t>
      </w:r>
      <w:r w:rsidRPr="00BC6EE4">
        <w:tab/>
        <w:t>Describe the key features of a transition metal complex</w:t>
      </w:r>
      <w:r>
        <w:t xml:space="preserve"> ion</w:t>
      </w:r>
      <w:r w:rsidRPr="00BC6EE4">
        <w:t>.</w:t>
      </w:r>
    </w:p>
    <w:sectPr w:rsidR="00714FF9" w:rsidRPr="00714FF9" w:rsidSect="00042CA7">
      <w:footerReference w:type="default" r:id="rId16"/>
      <w:headerReference w:type="first" r:id="rId17"/>
      <w:footerReference w:type="first" r:id="rId18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ECE48" w14:textId="77777777" w:rsidR="005C3E9A" w:rsidRDefault="005C3E9A" w:rsidP="000D3D40">
      <w:r>
        <w:separator/>
      </w:r>
    </w:p>
  </w:endnote>
  <w:endnote w:type="continuationSeparator" w:id="0">
    <w:p w14:paraId="7DDCD20F" w14:textId="77777777" w:rsidR="005C3E9A" w:rsidRDefault="005C3E9A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55374D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F4C3C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F4C3C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14A094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168DD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168DD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48A4E" w14:textId="77777777" w:rsidR="005C3E9A" w:rsidRDefault="005C3E9A" w:rsidP="000D3D40">
      <w:r>
        <w:separator/>
      </w:r>
    </w:p>
  </w:footnote>
  <w:footnote w:type="continuationSeparator" w:id="0">
    <w:p w14:paraId="2A029903" w14:textId="77777777" w:rsidR="005C3E9A" w:rsidRDefault="005C3E9A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6B1E"/>
    <w:rsid w:val="00025B32"/>
    <w:rsid w:val="0002726D"/>
    <w:rsid w:val="000355C3"/>
    <w:rsid w:val="00042CA7"/>
    <w:rsid w:val="0005693A"/>
    <w:rsid w:val="000709BF"/>
    <w:rsid w:val="0008312D"/>
    <w:rsid w:val="000D3D40"/>
    <w:rsid w:val="000D440E"/>
    <w:rsid w:val="0010603F"/>
    <w:rsid w:val="00112D04"/>
    <w:rsid w:val="001167A2"/>
    <w:rsid w:val="00120233"/>
    <w:rsid w:val="00165309"/>
    <w:rsid w:val="00170457"/>
    <w:rsid w:val="0018383B"/>
    <w:rsid w:val="001A540C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406FB"/>
    <w:rsid w:val="00274F1A"/>
    <w:rsid w:val="0028034B"/>
    <w:rsid w:val="00281035"/>
    <w:rsid w:val="00282F26"/>
    <w:rsid w:val="00287576"/>
    <w:rsid w:val="002905F4"/>
    <w:rsid w:val="00291C4D"/>
    <w:rsid w:val="00292178"/>
    <w:rsid w:val="002A3815"/>
    <w:rsid w:val="002C0301"/>
    <w:rsid w:val="002C4A08"/>
    <w:rsid w:val="002E06DC"/>
    <w:rsid w:val="002E44CD"/>
    <w:rsid w:val="002F0461"/>
    <w:rsid w:val="002F4C3C"/>
    <w:rsid w:val="003019B6"/>
    <w:rsid w:val="003260A5"/>
    <w:rsid w:val="00334822"/>
    <w:rsid w:val="00334EAD"/>
    <w:rsid w:val="00343CBA"/>
    <w:rsid w:val="00343D3E"/>
    <w:rsid w:val="00361A0D"/>
    <w:rsid w:val="003761AA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17B4E"/>
    <w:rsid w:val="00424F9A"/>
    <w:rsid w:val="00427B37"/>
    <w:rsid w:val="004326E7"/>
    <w:rsid w:val="00460F13"/>
    <w:rsid w:val="004634FA"/>
    <w:rsid w:val="004723CA"/>
    <w:rsid w:val="004902E5"/>
    <w:rsid w:val="00490BB0"/>
    <w:rsid w:val="00496E2E"/>
    <w:rsid w:val="004A2D91"/>
    <w:rsid w:val="004A32F0"/>
    <w:rsid w:val="004B204F"/>
    <w:rsid w:val="004B2F65"/>
    <w:rsid w:val="004C4EC4"/>
    <w:rsid w:val="005065D4"/>
    <w:rsid w:val="00510295"/>
    <w:rsid w:val="00515A5A"/>
    <w:rsid w:val="00520BDA"/>
    <w:rsid w:val="0054664B"/>
    <w:rsid w:val="005516AC"/>
    <w:rsid w:val="00557F7F"/>
    <w:rsid w:val="0056407C"/>
    <w:rsid w:val="00596ABE"/>
    <w:rsid w:val="00597419"/>
    <w:rsid w:val="005A7495"/>
    <w:rsid w:val="005C02D2"/>
    <w:rsid w:val="005C3E9A"/>
    <w:rsid w:val="005C7690"/>
    <w:rsid w:val="005D3890"/>
    <w:rsid w:val="005D668B"/>
    <w:rsid w:val="005F1C11"/>
    <w:rsid w:val="005F451D"/>
    <w:rsid w:val="00613760"/>
    <w:rsid w:val="006314DB"/>
    <w:rsid w:val="00635F98"/>
    <w:rsid w:val="00642F6F"/>
    <w:rsid w:val="006437AB"/>
    <w:rsid w:val="006525C2"/>
    <w:rsid w:val="006532A6"/>
    <w:rsid w:val="00654FDB"/>
    <w:rsid w:val="006609A1"/>
    <w:rsid w:val="00662B91"/>
    <w:rsid w:val="0067206C"/>
    <w:rsid w:val="006758AB"/>
    <w:rsid w:val="00694F0B"/>
    <w:rsid w:val="006978DE"/>
    <w:rsid w:val="006A0993"/>
    <w:rsid w:val="006D0346"/>
    <w:rsid w:val="006D3E26"/>
    <w:rsid w:val="006D6DED"/>
    <w:rsid w:val="006F6F73"/>
    <w:rsid w:val="00707FDD"/>
    <w:rsid w:val="00714A35"/>
    <w:rsid w:val="00714FF9"/>
    <w:rsid w:val="00721C24"/>
    <w:rsid w:val="00723F23"/>
    <w:rsid w:val="007358E3"/>
    <w:rsid w:val="0075451A"/>
    <w:rsid w:val="00755C7E"/>
    <w:rsid w:val="007667DD"/>
    <w:rsid w:val="007705C4"/>
    <w:rsid w:val="00782B6A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64DF"/>
    <w:rsid w:val="00857888"/>
    <w:rsid w:val="00870502"/>
    <w:rsid w:val="00873C13"/>
    <w:rsid w:val="00881418"/>
    <w:rsid w:val="00885B52"/>
    <w:rsid w:val="00887B89"/>
    <w:rsid w:val="00894B32"/>
    <w:rsid w:val="008A3B63"/>
    <w:rsid w:val="008A6AD0"/>
    <w:rsid w:val="008B3961"/>
    <w:rsid w:val="008B68F6"/>
    <w:rsid w:val="008C2782"/>
    <w:rsid w:val="008E2859"/>
    <w:rsid w:val="0090405B"/>
    <w:rsid w:val="00915C84"/>
    <w:rsid w:val="00923E53"/>
    <w:rsid w:val="009328DD"/>
    <w:rsid w:val="009377C3"/>
    <w:rsid w:val="00962AE6"/>
    <w:rsid w:val="00972310"/>
    <w:rsid w:val="00982F78"/>
    <w:rsid w:val="009875B2"/>
    <w:rsid w:val="00987FC3"/>
    <w:rsid w:val="009C5777"/>
    <w:rsid w:val="009D4E77"/>
    <w:rsid w:val="009F0DFC"/>
    <w:rsid w:val="009F3445"/>
    <w:rsid w:val="00A0590A"/>
    <w:rsid w:val="00A12AC0"/>
    <w:rsid w:val="00A168DD"/>
    <w:rsid w:val="00A42400"/>
    <w:rsid w:val="00A50EEB"/>
    <w:rsid w:val="00A52886"/>
    <w:rsid w:val="00A636EE"/>
    <w:rsid w:val="00A75F4C"/>
    <w:rsid w:val="00A9584B"/>
    <w:rsid w:val="00AA24ED"/>
    <w:rsid w:val="00AA36B5"/>
    <w:rsid w:val="00AB034F"/>
    <w:rsid w:val="00AB1738"/>
    <w:rsid w:val="00AC639E"/>
    <w:rsid w:val="00AD2646"/>
    <w:rsid w:val="00AE621F"/>
    <w:rsid w:val="00AE7C6A"/>
    <w:rsid w:val="00AF3542"/>
    <w:rsid w:val="00AF776F"/>
    <w:rsid w:val="00B20041"/>
    <w:rsid w:val="00B4728F"/>
    <w:rsid w:val="00B57B2A"/>
    <w:rsid w:val="00B97408"/>
    <w:rsid w:val="00BA512C"/>
    <w:rsid w:val="00BB1F22"/>
    <w:rsid w:val="00BC6EE4"/>
    <w:rsid w:val="00BD02E4"/>
    <w:rsid w:val="00BE2311"/>
    <w:rsid w:val="00BE3268"/>
    <w:rsid w:val="00BF4B78"/>
    <w:rsid w:val="00BF6BCF"/>
    <w:rsid w:val="00C17DDC"/>
    <w:rsid w:val="00C3053B"/>
    <w:rsid w:val="00CA6053"/>
    <w:rsid w:val="00CB76B0"/>
    <w:rsid w:val="00CD10BF"/>
    <w:rsid w:val="00D174D9"/>
    <w:rsid w:val="00D20A6A"/>
    <w:rsid w:val="00D34A04"/>
    <w:rsid w:val="00D5111B"/>
    <w:rsid w:val="00D60214"/>
    <w:rsid w:val="00D62F8A"/>
    <w:rsid w:val="00D70216"/>
    <w:rsid w:val="00D71A1A"/>
    <w:rsid w:val="00D81E53"/>
    <w:rsid w:val="00D90054"/>
    <w:rsid w:val="00DA0DB2"/>
    <w:rsid w:val="00DB7C56"/>
    <w:rsid w:val="00DC64EC"/>
    <w:rsid w:val="00DD6FD3"/>
    <w:rsid w:val="00DE1D57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6793E"/>
    <w:rsid w:val="00E77BE7"/>
    <w:rsid w:val="00E83495"/>
    <w:rsid w:val="00E86125"/>
    <w:rsid w:val="00E91D87"/>
    <w:rsid w:val="00E934A0"/>
    <w:rsid w:val="00EA0301"/>
    <w:rsid w:val="00EA0DFF"/>
    <w:rsid w:val="00EC0B8E"/>
    <w:rsid w:val="00ED609E"/>
    <w:rsid w:val="00EE78E2"/>
    <w:rsid w:val="00EF1342"/>
    <w:rsid w:val="00F05BEA"/>
    <w:rsid w:val="00F3055E"/>
    <w:rsid w:val="00F32AE0"/>
    <w:rsid w:val="00F33F60"/>
    <w:rsid w:val="00F47056"/>
    <w:rsid w:val="00F60031"/>
    <w:rsid w:val="00F76CF5"/>
    <w:rsid w:val="00F8540A"/>
    <w:rsid w:val="00F905A8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D81E5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D0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h1PjJ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1F9C81-C0D3-43A8-B47B-02898D5C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2212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Liquefying paint: retrieval practice and quick-fire questions</vt:lpstr>
    </vt:vector>
  </TitlesOfParts>
  <Company>Royal Society of Chemistry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Liquefying paint: retrieval practice and quick-fire questions</dc:title>
  <dc:subject>analytical chemistry and conservation of paintings</dc:subject>
  <dc:creator>Royal Society of Chemistry</dc:creator>
  <dc:description>From Stopping the drip, Education in Chemistry, rsc.li/3h1PjJa</dc:description>
  <cp:lastModifiedBy>Emma Molloy</cp:lastModifiedBy>
  <cp:revision>6</cp:revision>
  <cp:lastPrinted>2020-06-04T17:06:00Z</cp:lastPrinted>
  <dcterms:created xsi:type="dcterms:W3CDTF">2020-07-16T14:16:00Z</dcterms:created>
  <dcterms:modified xsi:type="dcterms:W3CDTF">2020-07-16T14:31:00Z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