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400580AD" w:rsidR="00AC639E" w:rsidRDefault="00DE3246" w:rsidP="00AC639E">
      <w:pPr>
        <w:pStyle w:val="Heading1"/>
      </w:pPr>
      <w:r>
        <w:t>Ci</w:t>
      </w:r>
      <w:r w:rsidR="002B2244">
        <w:t>sp</w:t>
      </w:r>
      <w:r>
        <w:t xml:space="preserve">latin and </w:t>
      </w:r>
      <w:r w:rsidR="002B2244">
        <w:t>d</w:t>
      </w:r>
      <w:r>
        <w:t xml:space="preserve">rug </w:t>
      </w:r>
      <w:r w:rsidR="002B2244">
        <w:t>d</w:t>
      </w:r>
      <w:r>
        <w:t>esign</w:t>
      </w:r>
      <w:r w:rsidR="00510F0E">
        <w:t xml:space="preserve">: </w:t>
      </w:r>
      <w:r w:rsidR="009748D3">
        <w:t>teacher notes</w:t>
      </w:r>
    </w:p>
    <w:p w14:paraId="15CE8942" w14:textId="685CD691"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620B2F">
        <w:rPr>
          <w:rStyle w:val="LeadparagraphChar"/>
        </w:rPr>
        <w:t>September 2021</w:t>
      </w:r>
      <w:r>
        <w:rPr>
          <w:rStyle w:val="LeadparagraphChar"/>
        </w:rPr>
        <w:br/>
      </w:r>
      <w:hyperlink r:id="rId11" w:history="1">
        <w:r w:rsidR="00DE1C9C" w:rsidRPr="00C22A23">
          <w:rPr>
            <w:rStyle w:val="Hyperlink"/>
          </w:rPr>
          <w:t>https://rsc.li/36BWN2u</w:t>
        </w:r>
      </w:hyperlink>
      <w:r w:rsidR="00DE1C9C">
        <w:t xml:space="preserve"> </w:t>
      </w:r>
    </w:p>
    <w:p w14:paraId="2F745FE6" w14:textId="28A07706" w:rsidR="00AC639E" w:rsidRDefault="00DE3246" w:rsidP="00AC639E">
      <w:pPr>
        <w:pStyle w:val="Leadparagraph"/>
      </w:pPr>
      <w:r>
        <w:t xml:space="preserve">This resource reviews the action of cisplatin as an anticancer drug and explores the properties of transition metal complexes. </w:t>
      </w:r>
    </w:p>
    <w:p w14:paraId="055EF378" w14:textId="0114E24B" w:rsidR="000B0C11" w:rsidRDefault="000B0C11" w:rsidP="000B0C11">
      <w:r w:rsidRPr="009829F7">
        <w:t xml:space="preserve">Several post-16 exam specifications require </w:t>
      </w:r>
      <w:r w:rsidR="00E2733A">
        <w:t>learner</w:t>
      </w:r>
      <w:r w:rsidRPr="009829F7">
        <w:t>s to know why cisplatin prevents DNA replication and to be able to explain why such drugs can have adverse effects.</w:t>
      </w:r>
    </w:p>
    <w:p w14:paraId="24BBD8F0" w14:textId="3CE97133" w:rsidR="000B0C11" w:rsidRDefault="000B0C11" w:rsidP="00D82AAC">
      <w:pPr>
        <w:pStyle w:val="Heading2"/>
      </w:pPr>
      <w:r>
        <w:t>Learning Objectives</w:t>
      </w:r>
    </w:p>
    <w:p w14:paraId="1CA70F79" w14:textId="6D892DD2" w:rsidR="00B53F6E" w:rsidRDefault="000B0C11" w:rsidP="000B0C11">
      <w:pPr>
        <w:pStyle w:val="ListParagraph"/>
        <w:numPr>
          <w:ilvl w:val="0"/>
          <w:numId w:val="28"/>
        </w:numPr>
      </w:pPr>
      <w:r>
        <w:t xml:space="preserve">To </w:t>
      </w:r>
      <w:r w:rsidR="00792776">
        <w:t xml:space="preserve">apply an understanding of transition metal chemistry to </w:t>
      </w:r>
      <w:r>
        <w:t xml:space="preserve">the structure of cisplatin </w:t>
      </w:r>
    </w:p>
    <w:p w14:paraId="6DD3E845" w14:textId="77777777" w:rsidR="00B53F6E" w:rsidRDefault="000B0C11" w:rsidP="00ED6FC9">
      <w:pPr>
        <w:pStyle w:val="ListParagraph"/>
        <w:numPr>
          <w:ilvl w:val="0"/>
          <w:numId w:val="28"/>
        </w:numPr>
      </w:pPr>
      <w:r>
        <w:t>To understand the mechanism of cisplatin as a cancer drug</w:t>
      </w:r>
    </w:p>
    <w:p w14:paraId="771C06B5" w14:textId="05301232" w:rsidR="000B0C11" w:rsidRDefault="000B0C11" w:rsidP="00ED6FC9">
      <w:pPr>
        <w:pStyle w:val="ListParagraph"/>
        <w:numPr>
          <w:ilvl w:val="0"/>
          <w:numId w:val="28"/>
        </w:numPr>
      </w:pPr>
      <w:r>
        <w:t xml:space="preserve">To apply </w:t>
      </w:r>
      <w:r w:rsidR="00726405">
        <w:t xml:space="preserve">this </w:t>
      </w:r>
      <w:r>
        <w:t xml:space="preserve">knowledge </w:t>
      </w:r>
      <w:r w:rsidR="00726405">
        <w:t>to</w:t>
      </w:r>
      <w:r>
        <w:t xml:space="preserve"> other platinum</w:t>
      </w:r>
      <w:r w:rsidR="003C74A9">
        <w:t>-</w:t>
      </w:r>
      <w:r>
        <w:t>based cancer drugs</w:t>
      </w:r>
    </w:p>
    <w:p w14:paraId="10A56EA6" w14:textId="602544FC" w:rsidR="000B0C11" w:rsidRDefault="000B0C11" w:rsidP="00B53F6E">
      <w:pPr>
        <w:pStyle w:val="Heading2"/>
      </w:pPr>
      <w:r>
        <w:t>Ability/differentiation</w:t>
      </w:r>
    </w:p>
    <w:p w14:paraId="52A284FB" w14:textId="136A10D2" w:rsidR="000B0C11" w:rsidRDefault="00726405" w:rsidP="000B0C11">
      <w:r>
        <w:t xml:space="preserve">This resource </w:t>
      </w:r>
      <w:r w:rsidR="000B0C11">
        <w:t xml:space="preserve">is targeted at learners in the second year of a </w:t>
      </w:r>
      <w:r w:rsidR="00EF5EDA">
        <w:t xml:space="preserve">16-18 </w:t>
      </w:r>
      <w:r w:rsidR="000B0C11">
        <w:t xml:space="preserve">course in </w:t>
      </w:r>
      <w:r w:rsidR="00EF5EDA">
        <w:t>c</w:t>
      </w:r>
      <w:r w:rsidR="000B0C11">
        <w:t>hemistry</w:t>
      </w:r>
      <w:r w:rsidR="007D010E">
        <w:t>.</w:t>
      </w:r>
    </w:p>
    <w:p w14:paraId="3FD47A29" w14:textId="073ADB25" w:rsidR="000B0C11" w:rsidRDefault="000B0C11" w:rsidP="000B0C11">
      <w:r>
        <w:t xml:space="preserve">The resource consists of three parts. The first two are basic knowledge based on information that the examination boards will test on, the third part is </w:t>
      </w:r>
      <w:r w:rsidR="00EF5EDA">
        <w:t xml:space="preserve">an </w:t>
      </w:r>
      <w:r>
        <w:t xml:space="preserve">extension. </w:t>
      </w:r>
    </w:p>
    <w:p w14:paraId="25446E50" w14:textId="46D46471" w:rsidR="00005BEA" w:rsidRPr="000742CA" w:rsidRDefault="00005BEA" w:rsidP="00005BEA">
      <w:r w:rsidRPr="000742CA">
        <w:t>Part 1</w:t>
      </w:r>
      <w:r>
        <w:t xml:space="preserve"> – e</w:t>
      </w:r>
      <w:r w:rsidRPr="000742CA">
        <w:t xml:space="preserve">xploring the structure of </w:t>
      </w:r>
      <w:r>
        <w:t>c</w:t>
      </w:r>
      <w:r w:rsidRPr="000742CA">
        <w:t>isplatin using transition metal chemistry.</w:t>
      </w:r>
    </w:p>
    <w:p w14:paraId="4D48C02A" w14:textId="20439E6A" w:rsidR="00005BEA" w:rsidRPr="000742CA" w:rsidRDefault="00005BEA" w:rsidP="00005BEA">
      <w:r w:rsidRPr="000742CA">
        <w:t xml:space="preserve">Part 2 </w:t>
      </w:r>
      <w:r>
        <w:t>– e</w:t>
      </w:r>
      <w:r w:rsidRPr="000742CA">
        <w:t xml:space="preserve">xploring the mechanism of </w:t>
      </w:r>
      <w:r>
        <w:t>c</w:t>
      </w:r>
      <w:r w:rsidRPr="000742CA">
        <w:t>isplatin as an anticancer drug.</w:t>
      </w:r>
    </w:p>
    <w:p w14:paraId="7B00E192" w14:textId="570590B8" w:rsidR="00005BEA" w:rsidRPr="000742CA" w:rsidRDefault="00005BEA" w:rsidP="00005BEA">
      <w:r w:rsidRPr="000742CA">
        <w:t xml:space="preserve">Part 3 </w:t>
      </w:r>
      <w:r>
        <w:t>– e</w:t>
      </w:r>
      <w:r w:rsidRPr="000742CA">
        <w:t>xploring other drugs in the platin family.</w:t>
      </w:r>
    </w:p>
    <w:p w14:paraId="21194BAE" w14:textId="159D1B0B" w:rsidR="000B0C11" w:rsidRDefault="000B0C11" w:rsidP="00005BEA">
      <w:pPr>
        <w:pStyle w:val="Heading2"/>
      </w:pPr>
      <w:r>
        <w:t>What are learners asked to do</w:t>
      </w:r>
      <w:r w:rsidR="002B5583">
        <w:t>?</w:t>
      </w:r>
    </w:p>
    <w:p w14:paraId="58603CA9" w14:textId="18EE126F" w:rsidR="000B0C11" w:rsidRDefault="000B0C11" w:rsidP="000B0C11">
      <w:pPr>
        <w:rPr>
          <w:rFonts w:cstheme="minorHAnsi"/>
        </w:rPr>
      </w:pPr>
      <w:r>
        <w:rPr>
          <w:rFonts w:cstheme="minorHAnsi"/>
        </w:rPr>
        <w:t>The resource requires learners to be able to draw the structure of cisplatin and show the mechanism of ligand substitution reaction with DNA by answering examination</w:t>
      </w:r>
      <w:r w:rsidR="00501999">
        <w:rPr>
          <w:rFonts w:cstheme="minorHAnsi"/>
        </w:rPr>
        <w:t xml:space="preserve"> style</w:t>
      </w:r>
      <w:r>
        <w:rPr>
          <w:rFonts w:cstheme="minorHAnsi"/>
        </w:rPr>
        <w:t xml:space="preserve"> questions.</w:t>
      </w:r>
    </w:p>
    <w:p w14:paraId="7F03FB07" w14:textId="00E20A53" w:rsidR="000B0C11" w:rsidRDefault="000B0C11" w:rsidP="000B0C11">
      <w:r>
        <w:t>It also contains introductory information about the structure of DNA</w:t>
      </w:r>
      <w:r w:rsidR="0037021A">
        <w:t>.</w:t>
      </w:r>
    </w:p>
    <w:p w14:paraId="56C2415D" w14:textId="25442D71" w:rsidR="000B0C11" w:rsidRDefault="009748D3" w:rsidP="009748D3">
      <w:pPr>
        <w:pStyle w:val="Heading1"/>
      </w:pPr>
      <w:r>
        <w:t>Answers</w:t>
      </w:r>
    </w:p>
    <w:p w14:paraId="62624503" w14:textId="21DFA32D" w:rsidR="006007E5" w:rsidRPr="006723E8" w:rsidRDefault="006007E5" w:rsidP="00B4709D">
      <w:pPr>
        <w:pStyle w:val="Heading2"/>
      </w:pPr>
      <w:r w:rsidRPr="006723E8">
        <w:t>Part 1</w:t>
      </w:r>
      <w:r w:rsidR="002B2244">
        <w:t xml:space="preserve">: </w:t>
      </w:r>
      <w:r w:rsidR="00620B2F">
        <w:t>e</w:t>
      </w:r>
      <w:r w:rsidRPr="006723E8">
        <w:t xml:space="preserve">xploring the structure of </w:t>
      </w:r>
      <w:r w:rsidR="002B2244">
        <w:t>c</w:t>
      </w:r>
      <w:r w:rsidRPr="006723E8">
        <w:t>isplatin</w:t>
      </w:r>
    </w:p>
    <w:p w14:paraId="29EEF20F" w14:textId="5D211096" w:rsidR="00051B43" w:rsidRDefault="00051B43" w:rsidP="006723E8">
      <w:pP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drawing>
          <wp:anchor distT="0" distB="0" distL="114300" distR="114300" simplePos="0" relativeHeight="251952640" behindDoc="0" locked="0" layoutInCell="1" allowOverlap="1" wp14:anchorId="4C5A8FE2" wp14:editId="588640A7">
            <wp:simplePos x="0" y="0"/>
            <wp:positionH relativeFrom="margin">
              <wp:align>center</wp:align>
            </wp:positionH>
            <wp:positionV relativeFrom="paragraph">
              <wp:posOffset>624628</wp:posOffset>
            </wp:positionV>
            <wp:extent cx="1544400" cy="1198800"/>
            <wp:effectExtent l="0" t="0" r="0" b="1905"/>
            <wp:wrapTopAndBottom/>
            <wp:docPr id="13" name="Picture 13" descr="Structural formula of cispl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ructural formula of cisplatin"/>
                    <pic:cNvPicPr/>
                  </pic:nvPicPr>
                  <pic:blipFill rotWithShape="1">
                    <a:blip r:embed="rId12" cstate="print">
                      <a:extLst>
                        <a:ext uri="{28A0092B-C50C-407E-A947-70E740481C1C}">
                          <a14:useLocalDpi xmlns:a14="http://schemas.microsoft.com/office/drawing/2010/main" val="0"/>
                        </a:ext>
                      </a:extLst>
                    </a:blip>
                    <a:srcRect r="14209"/>
                    <a:stretch/>
                  </pic:blipFill>
                  <pic:spPr bwMode="auto">
                    <a:xfrm>
                      <a:off x="0" y="0"/>
                      <a:ext cx="1544400" cy="119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23E8" w:rsidRPr="006723E8">
        <w:t xml:space="preserve">Cisplatin contains a central Pt </w:t>
      </w:r>
      <w:r w:rsidR="006723E8">
        <w:t>ion</w:t>
      </w:r>
      <w:r w:rsidR="006723E8" w:rsidRPr="006723E8">
        <w:t xml:space="preserve"> with four ligands. The two chloride ligands can </w:t>
      </w:r>
      <w:r w:rsidR="000B22DE">
        <w:t xml:space="preserve">undergo ligand </w:t>
      </w:r>
      <w:r w:rsidR="006723E8" w:rsidRPr="006723E8">
        <w:t>substitut</w:t>
      </w:r>
      <w:r w:rsidR="000B22DE">
        <w:t xml:space="preserve">ion to allow cisplatin to bind to a </w:t>
      </w:r>
      <w:r w:rsidR="006723E8" w:rsidRPr="006723E8">
        <w:t>guanine base</w:t>
      </w:r>
      <w:r w:rsidR="000B22DE">
        <w:t xml:space="preserve"> on DNA</w:t>
      </w:r>
      <w:r w:rsidR="006723E8" w:rsidRPr="006723E8">
        <w:t xml:space="preserve">. </w:t>
      </w:r>
      <w:r w:rsidR="00620B2F">
        <w:t>T</w:t>
      </w:r>
      <w:r w:rsidR="006723E8" w:rsidRPr="006723E8">
        <w:t>his property is fundamental to the mechanism of its function as an anticancer drug.</w:t>
      </w:r>
      <w:r w:rsidR="00A0516F" w:rsidRPr="00A0516F">
        <w:rPr>
          <w:rFonts w:ascii="Times New Roman" w:eastAsia="Times New Roman" w:hAnsi="Times New Roman" w:cs="Times New Roman"/>
          <w:noProof/>
          <w:lang w:eastAsia="en-GB"/>
        </w:rPr>
        <w:t xml:space="preserve">  </w:t>
      </w:r>
    </w:p>
    <w:p w14:paraId="7693E9CC" w14:textId="10FA89B7" w:rsidR="006723E8" w:rsidRDefault="006723E8" w:rsidP="006723E8"/>
    <w:p w14:paraId="2D65E063" w14:textId="5FB773B2" w:rsidR="006007E5" w:rsidRPr="00B4709D" w:rsidRDefault="006723E8" w:rsidP="000003C0">
      <w:pPr>
        <w:pStyle w:val="Numberedlist"/>
      </w:pPr>
      <w:r w:rsidRPr="00E62346">
        <w:lastRenderedPageBreak/>
        <w:t>Cisplatin fact file. Fill in the boxes.</w:t>
      </w:r>
    </w:p>
    <w:tbl>
      <w:tblPr>
        <w:tblStyle w:val="TableGrid"/>
        <w:tblW w:w="0" w:type="auto"/>
        <w:tblInd w:w="2975" w:type="dxa"/>
        <w:tblLook w:val="04A0" w:firstRow="1" w:lastRow="0" w:firstColumn="1" w:lastColumn="0" w:noHBand="0" w:noVBand="1"/>
      </w:tblPr>
      <w:tblGrid>
        <w:gridCol w:w="1984"/>
        <w:gridCol w:w="1493"/>
      </w:tblGrid>
      <w:tr w:rsidR="007145C5" w14:paraId="6CF60D97" w14:textId="77777777" w:rsidTr="00815E7F">
        <w:tc>
          <w:tcPr>
            <w:tcW w:w="1984" w:type="dxa"/>
          </w:tcPr>
          <w:p w14:paraId="5B843130" w14:textId="401097D5" w:rsidR="007145C5" w:rsidRPr="006723E8" w:rsidRDefault="007145C5" w:rsidP="005E4AA5">
            <w:r w:rsidRPr="006723E8">
              <w:t>Central metal ion</w:t>
            </w:r>
          </w:p>
        </w:tc>
        <w:tc>
          <w:tcPr>
            <w:tcW w:w="1493" w:type="dxa"/>
          </w:tcPr>
          <w:p w14:paraId="5672D2A9" w14:textId="294EAB47" w:rsidR="007145C5" w:rsidRPr="006723E8" w:rsidRDefault="007145C5" w:rsidP="005E4AA5">
            <w:pPr>
              <w:rPr>
                <w:color w:val="FF0000"/>
              </w:rPr>
            </w:pPr>
            <w:r w:rsidRPr="006723E8">
              <w:rPr>
                <w:color w:val="FF0000"/>
              </w:rPr>
              <w:t>Pt</w:t>
            </w:r>
          </w:p>
        </w:tc>
      </w:tr>
      <w:tr w:rsidR="007145C5" w14:paraId="35BAA9E4" w14:textId="77777777" w:rsidTr="00815E7F">
        <w:tc>
          <w:tcPr>
            <w:tcW w:w="1984" w:type="dxa"/>
          </w:tcPr>
          <w:p w14:paraId="3607B736" w14:textId="77777777" w:rsidR="007145C5" w:rsidRPr="006723E8" w:rsidRDefault="007145C5" w:rsidP="005E4AA5">
            <w:r w:rsidRPr="006723E8">
              <w:t>Coordination number</w:t>
            </w:r>
          </w:p>
        </w:tc>
        <w:tc>
          <w:tcPr>
            <w:tcW w:w="1493" w:type="dxa"/>
          </w:tcPr>
          <w:p w14:paraId="4EB20008" w14:textId="4A0D7A8A" w:rsidR="007145C5" w:rsidRPr="006723E8" w:rsidRDefault="007145C5" w:rsidP="005E4AA5">
            <w:pPr>
              <w:rPr>
                <w:color w:val="FF0000"/>
              </w:rPr>
            </w:pPr>
            <w:r w:rsidRPr="006723E8">
              <w:rPr>
                <w:color w:val="FF0000"/>
              </w:rPr>
              <w:t>4</w:t>
            </w:r>
          </w:p>
        </w:tc>
      </w:tr>
      <w:tr w:rsidR="007145C5" w14:paraId="11EBD946" w14:textId="77777777" w:rsidTr="00815E7F">
        <w:tc>
          <w:tcPr>
            <w:tcW w:w="1984" w:type="dxa"/>
          </w:tcPr>
          <w:p w14:paraId="55146159" w14:textId="77777777" w:rsidR="007145C5" w:rsidRPr="006723E8" w:rsidRDefault="007145C5" w:rsidP="005E4AA5">
            <w:r w:rsidRPr="006723E8">
              <w:t>Shape</w:t>
            </w:r>
          </w:p>
        </w:tc>
        <w:tc>
          <w:tcPr>
            <w:tcW w:w="1493" w:type="dxa"/>
          </w:tcPr>
          <w:p w14:paraId="7F47A0B1" w14:textId="0222DF5F" w:rsidR="007145C5" w:rsidRPr="006723E8" w:rsidRDefault="007145C5">
            <w:pPr>
              <w:rPr>
                <w:color w:val="FF0000"/>
              </w:rPr>
            </w:pPr>
            <w:r w:rsidRPr="006723E8">
              <w:rPr>
                <w:color w:val="FF0000"/>
              </w:rPr>
              <w:t>Square planar</w:t>
            </w:r>
          </w:p>
        </w:tc>
      </w:tr>
      <w:tr w:rsidR="007145C5" w14:paraId="77BE59B2" w14:textId="77777777" w:rsidTr="00815E7F">
        <w:tc>
          <w:tcPr>
            <w:tcW w:w="1984" w:type="dxa"/>
          </w:tcPr>
          <w:p w14:paraId="1FFB1D6F" w14:textId="77777777" w:rsidR="007145C5" w:rsidRPr="006723E8" w:rsidRDefault="007145C5" w:rsidP="005E4AA5">
            <w:r w:rsidRPr="006723E8">
              <w:t>Ligands present</w:t>
            </w:r>
          </w:p>
        </w:tc>
        <w:tc>
          <w:tcPr>
            <w:tcW w:w="1493" w:type="dxa"/>
          </w:tcPr>
          <w:p w14:paraId="193C15BA" w14:textId="0EDFEDD2" w:rsidR="007145C5" w:rsidRPr="006723E8" w:rsidRDefault="007145C5" w:rsidP="005E4AA5">
            <w:pPr>
              <w:rPr>
                <w:color w:val="FF0000"/>
              </w:rPr>
            </w:pPr>
            <w:r w:rsidRPr="006723E8">
              <w:rPr>
                <w:color w:val="FF0000"/>
              </w:rPr>
              <w:t>Cl</w:t>
            </w:r>
            <w:r w:rsidRPr="006723E8">
              <w:rPr>
                <w:color w:val="FF0000"/>
                <w:vertAlign w:val="superscript"/>
              </w:rPr>
              <w:t xml:space="preserve">- </w:t>
            </w:r>
            <w:r w:rsidRPr="006723E8">
              <w:rPr>
                <w:color w:val="FF0000"/>
              </w:rPr>
              <w:t>and NH</w:t>
            </w:r>
            <w:r w:rsidRPr="006723E8">
              <w:rPr>
                <w:color w:val="FF0000"/>
                <w:vertAlign w:val="subscript"/>
              </w:rPr>
              <w:t>3</w:t>
            </w:r>
          </w:p>
        </w:tc>
      </w:tr>
      <w:tr w:rsidR="007145C5" w14:paraId="05513FDA" w14:textId="77777777" w:rsidTr="00815E7F">
        <w:tc>
          <w:tcPr>
            <w:tcW w:w="1984" w:type="dxa"/>
          </w:tcPr>
          <w:p w14:paraId="4D1BFC6E" w14:textId="428516BF" w:rsidR="007145C5" w:rsidRPr="006723E8" w:rsidRDefault="007145C5" w:rsidP="005E4AA5">
            <w:r w:rsidRPr="006723E8">
              <w:t>Angle</w:t>
            </w:r>
          </w:p>
        </w:tc>
        <w:tc>
          <w:tcPr>
            <w:tcW w:w="1493" w:type="dxa"/>
          </w:tcPr>
          <w:p w14:paraId="71584A0B" w14:textId="3F03A53A" w:rsidR="007145C5" w:rsidRPr="006723E8" w:rsidRDefault="007145C5" w:rsidP="005E4AA5">
            <w:r w:rsidRPr="006723E8">
              <w:rPr>
                <w:color w:val="FF0000"/>
              </w:rPr>
              <w:t>90</w:t>
            </w:r>
            <w:r w:rsidR="00832835">
              <w:rPr>
                <w:color w:val="FF0000"/>
              </w:rPr>
              <w:t>°</w:t>
            </w:r>
          </w:p>
        </w:tc>
      </w:tr>
      <w:tr w:rsidR="007145C5" w14:paraId="29D7D760" w14:textId="77777777" w:rsidTr="00815E7F">
        <w:tc>
          <w:tcPr>
            <w:tcW w:w="1984" w:type="dxa"/>
          </w:tcPr>
          <w:p w14:paraId="15E7CE67" w14:textId="07DC6FA6" w:rsidR="007145C5" w:rsidRPr="006723E8" w:rsidRDefault="007145C5" w:rsidP="005E4AA5">
            <w:r w:rsidRPr="006723E8">
              <w:t>Overall charge of complex ion</w:t>
            </w:r>
          </w:p>
        </w:tc>
        <w:tc>
          <w:tcPr>
            <w:tcW w:w="1493" w:type="dxa"/>
          </w:tcPr>
          <w:p w14:paraId="2E6E6AB2" w14:textId="5CD7AB10" w:rsidR="007145C5" w:rsidRPr="006723E8" w:rsidRDefault="007145C5" w:rsidP="005E4AA5">
            <w:pPr>
              <w:rPr>
                <w:color w:val="FF0000"/>
              </w:rPr>
            </w:pPr>
            <w:r w:rsidRPr="006723E8">
              <w:rPr>
                <w:color w:val="FF0000"/>
              </w:rPr>
              <w:t>0</w:t>
            </w:r>
          </w:p>
        </w:tc>
      </w:tr>
    </w:tbl>
    <w:p w14:paraId="775AEF1C" w14:textId="2615B4D8" w:rsidR="006723E8" w:rsidRDefault="006723E8" w:rsidP="006723E8"/>
    <w:p w14:paraId="00B32AF5" w14:textId="5C08BDBC" w:rsidR="006723E8" w:rsidRPr="004B758B" w:rsidRDefault="006723E8" w:rsidP="004B758B">
      <w:pPr>
        <w:pStyle w:val="Numberedlist"/>
      </w:pPr>
      <w:r w:rsidRPr="006723E8">
        <w:t>Why is cisplatin a neutral complex ion?</w:t>
      </w:r>
      <w:r w:rsidR="00650A80">
        <w:t xml:space="preserve"> </w:t>
      </w:r>
      <w:r w:rsidR="004B758B" w:rsidRPr="00902A2A">
        <w:rPr>
          <w:color w:val="FF0000"/>
        </w:rPr>
        <w:t>The platinum is a 2</w:t>
      </w:r>
      <w:r w:rsidR="005E4AA5">
        <w:rPr>
          <w:color w:val="FF0000"/>
        </w:rPr>
        <w:t>+</w:t>
      </w:r>
      <w:r w:rsidR="004B758B" w:rsidRPr="00902A2A">
        <w:rPr>
          <w:color w:val="FF0000"/>
        </w:rPr>
        <w:t xml:space="preserve"> ion and this is cancelled out by two Cl</w:t>
      </w:r>
      <w:r w:rsidR="004B758B" w:rsidRPr="00902A2A">
        <w:rPr>
          <w:color w:val="FF0000"/>
          <w:vertAlign w:val="superscript"/>
        </w:rPr>
        <w:t xml:space="preserve">- </w:t>
      </w:r>
      <w:r w:rsidR="004B758B" w:rsidRPr="00902A2A">
        <w:rPr>
          <w:color w:val="FF0000"/>
        </w:rPr>
        <w:t>ligand ions in the complex leaving an overall charge of 0.</w:t>
      </w:r>
      <w:r w:rsidR="00A87555">
        <w:br/>
      </w:r>
    </w:p>
    <w:p w14:paraId="4417D305" w14:textId="582FE189" w:rsidR="006007E5" w:rsidRDefault="006007E5" w:rsidP="00650A80">
      <w:pPr>
        <w:pStyle w:val="Numberedlist"/>
      </w:pPr>
      <w:r>
        <w:t>What property do both the Cl</w:t>
      </w:r>
      <w:r w:rsidRPr="0039334D">
        <w:rPr>
          <w:vertAlign w:val="superscript"/>
        </w:rPr>
        <w:t xml:space="preserve">- </w:t>
      </w:r>
      <w:r>
        <w:t>ion and the N in the NH</w:t>
      </w:r>
      <w:r w:rsidRPr="0039334D">
        <w:rPr>
          <w:vertAlign w:val="subscript"/>
        </w:rPr>
        <w:t>3</w:t>
      </w:r>
      <w:r>
        <w:t xml:space="preserve"> have tha</w:t>
      </w:r>
      <w:r w:rsidR="00E62346">
        <w:t>t</w:t>
      </w:r>
      <w:r>
        <w:t xml:space="preserve"> enables them to bond to the central Pt ion</w:t>
      </w:r>
      <w:r w:rsidR="00E62346">
        <w:t>?</w:t>
      </w:r>
      <w:r w:rsidR="00650A80">
        <w:t xml:space="preserve"> </w:t>
      </w:r>
      <w:r w:rsidR="00650A80" w:rsidRPr="0039334D">
        <w:rPr>
          <w:color w:val="FF0000"/>
        </w:rPr>
        <w:t>They both have a lone pair of electrons</w:t>
      </w:r>
      <w:r w:rsidR="00650A80">
        <w:rPr>
          <w:color w:val="FF0000"/>
        </w:rPr>
        <w:t>.</w:t>
      </w:r>
      <w:r w:rsidR="00A87555">
        <w:br/>
      </w:r>
    </w:p>
    <w:p w14:paraId="3271B4FA" w14:textId="0F75180B" w:rsidR="0039334D" w:rsidRPr="00F15B98" w:rsidRDefault="0039334D" w:rsidP="0021299C">
      <w:pPr>
        <w:pStyle w:val="Numberedlist"/>
        <w:rPr>
          <w:color w:val="FF0000"/>
        </w:rPr>
      </w:pPr>
      <w:r>
        <w:t>Explain how the Cl</w:t>
      </w:r>
      <w:r w:rsidRPr="0039334D">
        <w:rPr>
          <w:vertAlign w:val="superscript"/>
        </w:rPr>
        <w:t>-</w:t>
      </w:r>
      <w:r>
        <w:t xml:space="preserve"> ion and NH</w:t>
      </w:r>
      <w:r w:rsidRPr="0039334D">
        <w:rPr>
          <w:vertAlign w:val="subscript"/>
        </w:rPr>
        <w:t>3</w:t>
      </w:r>
      <w:r>
        <w:t xml:space="preserve"> act as a ligand</w:t>
      </w:r>
      <w:r w:rsidR="00E62346">
        <w:t>.</w:t>
      </w:r>
      <w:r w:rsidR="0021299C">
        <w:t xml:space="preserve"> </w:t>
      </w:r>
      <w:r w:rsidR="0021299C" w:rsidRPr="00F15B98">
        <w:rPr>
          <w:color w:val="FF0000"/>
        </w:rPr>
        <w:t>The Cl</w:t>
      </w:r>
      <w:r w:rsidR="0021299C" w:rsidRPr="00F15B98">
        <w:rPr>
          <w:color w:val="FF0000"/>
          <w:vertAlign w:val="superscript"/>
        </w:rPr>
        <w:t>-</w:t>
      </w:r>
      <w:r w:rsidR="0021299C" w:rsidRPr="00F15B98">
        <w:rPr>
          <w:color w:val="FF0000"/>
        </w:rPr>
        <w:t xml:space="preserve"> ion and N on the NH</w:t>
      </w:r>
      <w:r w:rsidR="0021299C" w:rsidRPr="00F15B98">
        <w:rPr>
          <w:color w:val="FF0000"/>
          <w:vertAlign w:val="subscript"/>
        </w:rPr>
        <w:t>3</w:t>
      </w:r>
      <w:r w:rsidR="0021299C" w:rsidRPr="00F15B98">
        <w:rPr>
          <w:color w:val="FF0000"/>
        </w:rPr>
        <w:t xml:space="preserve"> can donate a lone pair of electrons to the Pt and make a coordinate or dative covalent bond.</w:t>
      </w:r>
    </w:p>
    <w:p w14:paraId="4FC79776" w14:textId="4925E4AE" w:rsidR="006723E8" w:rsidRDefault="006723E8" w:rsidP="007412BC">
      <w:pPr>
        <w:pStyle w:val="Heading2"/>
      </w:pPr>
      <w:r w:rsidRPr="006723E8">
        <w:t xml:space="preserve">Part </w:t>
      </w:r>
      <w:r>
        <w:t>2</w:t>
      </w:r>
      <w:r w:rsidR="00E62346">
        <w:t>:</w:t>
      </w:r>
      <w:r w:rsidRPr="006723E8">
        <w:t xml:space="preserve"> </w:t>
      </w:r>
      <w:r w:rsidR="00620B2F">
        <w:t>e</w:t>
      </w:r>
      <w:r w:rsidRPr="006723E8">
        <w:t xml:space="preserve">xploring the </w:t>
      </w:r>
      <w:r>
        <w:t xml:space="preserve">mechanism </w:t>
      </w:r>
      <w:r w:rsidRPr="006723E8">
        <w:t xml:space="preserve">of </w:t>
      </w:r>
      <w:r w:rsidR="00E62346">
        <w:t>c</w:t>
      </w:r>
      <w:r w:rsidRPr="006723E8">
        <w:t>isplatin</w:t>
      </w:r>
      <w:r>
        <w:t xml:space="preserve"> as an anticancer drug</w:t>
      </w:r>
    </w:p>
    <w:p w14:paraId="7F36B331" w14:textId="7A24C550" w:rsidR="00D824F2" w:rsidRPr="00BC11B3" w:rsidRDefault="0039334D" w:rsidP="00543DCC">
      <w:pPr>
        <w:pStyle w:val="Numberedlist"/>
        <w:keepLines w:val="0"/>
        <w:numPr>
          <w:ilvl w:val="0"/>
          <w:numId w:val="25"/>
        </w:numPr>
        <w:spacing w:after="160" w:line="259" w:lineRule="auto"/>
        <w:rPr>
          <w:rFonts w:cstheme="minorHAnsi"/>
          <w:sz w:val="24"/>
          <w:szCs w:val="24"/>
        </w:rPr>
      </w:pPr>
      <w:r w:rsidRPr="00E62346">
        <w:t xml:space="preserve">When cisplatin is absorbed into the human body, it undergoes a ligand substitution reaction. A chloride ligand </w:t>
      </w:r>
      <w:r w:rsidR="00BC16EC" w:rsidRPr="00E62346">
        <w:t>can be</w:t>
      </w:r>
      <w:r w:rsidRPr="00E62346">
        <w:t xml:space="preserve"> </w:t>
      </w:r>
      <w:r w:rsidR="00BC16EC" w:rsidRPr="00E62346">
        <w:t>substituted</w:t>
      </w:r>
      <w:r w:rsidRPr="00E62346">
        <w:t xml:space="preserve"> </w:t>
      </w:r>
      <w:r w:rsidR="00BC16EC" w:rsidRPr="00E62346">
        <w:t>for</w:t>
      </w:r>
      <w:r w:rsidRPr="00E62346">
        <w:t xml:space="preserve"> a water molecule.</w:t>
      </w:r>
      <w:r w:rsidR="007E28D1">
        <w:rPr>
          <w:rFonts w:cstheme="minorHAnsi"/>
          <w:noProof/>
          <w:sz w:val="24"/>
          <w:szCs w:val="24"/>
        </w:rPr>
        <w:drawing>
          <wp:anchor distT="0" distB="0" distL="114300" distR="114300" simplePos="0" relativeHeight="251955712" behindDoc="1" locked="0" layoutInCell="1" allowOverlap="1" wp14:anchorId="36F1197D" wp14:editId="65FA89A8">
            <wp:simplePos x="0" y="0"/>
            <wp:positionH relativeFrom="margin">
              <wp:align>center</wp:align>
            </wp:positionH>
            <wp:positionV relativeFrom="paragraph">
              <wp:posOffset>140335</wp:posOffset>
            </wp:positionV>
            <wp:extent cx="5428800" cy="1810800"/>
            <wp:effectExtent l="0" t="0" r="635" b="0"/>
            <wp:wrapNone/>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8800" cy="1810800"/>
                    </a:xfrm>
                    <a:prstGeom prst="rect">
                      <a:avLst/>
                    </a:prstGeom>
                  </pic:spPr>
                </pic:pic>
              </a:graphicData>
            </a:graphic>
            <wp14:sizeRelH relativeFrom="margin">
              <wp14:pctWidth>0</wp14:pctWidth>
            </wp14:sizeRelH>
            <wp14:sizeRelV relativeFrom="margin">
              <wp14:pctHeight>0</wp14:pctHeight>
            </wp14:sizeRelV>
          </wp:anchor>
        </w:drawing>
      </w:r>
    </w:p>
    <w:p w14:paraId="48A8AEF4" w14:textId="086ECA8C" w:rsidR="00D824F2" w:rsidRDefault="00D824F2" w:rsidP="0024492B">
      <w:pPr>
        <w:pStyle w:val="ListParagraph"/>
        <w:keepLines w:val="0"/>
        <w:spacing w:after="160" w:line="259" w:lineRule="auto"/>
        <w:rPr>
          <w:rFonts w:cstheme="minorHAnsi"/>
          <w:sz w:val="24"/>
          <w:szCs w:val="24"/>
        </w:rPr>
      </w:pPr>
    </w:p>
    <w:p w14:paraId="39229B71" w14:textId="1475D8DB" w:rsidR="00D824F2" w:rsidRDefault="00D824F2" w:rsidP="0024492B">
      <w:pPr>
        <w:pStyle w:val="ListParagraph"/>
        <w:keepLines w:val="0"/>
        <w:spacing w:after="160" w:line="259" w:lineRule="auto"/>
        <w:rPr>
          <w:rFonts w:cstheme="minorHAnsi"/>
          <w:sz w:val="24"/>
          <w:szCs w:val="24"/>
        </w:rPr>
      </w:pPr>
    </w:p>
    <w:p w14:paraId="6DC15DB5" w14:textId="4CE12B25" w:rsidR="00D824F2" w:rsidRDefault="00D824F2" w:rsidP="0024492B">
      <w:pPr>
        <w:pStyle w:val="ListParagraph"/>
        <w:keepLines w:val="0"/>
        <w:spacing w:after="160" w:line="259" w:lineRule="auto"/>
        <w:rPr>
          <w:rFonts w:cstheme="minorHAnsi"/>
          <w:sz w:val="24"/>
          <w:szCs w:val="24"/>
        </w:rPr>
      </w:pPr>
    </w:p>
    <w:p w14:paraId="39F48923" w14:textId="71B6D46E" w:rsidR="00D824F2" w:rsidRDefault="00D824F2" w:rsidP="0024492B">
      <w:pPr>
        <w:pStyle w:val="ListParagraph"/>
        <w:keepLines w:val="0"/>
        <w:spacing w:after="160" w:line="259" w:lineRule="auto"/>
        <w:rPr>
          <w:rFonts w:cstheme="minorHAnsi"/>
          <w:sz w:val="24"/>
          <w:szCs w:val="24"/>
        </w:rPr>
      </w:pPr>
    </w:p>
    <w:p w14:paraId="0E0067D1" w14:textId="77777777" w:rsidR="00D824F2" w:rsidRDefault="00D824F2" w:rsidP="0024492B">
      <w:pPr>
        <w:pStyle w:val="ListParagraph"/>
        <w:keepLines w:val="0"/>
        <w:spacing w:after="160" w:line="259" w:lineRule="auto"/>
        <w:rPr>
          <w:rFonts w:cstheme="minorHAnsi"/>
          <w:sz w:val="24"/>
          <w:szCs w:val="24"/>
        </w:rPr>
      </w:pPr>
    </w:p>
    <w:p w14:paraId="099FC62C" w14:textId="0A36C1D6" w:rsidR="001F492F" w:rsidRDefault="001F492F" w:rsidP="0024492B">
      <w:pPr>
        <w:pStyle w:val="ListParagraph"/>
        <w:keepLines w:val="0"/>
        <w:spacing w:after="160" w:line="259" w:lineRule="auto"/>
        <w:rPr>
          <w:rFonts w:cstheme="minorHAnsi"/>
          <w:sz w:val="24"/>
          <w:szCs w:val="24"/>
        </w:rPr>
      </w:pPr>
    </w:p>
    <w:p w14:paraId="51C266E2" w14:textId="15926AB0" w:rsidR="009B1ED1" w:rsidRPr="00BC11B3" w:rsidRDefault="00D824F2" w:rsidP="00BC11B3">
      <w:pPr>
        <w:keepLines w:val="0"/>
        <w:spacing w:after="160" w:line="259" w:lineRule="auto"/>
        <w:ind w:left="720" w:firstLine="720"/>
        <w:rPr>
          <w:rFonts w:cstheme="minorHAnsi"/>
          <w:sz w:val="24"/>
          <w:szCs w:val="24"/>
        </w:rPr>
      </w:pPr>
      <w:r w:rsidRPr="00BC11B3">
        <w:rPr>
          <w:rFonts w:cstheme="minorHAnsi"/>
          <w:sz w:val="24"/>
          <w:szCs w:val="24"/>
        </w:rPr>
        <w:t>Cisplatin A</w:t>
      </w:r>
      <w:r w:rsidRPr="00BC11B3">
        <w:rPr>
          <w:rFonts w:cstheme="minorHAnsi"/>
          <w:sz w:val="24"/>
          <w:szCs w:val="24"/>
        </w:rPr>
        <w:tab/>
      </w:r>
      <w:r w:rsidRPr="00BC11B3">
        <w:rPr>
          <w:rFonts w:cstheme="minorHAnsi"/>
          <w:sz w:val="24"/>
          <w:szCs w:val="24"/>
        </w:rPr>
        <w:tab/>
      </w:r>
      <w:r w:rsidRPr="00BC11B3">
        <w:rPr>
          <w:rFonts w:cstheme="minorHAnsi"/>
          <w:sz w:val="24"/>
          <w:szCs w:val="24"/>
        </w:rPr>
        <w:tab/>
      </w:r>
      <w:r w:rsidRPr="00BC11B3">
        <w:rPr>
          <w:rFonts w:cstheme="minorHAnsi"/>
          <w:sz w:val="24"/>
          <w:szCs w:val="24"/>
        </w:rPr>
        <w:tab/>
      </w:r>
      <w:r w:rsidRPr="00BC11B3">
        <w:rPr>
          <w:rFonts w:cstheme="minorHAnsi"/>
          <w:sz w:val="24"/>
          <w:szCs w:val="24"/>
        </w:rPr>
        <w:tab/>
      </w:r>
      <w:r w:rsidR="00BC11B3">
        <w:rPr>
          <w:rFonts w:cstheme="minorHAnsi"/>
          <w:sz w:val="24"/>
          <w:szCs w:val="24"/>
        </w:rPr>
        <w:tab/>
      </w:r>
      <w:r w:rsidRPr="00BC11B3">
        <w:rPr>
          <w:rFonts w:cstheme="minorHAnsi"/>
          <w:sz w:val="24"/>
          <w:szCs w:val="24"/>
        </w:rPr>
        <w:t>Cisplatin B</w:t>
      </w:r>
    </w:p>
    <w:p w14:paraId="7A0C04CA" w14:textId="77777777" w:rsidR="00D824F2" w:rsidRDefault="00D824F2" w:rsidP="00D824F2">
      <w:pPr>
        <w:pStyle w:val="ListParagraph"/>
        <w:keepLines w:val="0"/>
        <w:spacing w:after="160" w:line="259" w:lineRule="auto"/>
        <w:ind w:left="1800"/>
        <w:rPr>
          <w:rFonts w:cstheme="minorHAnsi"/>
          <w:sz w:val="24"/>
          <w:szCs w:val="24"/>
        </w:rPr>
      </w:pPr>
    </w:p>
    <w:p w14:paraId="6665BB8B" w14:textId="4DC2C372" w:rsidR="0039334D" w:rsidRPr="00552B5B" w:rsidRDefault="0039334D" w:rsidP="00387AB5">
      <w:pPr>
        <w:pStyle w:val="ListParagraph"/>
        <w:keepLines w:val="0"/>
        <w:numPr>
          <w:ilvl w:val="0"/>
          <w:numId w:val="17"/>
        </w:numPr>
        <w:spacing w:after="160" w:line="259" w:lineRule="auto"/>
        <w:rPr>
          <w:rFonts w:cstheme="minorHAnsi"/>
          <w:color w:val="FF0000"/>
        </w:rPr>
      </w:pPr>
      <w:r w:rsidRPr="000742CA">
        <w:rPr>
          <w:rFonts w:cstheme="minorHAnsi"/>
        </w:rPr>
        <w:t>Write a chemical equation to show this reaction</w:t>
      </w:r>
      <w:r w:rsidR="00E62346" w:rsidRPr="000742CA">
        <w:rPr>
          <w:rFonts w:cstheme="minorHAnsi"/>
        </w:rPr>
        <w:t>.</w:t>
      </w:r>
      <w:r w:rsidR="00387AB5">
        <w:rPr>
          <w:rFonts w:cstheme="minorHAnsi"/>
        </w:rPr>
        <w:t xml:space="preserve"> </w:t>
      </w:r>
      <w:r w:rsidR="00387AB5" w:rsidRPr="00F15B98">
        <w:rPr>
          <w:rFonts w:cstheme="minorHAnsi"/>
          <w:color w:val="FF0000"/>
        </w:rPr>
        <w:t>Pt(NH</w:t>
      </w:r>
      <w:r w:rsidR="00387AB5" w:rsidRPr="00F15B98">
        <w:rPr>
          <w:rFonts w:cstheme="minorHAnsi"/>
          <w:color w:val="FF0000"/>
          <w:vertAlign w:val="subscript"/>
        </w:rPr>
        <w:t>3</w:t>
      </w:r>
      <w:r w:rsidR="00387AB5" w:rsidRPr="00F15B98">
        <w:rPr>
          <w:rFonts w:cstheme="minorHAnsi"/>
          <w:color w:val="FF0000"/>
        </w:rPr>
        <w:t>)</w:t>
      </w:r>
      <w:r w:rsidR="00387AB5" w:rsidRPr="00F15B98">
        <w:rPr>
          <w:rFonts w:cstheme="minorHAnsi"/>
          <w:color w:val="FF0000"/>
          <w:vertAlign w:val="subscript"/>
        </w:rPr>
        <w:t>2</w:t>
      </w:r>
      <w:r w:rsidR="00387AB5" w:rsidRPr="00F15B98">
        <w:rPr>
          <w:rFonts w:cstheme="minorHAnsi"/>
          <w:color w:val="FF0000"/>
        </w:rPr>
        <w:t>Cl</w:t>
      </w:r>
      <w:r w:rsidR="00387AB5" w:rsidRPr="00F15B98">
        <w:rPr>
          <w:rFonts w:cstheme="minorHAnsi"/>
          <w:color w:val="FF0000"/>
          <w:vertAlign w:val="subscript"/>
        </w:rPr>
        <w:t>2</w:t>
      </w:r>
      <w:r w:rsidR="00387AB5" w:rsidRPr="00F15B98">
        <w:rPr>
          <w:rFonts w:cstheme="minorHAnsi"/>
          <w:color w:val="FF0000"/>
        </w:rPr>
        <w:t> + H</w:t>
      </w:r>
      <w:r w:rsidR="00387AB5" w:rsidRPr="00F15B98">
        <w:rPr>
          <w:rFonts w:cstheme="minorHAnsi"/>
          <w:color w:val="FF0000"/>
          <w:vertAlign w:val="subscript"/>
        </w:rPr>
        <w:t>2</w:t>
      </w:r>
      <w:r w:rsidR="00387AB5" w:rsidRPr="00F15B98">
        <w:rPr>
          <w:rFonts w:cstheme="minorHAnsi"/>
          <w:color w:val="FF0000"/>
        </w:rPr>
        <w:t>O → [Pt(NH</w:t>
      </w:r>
      <w:r w:rsidR="00387AB5" w:rsidRPr="00F15B98">
        <w:rPr>
          <w:rFonts w:cstheme="minorHAnsi"/>
          <w:color w:val="FF0000"/>
          <w:vertAlign w:val="subscript"/>
        </w:rPr>
        <w:t>3</w:t>
      </w:r>
      <w:r w:rsidR="00387AB5" w:rsidRPr="00F15B98">
        <w:rPr>
          <w:rFonts w:cstheme="minorHAnsi"/>
          <w:color w:val="FF0000"/>
        </w:rPr>
        <w:t>)</w:t>
      </w:r>
      <w:r w:rsidR="00387AB5" w:rsidRPr="00F15B98">
        <w:rPr>
          <w:rFonts w:cstheme="minorHAnsi"/>
          <w:color w:val="FF0000"/>
          <w:vertAlign w:val="subscript"/>
        </w:rPr>
        <w:t>2</w:t>
      </w:r>
      <w:r w:rsidR="00387AB5" w:rsidRPr="00F15B98">
        <w:rPr>
          <w:rFonts w:cstheme="minorHAnsi"/>
          <w:color w:val="FF0000"/>
        </w:rPr>
        <w:t>Cl(H</w:t>
      </w:r>
      <w:r w:rsidR="00387AB5" w:rsidRPr="00F15B98">
        <w:rPr>
          <w:rFonts w:cstheme="minorHAnsi"/>
          <w:color w:val="FF0000"/>
          <w:vertAlign w:val="subscript"/>
        </w:rPr>
        <w:t>2</w:t>
      </w:r>
      <w:r w:rsidR="00387AB5" w:rsidRPr="00F15B98">
        <w:rPr>
          <w:rFonts w:cstheme="minorHAnsi"/>
          <w:color w:val="FF0000"/>
        </w:rPr>
        <w:t>O)]</w:t>
      </w:r>
      <w:r w:rsidR="00387AB5" w:rsidRPr="00F15B98">
        <w:rPr>
          <w:rFonts w:cstheme="minorHAnsi"/>
          <w:color w:val="FF0000"/>
          <w:vertAlign w:val="superscript"/>
        </w:rPr>
        <w:t>+</w:t>
      </w:r>
      <w:r w:rsidR="00387AB5" w:rsidRPr="00F15B98">
        <w:rPr>
          <w:rFonts w:cstheme="minorHAnsi"/>
          <w:color w:val="FF0000"/>
        </w:rPr>
        <w:t> + Cl</w:t>
      </w:r>
      <w:r w:rsidR="008F0CB6">
        <w:rPr>
          <w:rFonts w:cstheme="minorHAnsi"/>
          <w:color w:val="FF0000"/>
          <w:vertAlign w:val="superscript"/>
        </w:rPr>
        <w:t>-</w:t>
      </w:r>
      <w:r w:rsidR="00A87555" w:rsidRPr="00387AB5">
        <w:rPr>
          <w:rFonts w:cstheme="minorHAnsi"/>
        </w:rPr>
        <w:br/>
      </w:r>
    </w:p>
    <w:p w14:paraId="1D0E5217" w14:textId="250E2F58" w:rsidR="00BC16EC" w:rsidRPr="00D824F2" w:rsidRDefault="009B1ED1" w:rsidP="00BC16EC">
      <w:pPr>
        <w:pStyle w:val="ListParagraph"/>
        <w:keepLines w:val="0"/>
        <w:numPr>
          <w:ilvl w:val="0"/>
          <w:numId w:val="17"/>
        </w:numPr>
        <w:spacing w:after="160" w:line="259" w:lineRule="auto"/>
        <w:rPr>
          <w:rFonts w:cstheme="minorHAnsi"/>
        </w:rPr>
      </w:pPr>
      <w:r w:rsidRPr="00D824F2">
        <w:rPr>
          <w:rFonts w:cstheme="minorHAnsi"/>
        </w:rPr>
        <w:t>Why does the exchange of a chloride ligand for water change the charge on the complex ion?</w:t>
      </w:r>
      <w:r w:rsidR="00EF5F49">
        <w:rPr>
          <w:rFonts w:cstheme="minorHAnsi"/>
        </w:rPr>
        <w:t xml:space="preserve"> </w:t>
      </w:r>
      <w:r w:rsidR="00EF5F49" w:rsidRPr="00D824F2">
        <w:rPr>
          <w:color w:val="FF0000"/>
        </w:rPr>
        <w:t xml:space="preserve">The </w:t>
      </w:r>
      <w:r w:rsidR="007123E4">
        <w:rPr>
          <w:color w:val="FF0000"/>
        </w:rPr>
        <w:t xml:space="preserve">charge on the </w:t>
      </w:r>
      <w:r w:rsidR="00EF5F49" w:rsidRPr="00D824F2">
        <w:rPr>
          <w:color w:val="FF0000"/>
        </w:rPr>
        <w:t>Pt</w:t>
      </w:r>
      <w:r w:rsidR="00EF5F49" w:rsidRPr="00D824F2">
        <w:rPr>
          <w:color w:val="FF0000"/>
          <w:vertAlign w:val="superscript"/>
        </w:rPr>
        <w:t>2</w:t>
      </w:r>
      <w:r w:rsidR="00335D5A">
        <w:rPr>
          <w:color w:val="FF0000"/>
          <w:vertAlign w:val="superscript"/>
        </w:rPr>
        <w:t>+</w:t>
      </w:r>
      <w:r w:rsidR="00EF5F49" w:rsidRPr="00D824F2">
        <w:rPr>
          <w:color w:val="FF0000"/>
        </w:rPr>
        <w:t xml:space="preserve"> ion is not cancelled out as </w:t>
      </w:r>
      <w:r w:rsidR="00EF5F49">
        <w:rPr>
          <w:color w:val="FF0000"/>
        </w:rPr>
        <w:t xml:space="preserve">a negative chloride </w:t>
      </w:r>
      <w:r w:rsidR="008F1DAE">
        <w:rPr>
          <w:color w:val="FF0000"/>
        </w:rPr>
        <w:t xml:space="preserve">ion </w:t>
      </w:r>
      <w:r w:rsidR="00EF5F49">
        <w:rPr>
          <w:color w:val="FF0000"/>
        </w:rPr>
        <w:t xml:space="preserve">has been replaced by a neutral water </w:t>
      </w:r>
      <w:r w:rsidR="008F1DAE">
        <w:rPr>
          <w:color w:val="FF0000"/>
        </w:rPr>
        <w:t xml:space="preserve">molecule </w:t>
      </w:r>
      <w:r w:rsidR="00EF5F49">
        <w:rPr>
          <w:color w:val="FF0000"/>
        </w:rPr>
        <w:t xml:space="preserve">so </w:t>
      </w:r>
      <w:r w:rsidR="00EF5F49" w:rsidRPr="00D824F2">
        <w:rPr>
          <w:color w:val="FF0000"/>
        </w:rPr>
        <w:t xml:space="preserve">there is </w:t>
      </w:r>
      <w:r w:rsidR="00EF5F49">
        <w:rPr>
          <w:color w:val="FF0000"/>
        </w:rPr>
        <w:t xml:space="preserve">now </w:t>
      </w:r>
      <w:r w:rsidR="00EF5F49" w:rsidRPr="00D824F2">
        <w:rPr>
          <w:color w:val="FF0000"/>
        </w:rPr>
        <w:t>only one negatively charged chloride ion</w:t>
      </w:r>
      <w:r w:rsidR="00EF5F49">
        <w:rPr>
          <w:color w:val="FF0000"/>
        </w:rPr>
        <w:t xml:space="preserve"> </w:t>
      </w:r>
      <w:r w:rsidR="008F1DAE">
        <w:rPr>
          <w:color w:val="FF0000"/>
        </w:rPr>
        <w:t>and</w:t>
      </w:r>
      <w:r w:rsidR="00EF5F49">
        <w:rPr>
          <w:color w:val="FF0000"/>
        </w:rPr>
        <w:t xml:space="preserve"> the overall charge is +1.</w:t>
      </w:r>
    </w:p>
    <w:p w14:paraId="06673A80" w14:textId="249E6691" w:rsidR="009B1ED1" w:rsidRPr="00D824F2" w:rsidRDefault="009B1ED1" w:rsidP="009B1ED1">
      <w:pPr>
        <w:pStyle w:val="ListParagraph"/>
        <w:keepLines w:val="0"/>
        <w:spacing w:after="160" w:line="259" w:lineRule="auto"/>
        <w:ind w:left="1080"/>
        <w:rPr>
          <w:rFonts w:cstheme="minorHAnsi"/>
        </w:rPr>
      </w:pPr>
    </w:p>
    <w:p w14:paraId="74D1EBE6" w14:textId="6E93764F" w:rsidR="00391E0D" w:rsidRPr="00AF20E4" w:rsidRDefault="00C55E8E" w:rsidP="00AF20E4">
      <w:pPr>
        <w:pStyle w:val="ListParagraph"/>
        <w:keepLines w:val="0"/>
        <w:numPr>
          <w:ilvl w:val="0"/>
          <w:numId w:val="17"/>
        </w:numPr>
        <w:spacing w:after="160" w:line="259" w:lineRule="auto"/>
        <w:rPr>
          <w:rFonts w:cstheme="minorHAnsi"/>
        </w:rPr>
      </w:pPr>
      <w:r>
        <w:rPr>
          <w:rFonts w:cstheme="minorHAnsi"/>
          <w:noProof/>
        </w:rPr>
        <w:lastRenderedPageBreak/>
        <w:drawing>
          <wp:anchor distT="0" distB="0" distL="114300" distR="114300" simplePos="0" relativeHeight="251960832" behindDoc="0" locked="0" layoutInCell="1" allowOverlap="1" wp14:anchorId="70B49635" wp14:editId="68ABA10A">
            <wp:simplePos x="0" y="0"/>
            <wp:positionH relativeFrom="margin">
              <wp:align>center</wp:align>
            </wp:positionH>
            <wp:positionV relativeFrom="paragraph">
              <wp:posOffset>305435</wp:posOffset>
            </wp:positionV>
            <wp:extent cx="3454400" cy="2325370"/>
            <wp:effectExtent l="0" t="0" r="0" b="0"/>
            <wp:wrapTopAndBottom/>
            <wp:docPr id="60" name="Picture 6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Diagram&#10;&#10;Description automatically generated"/>
                    <pic:cNvPicPr/>
                  </pic:nvPicPr>
                  <pic:blipFill rotWithShape="1">
                    <a:blip r:embed="rId14" cstate="print">
                      <a:extLst>
                        <a:ext uri="{28A0092B-C50C-407E-A947-70E740481C1C}">
                          <a14:useLocalDpi xmlns:a14="http://schemas.microsoft.com/office/drawing/2010/main" val="0"/>
                        </a:ext>
                      </a:extLst>
                    </a:blip>
                    <a:srcRect l="10398" t="5743" r="12568" b="16508"/>
                    <a:stretch/>
                  </pic:blipFill>
                  <pic:spPr bwMode="auto">
                    <a:xfrm>
                      <a:off x="0" y="0"/>
                      <a:ext cx="3454400" cy="2325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24F2" w:rsidRPr="000742CA">
        <w:rPr>
          <w:rFonts w:cstheme="minorHAnsi"/>
        </w:rPr>
        <w:t xml:space="preserve">The diagram </w:t>
      </w:r>
      <w:r w:rsidR="00A87555">
        <w:rPr>
          <w:rFonts w:cstheme="minorHAnsi"/>
        </w:rPr>
        <w:t>below</w:t>
      </w:r>
      <w:r w:rsidR="00D824F2" w:rsidRPr="000742CA">
        <w:rPr>
          <w:rFonts w:cstheme="minorHAnsi"/>
        </w:rPr>
        <w:t xml:space="preserve"> shows a nucleotide with a guanine base. Circle two atoms on the guanine that cisplatin could bind to.</w:t>
      </w:r>
      <w:r w:rsidR="00A87555" w:rsidRPr="00AF20E4">
        <w:rPr>
          <w:rFonts w:cstheme="minorHAnsi"/>
        </w:rPr>
        <w:br/>
      </w:r>
      <w:r w:rsidR="00A87555" w:rsidRPr="00552B5B">
        <w:rPr>
          <w:rFonts w:cstheme="minorHAnsi"/>
          <w:noProof/>
        </w:rPr>
        <w:t xml:space="preserve"> </w:t>
      </w:r>
    </w:p>
    <w:p w14:paraId="5CCD48E7" w14:textId="43512D92" w:rsidR="00D824F2" w:rsidRPr="000742CA" w:rsidRDefault="00D824F2" w:rsidP="000003C0">
      <w:pPr>
        <w:pStyle w:val="ListParagraph"/>
        <w:keepLines w:val="0"/>
        <w:numPr>
          <w:ilvl w:val="0"/>
          <w:numId w:val="17"/>
        </w:numPr>
        <w:spacing w:after="160" w:line="259" w:lineRule="auto"/>
        <w:rPr>
          <w:rFonts w:cstheme="minorHAnsi"/>
        </w:rPr>
      </w:pPr>
      <w:r w:rsidRPr="000742CA">
        <w:rPr>
          <w:rFonts w:cstheme="minorHAnsi"/>
        </w:rPr>
        <w:t xml:space="preserve">Explain two possible ways that cisplatin B can bind to the guanine, using either the chloride ligand or the water ligand. </w:t>
      </w:r>
    </w:p>
    <w:p w14:paraId="5CD5BEA1" w14:textId="5BF4DEDA" w:rsidR="00D824F2" w:rsidRPr="005E4AA5" w:rsidRDefault="00620B2F">
      <w:pPr>
        <w:pStyle w:val="ListParagraph"/>
        <w:keepLines w:val="0"/>
        <w:numPr>
          <w:ilvl w:val="0"/>
          <w:numId w:val="19"/>
        </w:numPr>
        <w:spacing w:after="160" w:line="259" w:lineRule="auto"/>
        <w:rPr>
          <w:rFonts w:cstheme="minorHAnsi"/>
        </w:rPr>
      </w:pPr>
      <w:r>
        <w:rPr>
          <w:rFonts w:cstheme="minorHAnsi"/>
        </w:rPr>
        <w:t>C</w:t>
      </w:r>
      <w:r w:rsidR="00D824F2">
        <w:rPr>
          <w:rFonts w:cstheme="minorHAnsi"/>
        </w:rPr>
        <w:t xml:space="preserve">hloride </w:t>
      </w:r>
      <w:r w:rsidR="00381B02">
        <w:rPr>
          <w:rFonts w:cstheme="minorHAnsi"/>
          <w:color w:val="FF0000"/>
        </w:rPr>
        <w:t>ligand exchange</w:t>
      </w:r>
      <w:r w:rsidR="008F1DAE">
        <w:rPr>
          <w:rFonts w:cstheme="minorHAnsi"/>
          <w:color w:val="FF0000"/>
        </w:rPr>
        <w:t xml:space="preserve"> – </w:t>
      </w:r>
      <w:r w:rsidR="00381B02" w:rsidRPr="005E4AA5">
        <w:rPr>
          <w:rFonts w:cstheme="minorHAnsi"/>
          <w:color w:val="FF0000"/>
        </w:rPr>
        <w:t>the chloride exchanges for an N in guanine</w:t>
      </w:r>
    </w:p>
    <w:p w14:paraId="0C9AC50A" w14:textId="1E75CEDF" w:rsidR="00D824F2" w:rsidRPr="008C1279" w:rsidRDefault="00620B2F" w:rsidP="008C1279">
      <w:pPr>
        <w:pStyle w:val="ListParagraph"/>
        <w:keepLines w:val="0"/>
        <w:numPr>
          <w:ilvl w:val="0"/>
          <w:numId w:val="19"/>
        </w:numPr>
        <w:spacing w:after="160" w:line="259" w:lineRule="auto"/>
        <w:rPr>
          <w:rFonts w:cstheme="minorHAnsi"/>
        </w:rPr>
      </w:pPr>
      <w:r>
        <w:rPr>
          <w:rFonts w:cstheme="minorHAnsi"/>
        </w:rPr>
        <w:t>W</w:t>
      </w:r>
      <w:r w:rsidR="00D824F2">
        <w:rPr>
          <w:rFonts w:cstheme="minorHAnsi"/>
        </w:rPr>
        <w:t xml:space="preserve">ater </w:t>
      </w:r>
      <w:r w:rsidR="00E67C1B" w:rsidRPr="00D824F2">
        <w:rPr>
          <w:rFonts w:cstheme="minorHAnsi"/>
          <w:color w:val="FF0000"/>
        </w:rPr>
        <w:t>hydrogen bonding</w:t>
      </w:r>
      <w:r w:rsidR="008F1DAE">
        <w:rPr>
          <w:rFonts w:cstheme="minorHAnsi"/>
          <w:color w:val="FF0000"/>
        </w:rPr>
        <w:t xml:space="preserve"> – </w:t>
      </w:r>
      <w:r w:rsidR="00E67C1B" w:rsidRPr="00D824F2">
        <w:rPr>
          <w:rFonts w:cstheme="minorHAnsi"/>
          <w:color w:val="FF0000"/>
        </w:rPr>
        <w:t>the H of the water can hydrogen bond with an N in guanine</w:t>
      </w:r>
    </w:p>
    <w:p w14:paraId="13F0C6B3" w14:textId="0FBF53B4" w:rsidR="00A0516F" w:rsidRDefault="00D824F2" w:rsidP="00A0516F">
      <w:pPr>
        <w:pStyle w:val="Numberedlist"/>
      </w:pPr>
      <w:r w:rsidRPr="000742CA">
        <w:t xml:space="preserve">There are two possible ways that cisplatin can bind to a DNA molecule, either </w:t>
      </w:r>
      <w:r w:rsidR="000B22DE" w:rsidRPr="000742CA">
        <w:t xml:space="preserve">to </w:t>
      </w:r>
      <w:r w:rsidRPr="00B4709D">
        <w:t>two different guanines on the same strand (</w:t>
      </w:r>
      <w:proofErr w:type="spellStart"/>
      <w:r w:rsidRPr="00B4709D">
        <w:t>intrastrand</w:t>
      </w:r>
      <w:proofErr w:type="spellEnd"/>
      <w:r w:rsidRPr="00B4709D">
        <w:t>) or two different guanines on different strand</w:t>
      </w:r>
      <w:r w:rsidR="00620B2F">
        <w:t>s</w:t>
      </w:r>
      <w:r w:rsidRPr="00B4709D">
        <w:t xml:space="preserve"> (</w:t>
      </w:r>
      <w:proofErr w:type="spellStart"/>
      <w:r w:rsidRPr="00B4709D">
        <w:t>interstrand</w:t>
      </w:r>
      <w:proofErr w:type="spellEnd"/>
      <w:r w:rsidRPr="00B4709D">
        <w:t>).</w:t>
      </w:r>
      <w:r w:rsidR="00214BAE" w:rsidRPr="0047199B">
        <w:t xml:space="preserve"> </w:t>
      </w:r>
      <w:r w:rsidR="00A87555">
        <w:br/>
      </w:r>
    </w:p>
    <w:p w14:paraId="52523B85" w14:textId="7E6B2509" w:rsidR="00D824F2" w:rsidRPr="0047199B" w:rsidRDefault="00C55E8E" w:rsidP="0047199B">
      <w:pPr>
        <w:pStyle w:val="Numberedlist"/>
        <w:numPr>
          <w:ilvl w:val="1"/>
          <w:numId w:val="19"/>
        </w:numPr>
        <w:ind w:left="993" w:hanging="283"/>
      </w:pPr>
      <w:r>
        <w:rPr>
          <w:rFonts w:cstheme="minorHAnsi"/>
          <w:noProof/>
        </w:rPr>
        <w:drawing>
          <wp:anchor distT="0" distB="0" distL="114300" distR="114300" simplePos="0" relativeHeight="252067328" behindDoc="1" locked="0" layoutInCell="1" allowOverlap="1" wp14:anchorId="61F6DC51" wp14:editId="08BFCCEA">
            <wp:simplePos x="0" y="0"/>
            <wp:positionH relativeFrom="column">
              <wp:posOffset>914188</wp:posOffset>
            </wp:positionH>
            <wp:positionV relativeFrom="paragraph">
              <wp:posOffset>310938</wp:posOffset>
            </wp:positionV>
            <wp:extent cx="4055110" cy="2390775"/>
            <wp:effectExtent l="0" t="0" r="2540" b="9525"/>
            <wp:wrapTopAndBottom/>
            <wp:docPr id="62" name="Picture 6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Diagram&#10;&#10;Description automatically generated"/>
                    <pic:cNvPicPr/>
                  </pic:nvPicPr>
                  <pic:blipFill rotWithShape="1">
                    <a:blip r:embed="rId15" cstate="print">
                      <a:extLst>
                        <a:ext uri="{28A0092B-C50C-407E-A947-70E740481C1C}">
                          <a14:useLocalDpi xmlns:a14="http://schemas.microsoft.com/office/drawing/2010/main" val="0"/>
                        </a:ext>
                      </a:extLst>
                    </a:blip>
                    <a:srcRect b="11580"/>
                    <a:stretch/>
                  </pic:blipFill>
                  <pic:spPr bwMode="auto">
                    <a:xfrm>
                      <a:off x="0" y="0"/>
                      <a:ext cx="4055110" cy="2390775"/>
                    </a:xfrm>
                    <a:prstGeom prst="rect">
                      <a:avLst/>
                    </a:prstGeom>
                    <a:ln>
                      <a:noFill/>
                    </a:ln>
                    <a:extLst>
                      <a:ext uri="{53640926-AAD7-44D8-BBD7-CCE9431645EC}">
                        <a14:shadowObscured xmlns:a14="http://schemas.microsoft.com/office/drawing/2010/main"/>
                      </a:ext>
                    </a:extLst>
                  </pic:spPr>
                </pic:pic>
              </a:graphicData>
            </a:graphic>
          </wp:anchor>
        </w:drawing>
      </w:r>
      <w:r w:rsidR="00214BAE" w:rsidRPr="000742CA">
        <w:t>Using the simplified DNA below</w:t>
      </w:r>
      <w:r w:rsidR="00620B2F">
        <w:t>,</w:t>
      </w:r>
      <w:r w:rsidR="003F56CC" w:rsidRPr="000742CA">
        <w:t xml:space="preserve"> </w:t>
      </w:r>
      <w:r w:rsidR="00214BAE" w:rsidRPr="00B4709D">
        <w:t>show two possible ways that cisplatin can bind</w:t>
      </w:r>
      <w:r w:rsidR="008C1279" w:rsidRPr="00B4709D">
        <w:t xml:space="preserve"> by ligand substitution to a guanine base.</w:t>
      </w:r>
    </w:p>
    <w:p w14:paraId="12FF98F0" w14:textId="2875177D" w:rsidR="00A0516F" w:rsidRPr="00835F92" w:rsidRDefault="0024492B" w:rsidP="00835F92">
      <w:pPr>
        <w:pStyle w:val="ListParagraph"/>
        <w:numPr>
          <w:ilvl w:val="1"/>
          <w:numId w:val="19"/>
        </w:numPr>
        <w:ind w:left="993" w:hanging="284"/>
        <w:rPr>
          <w:rFonts w:cstheme="minorHAnsi"/>
          <w:color w:val="FF0000"/>
        </w:rPr>
      </w:pPr>
      <w:proofErr w:type="spellStart"/>
      <w:r w:rsidRPr="000742CA">
        <w:t>Transplatin</w:t>
      </w:r>
      <w:proofErr w:type="spellEnd"/>
      <w:r w:rsidRPr="00B4709D">
        <w:t xml:space="preserve"> is a geometric stereoisomer of cisplatin and does not work as an anticancer drug. Explain why.</w:t>
      </w:r>
      <w:r w:rsidR="00E62346" w:rsidRPr="0047199B">
        <w:t xml:space="preserve"> </w:t>
      </w:r>
      <w:r w:rsidR="00D9011D">
        <w:br/>
      </w:r>
      <w:r w:rsidR="00D9011D" w:rsidRPr="00835F92">
        <w:rPr>
          <w:rFonts w:cstheme="minorHAnsi"/>
          <w:color w:val="FF0000"/>
        </w:rPr>
        <w:t>As the two Cl</w:t>
      </w:r>
      <w:r w:rsidR="00D9011D" w:rsidRPr="00835F92">
        <w:rPr>
          <w:rFonts w:cstheme="minorHAnsi"/>
          <w:color w:val="FF0000"/>
          <w:vertAlign w:val="superscript"/>
        </w:rPr>
        <w:t>-</w:t>
      </w:r>
      <w:r w:rsidR="00D9011D" w:rsidRPr="00835F92">
        <w:rPr>
          <w:rFonts w:cstheme="minorHAnsi"/>
          <w:color w:val="FF0000"/>
        </w:rPr>
        <w:t xml:space="preserve"> ligands are opposite each other the cisplatin cannot use </w:t>
      </w:r>
      <w:r w:rsidR="00C9037E">
        <w:rPr>
          <w:rFonts w:cstheme="minorHAnsi"/>
          <w:color w:val="FF0000"/>
        </w:rPr>
        <w:t xml:space="preserve">them </w:t>
      </w:r>
      <w:r w:rsidR="00C9037E" w:rsidRPr="00835F92">
        <w:rPr>
          <w:rFonts w:cstheme="minorHAnsi"/>
          <w:color w:val="FF0000"/>
        </w:rPr>
        <w:t>both</w:t>
      </w:r>
      <w:r w:rsidR="00C9037E">
        <w:rPr>
          <w:rFonts w:cstheme="minorHAnsi"/>
          <w:color w:val="FF0000"/>
        </w:rPr>
        <w:t xml:space="preserve"> </w:t>
      </w:r>
      <w:r w:rsidR="00D9011D" w:rsidRPr="00835F92">
        <w:rPr>
          <w:rFonts w:cstheme="minorHAnsi"/>
          <w:color w:val="FF0000"/>
        </w:rPr>
        <w:t>to substitute on to the guanine on DNA. This mean</w:t>
      </w:r>
      <w:r w:rsidR="00DF5264">
        <w:rPr>
          <w:rFonts w:cstheme="minorHAnsi"/>
          <w:color w:val="FF0000"/>
        </w:rPr>
        <w:t>s</w:t>
      </w:r>
      <w:r w:rsidR="00D9011D" w:rsidRPr="00835F92">
        <w:rPr>
          <w:rFonts w:cstheme="minorHAnsi"/>
          <w:color w:val="FF0000"/>
        </w:rPr>
        <w:t xml:space="preserve"> that the molecule is not held tightly and </w:t>
      </w:r>
      <w:r w:rsidR="00DF5264">
        <w:rPr>
          <w:rFonts w:cstheme="minorHAnsi"/>
          <w:color w:val="FF0000"/>
        </w:rPr>
        <w:t xml:space="preserve">is </w:t>
      </w:r>
      <w:r w:rsidR="00D9011D" w:rsidRPr="00835F92">
        <w:rPr>
          <w:rFonts w:cstheme="minorHAnsi"/>
          <w:color w:val="FF0000"/>
        </w:rPr>
        <w:t>not able to bind successfully either to one strand or both.</w:t>
      </w:r>
      <w:r w:rsidR="00A87555">
        <w:br/>
      </w:r>
    </w:p>
    <w:p w14:paraId="321060CB" w14:textId="2F12D547" w:rsidR="008C1279" w:rsidRDefault="00174AD9" w:rsidP="000003C0">
      <w:pPr>
        <w:pStyle w:val="ListParagraph"/>
        <w:numPr>
          <w:ilvl w:val="1"/>
          <w:numId w:val="19"/>
        </w:numPr>
        <w:ind w:left="993" w:hanging="284"/>
        <w:rPr>
          <w:b/>
          <w:bCs/>
        </w:rPr>
      </w:pPr>
      <w:r>
        <w:rPr>
          <w:b/>
          <w:bCs/>
          <w:noProof/>
        </w:rPr>
        <w:drawing>
          <wp:anchor distT="0" distB="0" distL="114300" distR="114300" simplePos="0" relativeHeight="251968000" behindDoc="1" locked="0" layoutInCell="1" allowOverlap="1" wp14:anchorId="7C6CD337" wp14:editId="008CC77C">
            <wp:simplePos x="0" y="0"/>
            <wp:positionH relativeFrom="margin">
              <wp:align>center</wp:align>
            </wp:positionH>
            <wp:positionV relativeFrom="paragraph">
              <wp:posOffset>9948</wp:posOffset>
            </wp:positionV>
            <wp:extent cx="2159000" cy="990600"/>
            <wp:effectExtent l="0" t="0" r="0" b="0"/>
            <wp:wrapTight wrapText="bothSides">
              <wp:wrapPolygon edited="0">
                <wp:start x="0" y="0"/>
                <wp:lineTo x="0" y="21185"/>
                <wp:lineTo x="21346" y="21185"/>
                <wp:lineTo x="21346" y="0"/>
                <wp:lineTo x="0" y="0"/>
              </wp:wrapPolygon>
            </wp:wrapTight>
            <wp:docPr id="63" name="Picture 63"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Shape, arrow&#10;&#10;Description automatically generated"/>
                    <pic:cNvPicPr/>
                  </pic:nvPicPr>
                  <pic:blipFill rotWithShape="1">
                    <a:blip r:embed="rId16" cstate="print">
                      <a:extLst>
                        <a:ext uri="{28A0092B-C50C-407E-A947-70E740481C1C}">
                          <a14:useLocalDpi xmlns:a14="http://schemas.microsoft.com/office/drawing/2010/main" val="0"/>
                        </a:ext>
                      </a:extLst>
                    </a:blip>
                    <a:srcRect t="16468" b="14695"/>
                    <a:stretch/>
                  </pic:blipFill>
                  <pic:spPr bwMode="auto">
                    <a:xfrm>
                      <a:off x="0" y="0"/>
                      <a:ext cx="2159000"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492B" w:rsidRPr="008C1279">
        <w:t xml:space="preserve">Draw </w:t>
      </w:r>
      <w:proofErr w:type="spellStart"/>
      <w:r w:rsidR="0024492B" w:rsidRPr="008C1279">
        <w:t>transplatin</w:t>
      </w:r>
      <w:proofErr w:type="spellEnd"/>
      <w:r w:rsidR="00391E0D">
        <w:t>.</w:t>
      </w:r>
      <w:r w:rsidR="00A9069C">
        <w:br/>
      </w:r>
      <w:r w:rsidR="00A9069C">
        <w:br/>
      </w:r>
    </w:p>
    <w:p w14:paraId="53BF2C57" w14:textId="41A97969" w:rsidR="00846150" w:rsidRDefault="00846150">
      <w:pPr>
        <w:keepLines w:val="0"/>
        <w:spacing w:before="200" w:after="0"/>
        <w:rPr>
          <w:b/>
          <w:color w:val="2C4D67"/>
          <w:sz w:val="26"/>
          <w:szCs w:val="26"/>
        </w:rPr>
      </w:pPr>
      <w:r>
        <w:br w:type="page"/>
      </w:r>
    </w:p>
    <w:p w14:paraId="173AD7FA" w14:textId="7062539C" w:rsidR="0024492B" w:rsidRDefault="0024492B" w:rsidP="0047199B">
      <w:pPr>
        <w:pStyle w:val="Heading2"/>
      </w:pPr>
      <w:r>
        <w:lastRenderedPageBreak/>
        <w:t>Part 3</w:t>
      </w:r>
      <w:r w:rsidR="00E62346">
        <w:t>:</w:t>
      </w:r>
      <w:r>
        <w:t xml:space="preserve"> </w:t>
      </w:r>
      <w:r w:rsidR="00620B2F">
        <w:t>e</w:t>
      </w:r>
      <w:r>
        <w:t>xploring other drugs in the platin family</w:t>
      </w:r>
    </w:p>
    <w:p w14:paraId="08F93E11" w14:textId="1BEF12DA" w:rsidR="0024492B" w:rsidRPr="0024492B" w:rsidRDefault="0024492B" w:rsidP="006723E8">
      <w:pPr>
        <w:rPr>
          <w:rFonts w:cstheme="minorHAnsi"/>
        </w:rPr>
      </w:pPr>
      <w:r w:rsidRPr="0024492B">
        <w:rPr>
          <w:rFonts w:cstheme="minorHAnsi"/>
        </w:rPr>
        <w:t>To find new drugs, chemists can take an existing drug and use computing iterations to find many different versions but with just a small change each time. These similar compounds could potentially have therapeutic effects using the same mechanism as the original and may have less side effects or</w:t>
      </w:r>
      <w:r>
        <w:rPr>
          <w:rFonts w:cstheme="minorHAnsi"/>
        </w:rPr>
        <w:t>,</w:t>
      </w:r>
      <w:r w:rsidRPr="0024492B">
        <w:rPr>
          <w:rFonts w:cstheme="minorHAnsi"/>
        </w:rPr>
        <w:t xml:space="preserve"> in </w:t>
      </w:r>
      <w:r w:rsidR="00620B2F">
        <w:rPr>
          <w:rFonts w:cstheme="minorHAnsi"/>
        </w:rPr>
        <w:t>the</w:t>
      </w:r>
      <w:r w:rsidR="00620B2F" w:rsidRPr="0024492B">
        <w:rPr>
          <w:rFonts w:cstheme="minorHAnsi"/>
        </w:rPr>
        <w:t xml:space="preserve"> </w:t>
      </w:r>
      <w:r w:rsidRPr="0024492B">
        <w:rPr>
          <w:rFonts w:cstheme="minorHAnsi"/>
        </w:rPr>
        <w:t xml:space="preserve">case </w:t>
      </w:r>
      <w:r w:rsidR="00620B2F">
        <w:rPr>
          <w:rFonts w:cstheme="minorHAnsi"/>
        </w:rPr>
        <w:t>of</w:t>
      </w:r>
      <w:r w:rsidRPr="0024492B">
        <w:rPr>
          <w:rFonts w:cstheme="minorHAnsi"/>
        </w:rPr>
        <w:t xml:space="preserve"> platins, kill different types of tumours.</w:t>
      </w:r>
    </w:p>
    <w:p w14:paraId="026102BF" w14:textId="6DE68D70" w:rsidR="00391E0D" w:rsidRPr="0024492B" w:rsidRDefault="0024492B" w:rsidP="0047199B">
      <w:pPr>
        <w:pStyle w:val="ListParagraph"/>
        <w:keepLines w:val="0"/>
        <w:numPr>
          <w:ilvl w:val="0"/>
          <w:numId w:val="15"/>
        </w:numPr>
        <w:spacing w:after="160" w:line="259" w:lineRule="auto"/>
        <w:ind w:left="284" w:hanging="284"/>
        <w:rPr>
          <w:rFonts w:cstheme="minorHAnsi"/>
        </w:rPr>
      </w:pPr>
      <w:r w:rsidRPr="0024492B">
        <w:rPr>
          <w:rFonts w:cstheme="minorHAnsi"/>
        </w:rPr>
        <w:t>Other platin molecules have also been shown to be successful as anticancer drugs. For each of the compounds below decide:</w:t>
      </w:r>
    </w:p>
    <w:p w14:paraId="1C0201FE" w14:textId="0D0BE42D" w:rsidR="00391E0D" w:rsidRDefault="0024492B" w:rsidP="000003C0">
      <w:pPr>
        <w:pStyle w:val="ListParagraph"/>
        <w:numPr>
          <w:ilvl w:val="1"/>
          <w:numId w:val="15"/>
        </w:numPr>
        <w:ind w:left="993" w:hanging="284"/>
      </w:pPr>
      <w:r w:rsidRPr="0024492B">
        <w:t>Which ligands</w:t>
      </w:r>
      <w:r w:rsidR="003E222F">
        <w:t>,</w:t>
      </w:r>
      <w:r w:rsidRPr="0024492B">
        <w:t xml:space="preserve"> or ligand</w:t>
      </w:r>
      <w:r w:rsidR="003E222F">
        <w:t>,</w:t>
      </w:r>
      <w:r w:rsidRPr="0024492B">
        <w:t xml:space="preserve"> will be substituted when binding to the guanine base and circle it. </w:t>
      </w:r>
      <w:r w:rsidR="00A87555">
        <w:br/>
      </w:r>
      <w:r w:rsidR="00D36AD3" w:rsidRPr="000264CE">
        <w:rPr>
          <w:color w:val="FF0000"/>
        </w:rPr>
        <w:t>See table below.</w:t>
      </w:r>
    </w:p>
    <w:p w14:paraId="0950C7FA" w14:textId="7FFF1F8A" w:rsidR="0024492B" w:rsidRDefault="00620B2F" w:rsidP="000003C0">
      <w:pPr>
        <w:pStyle w:val="ListParagraph"/>
        <w:keepLines w:val="0"/>
        <w:numPr>
          <w:ilvl w:val="1"/>
          <w:numId w:val="15"/>
        </w:numPr>
        <w:spacing w:after="160" w:line="259" w:lineRule="auto"/>
        <w:ind w:left="993" w:hanging="284"/>
      </w:pPr>
      <w:r>
        <w:t>I</w:t>
      </w:r>
      <w:r w:rsidR="0024492B" w:rsidRPr="0024492B">
        <w:t xml:space="preserve">f the ligand is monodentate </w:t>
      </w:r>
      <w:r w:rsidR="000B22DE">
        <w:t>(</w:t>
      </w:r>
      <w:r w:rsidR="0024492B" w:rsidRPr="0024492B">
        <w:t>in which case there will be two ligands</w:t>
      </w:r>
      <w:r w:rsidR="000B22DE">
        <w:t>)</w:t>
      </w:r>
      <w:r w:rsidR="0024492B" w:rsidRPr="0024492B">
        <w:t xml:space="preserve"> or bidentate (</w:t>
      </w:r>
      <w:r>
        <w:t>two</w:t>
      </w:r>
      <w:r w:rsidR="0024492B" w:rsidRPr="0024492B">
        <w:t xml:space="preserve"> attachment points</w:t>
      </w:r>
      <w:r>
        <w:t>,</w:t>
      </w:r>
      <w:r w:rsidR="0024492B" w:rsidRPr="0024492B">
        <w:t xml:space="preserve"> in which case there will be only one ligand</w:t>
      </w:r>
      <w:r>
        <w:t>)</w:t>
      </w:r>
      <w:r w:rsidR="0024492B" w:rsidRPr="0024492B">
        <w:t xml:space="preserve"> and draw it showing the lone pair</w:t>
      </w:r>
      <w:r>
        <w:t>/</w:t>
      </w:r>
      <w:r w:rsidR="0024492B" w:rsidRPr="0024492B">
        <w:t>s.</w:t>
      </w:r>
      <w:r w:rsidR="0078180A">
        <w:br/>
      </w:r>
      <w:r w:rsidR="0078180A" w:rsidRPr="000264CE">
        <w:rPr>
          <w:color w:val="FF0000"/>
        </w:rPr>
        <w:t>See table below.</w:t>
      </w:r>
      <w:r w:rsidR="00C3294A" w:rsidRPr="000264CE">
        <w:rPr>
          <w:rFonts w:cstheme="minorHAnsi"/>
          <w:noProof/>
          <w:color w:val="FF0000"/>
        </w:rPr>
        <w:t xml:space="preserve"> </w:t>
      </w:r>
    </w:p>
    <w:tbl>
      <w:tblPr>
        <w:tblStyle w:val="TableGrid"/>
        <w:tblW w:w="0" w:type="auto"/>
        <w:tblLook w:val="04A0" w:firstRow="1" w:lastRow="0" w:firstColumn="1" w:lastColumn="0" w:noHBand="0" w:noVBand="1"/>
      </w:tblPr>
      <w:tblGrid>
        <w:gridCol w:w="1397"/>
        <w:gridCol w:w="2836"/>
        <w:gridCol w:w="5503"/>
      </w:tblGrid>
      <w:tr w:rsidR="00701D91" w:rsidRPr="0024492B" w14:paraId="28B91FDC" w14:textId="77777777" w:rsidTr="006605C8">
        <w:tc>
          <w:tcPr>
            <w:tcW w:w="1397" w:type="dxa"/>
          </w:tcPr>
          <w:p w14:paraId="4C30D3F0" w14:textId="0EC234A1" w:rsidR="002C6F44" w:rsidRPr="0024492B" w:rsidRDefault="00391E0D" w:rsidP="00CA3B35">
            <w:pPr>
              <w:rPr>
                <w:rFonts w:cstheme="minorHAnsi"/>
              </w:rPr>
            </w:pPr>
            <w:r>
              <w:rPr>
                <w:rFonts w:cstheme="minorHAnsi"/>
              </w:rPr>
              <w:t>Compound</w:t>
            </w:r>
          </w:p>
        </w:tc>
        <w:tc>
          <w:tcPr>
            <w:tcW w:w="2836" w:type="dxa"/>
          </w:tcPr>
          <w:p w14:paraId="7B147A9D" w14:textId="394BBB69" w:rsidR="002C6F44" w:rsidRPr="0024492B" w:rsidRDefault="002C6F44" w:rsidP="00CA3B35">
            <w:pPr>
              <w:rPr>
                <w:rFonts w:cstheme="minorHAnsi"/>
              </w:rPr>
            </w:pPr>
            <w:r w:rsidRPr="0024492B">
              <w:rPr>
                <w:rFonts w:cstheme="minorHAnsi"/>
              </w:rPr>
              <w:t>a</w:t>
            </w:r>
            <w:r w:rsidR="00A0516F">
              <w:rPr>
                <w:rFonts w:cstheme="minorHAnsi"/>
              </w:rPr>
              <w:t>)</w:t>
            </w:r>
            <w:r w:rsidRPr="0024492B">
              <w:rPr>
                <w:rFonts w:cstheme="minorHAnsi"/>
              </w:rPr>
              <w:t xml:space="preserve"> Circle the ligand(s) that will be substituted for the N of guanine</w:t>
            </w:r>
          </w:p>
        </w:tc>
        <w:tc>
          <w:tcPr>
            <w:tcW w:w="5503" w:type="dxa"/>
          </w:tcPr>
          <w:p w14:paraId="5BB0CD19" w14:textId="252C9821" w:rsidR="002C6F44" w:rsidRPr="0024492B" w:rsidRDefault="002C6F44" w:rsidP="00CA3B35">
            <w:pPr>
              <w:rPr>
                <w:rFonts w:cstheme="minorHAnsi"/>
              </w:rPr>
            </w:pPr>
            <w:r w:rsidRPr="0024492B">
              <w:rPr>
                <w:rFonts w:cstheme="minorHAnsi"/>
              </w:rPr>
              <w:t>b</w:t>
            </w:r>
            <w:r w:rsidR="00A0516F">
              <w:rPr>
                <w:rFonts w:cstheme="minorHAnsi"/>
              </w:rPr>
              <w:t>)</w:t>
            </w:r>
            <w:r w:rsidRPr="0024492B">
              <w:rPr>
                <w:rFonts w:cstheme="minorHAnsi"/>
              </w:rPr>
              <w:t xml:space="preserve"> Draw the substituted ligand showing the lone pair</w:t>
            </w:r>
            <w:r w:rsidR="00620B2F">
              <w:rPr>
                <w:rFonts w:cstheme="minorHAnsi"/>
              </w:rPr>
              <w:t>/s</w:t>
            </w:r>
          </w:p>
        </w:tc>
      </w:tr>
      <w:tr w:rsidR="00767A74" w:rsidRPr="0024492B" w14:paraId="72C13AEC" w14:textId="77777777" w:rsidTr="00A63D99">
        <w:trPr>
          <w:trHeight w:val="1584"/>
        </w:trPr>
        <w:tc>
          <w:tcPr>
            <w:tcW w:w="1397" w:type="dxa"/>
          </w:tcPr>
          <w:p w14:paraId="07ACE20B" w14:textId="1C14F6F0" w:rsidR="006605C8" w:rsidRPr="0024492B" w:rsidRDefault="006605C8" w:rsidP="006605C8">
            <w:pPr>
              <w:rPr>
                <w:rFonts w:cstheme="minorHAnsi"/>
                <w:noProof/>
              </w:rPr>
            </w:pPr>
            <w:r>
              <w:rPr>
                <w:rFonts w:cstheme="minorHAnsi"/>
                <w:noProof/>
              </w:rPr>
              <w:t>Carboplatin</w:t>
            </w:r>
          </w:p>
        </w:tc>
        <w:tc>
          <w:tcPr>
            <w:tcW w:w="2836" w:type="dxa"/>
          </w:tcPr>
          <w:p w14:paraId="6108045A" w14:textId="51A5BAFB" w:rsidR="006605C8" w:rsidRPr="0024492B" w:rsidRDefault="00F15A22" w:rsidP="006605C8">
            <w:pPr>
              <w:rPr>
                <w:rFonts w:cstheme="minorHAnsi"/>
              </w:rPr>
            </w:pPr>
            <w:r>
              <w:rPr>
                <w:noProof/>
                <w:sz w:val="16"/>
                <w:szCs w:val="16"/>
              </w:rPr>
              <w:drawing>
                <wp:anchor distT="0" distB="0" distL="114300" distR="114300" simplePos="0" relativeHeight="251982336" behindDoc="1" locked="0" layoutInCell="1" allowOverlap="1" wp14:anchorId="5E031C5A" wp14:editId="696C1197">
                  <wp:simplePos x="0" y="0"/>
                  <wp:positionH relativeFrom="column">
                    <wp:posOffset>-2117</wp:posOffset>
                  </wp:positionH>
                  <wp:positionV relativeFrom="paragraph">
                    <wp:posOffset>1270</wp:posOffset>
                  </wp:positionV>
                  <wp:extent cx="1512070" cy="1008000"/>
                  <wp:effectExtent l="0" t="0" r="0" b="1905"/>
                  <wp:wrapNone/>
                  <wp:docPr id="66" name="Picture 6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2070" cy="1008000"/>
                          </a:xfrm>
                          <a:prstGeom prst="rect">
                            <a:avLst/>
                          </a:prstGeom>
                        </pic:spPr>
                      </pic:pic>
                    </a:graphicData>
                  </a:graphic>
                </wp:anchor>
              </w:drawing>
            </w:r>
          </w:p>
        </w:tc>
        <w:tc>
          <w:tcPr>
            <w:tcW w:w="5503" w:type="dxa"/>
            <w:vAlign w:val="center"/>
          </w:tcPr>
          <w:p w14:paraId="0B9BCAD6" w14:textId="14589511" w:rsidR="006605C8" w:rsidRPr="0024492B" w:rsidRDefault="002E394F" w:rsidP="00A63D99">
            <w:pPr>
              <w:rPr>
                <w:rFonts w:cstheme="minorHAnsi"/>
              </w:rPr>
            </w:pPr>
            <w:r>
              <w:rPr>
                <w:rFonts w:cstheme="minorHAnsi"/>
                <w:noProof/>
              </w:rPr>
              <w:drawing>
                <wp:anchor distT="0" distB="0" distL="114300" distR="114300" simplePos="0" relativeHeight="252040704" behindDoc="1" locked="0" layoutInCell="1" allowOverlap="1" wp14:anchorId="1862829D" wp14:editId="136C8F18">
                  <wp:simplePos x="0" y="0"/>
                  <wp:positionH relativeFrom="column">
                    <wp:posOffset>914612</wp:posOffset>
                  </wp:positionH>
                  <wp:positionV relativeFrom="paragraph">
                    <wp:posOffset>5715</wp:posOffset>
                  </wp:positionV>
                  <wp:extent cx="1511935" cy="1007745"/>
                  <wp:effectExtent l="0" t="0" r="0" b="1905"/>
                  <wp:wrapNone/>
                  <wp:docPr id="85" name="Picture 8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Diagra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1935" cy="1007745"/>
                          </a:xfrm>
                          <a:prstGeom prst="rect">
                            <a:avLst/>
                          </a:prstGeom>
                        </pic:spPr>
                      </pic:pic>
                    </a:graphicData>
                  </a:graphic>
                </wp:anchor>
              </w:drawing>
            </w:r>
            <w:r w:rsidR="002C3E42" w:rsidRPr="0066202B">
              <w:rPr>
                <w:rFonts w:cstheme="minorHAnsi"/>
                <w:color w:val="FF0000"/>
              </w:rPr>
              <w:t>bidentate</w:t>
            </w:r>
          </w:p>
        </w:tc>
      </w:tr>
      <w:tr w:rsidR="00767A74" w:rsidRPr="0024492B" w14:paraId="512804F7" w14:textId="77777777" w:rsidTr="00A63D99">
        <w:trPr>
          <w:trHeight w:val="1584"/>
        </w:trPr>
        <w:tc>
          <w:tcPr>
            <w:tcW w:w="1397" w:type="dxa"/>
          </w:tcPr>
          <w:p w14:paraId="5975EB5E" w14:textId="3A7CBC04" w:rsidR="006605C8" w:rsidRPr="0024492B" w:rsidRDefault="006605C8" w:rsidP="006605C8">
            <w:pPr>
              <w:rPr>
                <w:rFonts w:cstheme="minorHAnsi"/>
                <w:noProof/>
              </w:rPr>
            </w:pPr>
            <w:r>
              <w:rPr>
                <w:rFonts w:cstheme="minorHAnsi"/>
                <w:noProof/>
              </w:rPr>
              <w:t>Oxaliplatin</w:t>
            </w:r>
          </w:p>
        </w:tc>
        <w:tc>
          <w:tcPr>
            <w:tcW w:w="2836" w:type="dxa"/>
          </w:tcPr>
          <w:p w14:paraId="79FE5F00" w14:textId="207FBB5D" w:rsidR="006605C8" w:rsidRPr="0024492B" w:rsidRDefault="00E017D2" w:rsidP="006605C8">
            <w:pPr>
              <w:rPr>
                <w:rFonts w:cstheme="minorHAnsi"/>
              </w:rPr>
            </w:pPr>
            <w:r>
              <w:rPr>
                <w:rFonts w:cstheme="minorHAnsi"/>
                <w:noProof/>
              </w:rPr>
              <w:drawing>
                <wp:anchor distT="0" distB="0" distL="114300" distR="114300" simplePos="0" relativeHeight="251994624" behindDoc="1" locked="0" layoutInCell="1" allowOverlap="1" wp14:anchorId="5F4394A8" wp14:editId="6E75799B">
                  <wp:simplePos x="0" y="0"/>
                  <wp:positionH relativeFrom="column">
                    <wp:posOffset>-2117</wp:posOffset>
                  </wp:positionH>
                  <wp:positionV relativeFrom="paragraph">
                    <wp:posOffset>-3387</wp:posOffset>
                  </wp:positionV>
                  <wp:extent cx="1512070" cy="1008000"/>
                  <wp:effectExtent l="0" t="0" r="0" b="1905"/>
                  <wp:wrapNone/>
                  <wp:docPr id="67" name="Picture 6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Diagram, schematic&#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12070" cy="1008000"/>
                          </a:xfrm>
                          <a:prstGeom prst="rect">
                            <a:avLst/>
                          </a:prstGeom>
                        </pic:spPr>
                      </pic:pic>
                    </a:graphicData>
                  </a:graphic>
                </wp:anchor>
              </w:drawing>
            </w:r>
          </w:p>
        </w:tc>
        <w:tc>
          <w:tcPr>
            <w:tcW w:w="5503" w:type="dxa"/>
            <w:vAlign w:val="center"/>
          </w:tcPr>
          <w:p w14:paraId="2E8F792A" w14:textId="67A5C41E" w:rsidR="006605C8" w:rsidRPr="0024492B" w:rsidRDefault="002E394F" w:rsidP="00A63D99">
            <w:pPr>
              <w:rPr>
                <w:rFonts w:cstheme="minorHAnsi"/>
              </w:rPr>
            </w:pPr>
            <w:r>
              <w:rPr>
                <w:rFonts w:cstheme="minorHAnsi"/>
                <w:noProof/>
              </w:rPr>
              <w:drawing>
                <wp:anchor distT="0" distB="0" distL="114300" distR="114300" simplePos="0" relativeHeight="252047872" behindDoc="1" locked="0" layoutInCell="1" allowOverlap="1" wp14:anchorId="3F32CD78" wp14:editId="2503A374">
                  <wp:simplePos x="0" y="0"/>
                  <wp:positionH relativeFrom="column">
                    <wp:posOffset>787612</wp:posOffset>
                  </wp:positionH>
                  <wp:positionV relativeFrom="paragraph">
                    <wp:posOffset>1270</wp:posOffset>
                  </wp:positionV>
                  <wp:extent cx="1511300" cy="1007745"/>
                  <wp:effectExtent l="0" t="0" r="0" b="190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1300" cy="1007745"/>
                          </a:xfrm>
                          <a:prstGeom prst="rect">
                            <a:avLst/>
                          </a:prstGeom>
                        </pic:spPr>
                      </pic:pic>
                    </a:graphicData>
                  </a:graphic>
                </wp:anchor>
              </w:drawing>
            </w:r>
            <w:r w:rsidR="002C3E42" w:rsidRPr="0066202B">
              <w:rPr>
                <w:rFonts w:cstheme="minorHAnsi"/>
                <w:color w:val="FF0000"/>
              </w:rPr>
              <w:t xml:space="preserve">bidentate- </w:t>
            </w:r>
            <w:proofErr w:type="spellStart"/>
            <w:r w:rsidR="002C3E42" w:rsidRPr="0066202B">
              <w:rPr>
                <w:rFonts w:cstheme="minorHAnsi"/>
                <w:color w:val="FF0000"/>
              </w:rPr>
              <w:t>ethan</w:t>
            </w:r>
            <w:r w:rsidR="002C3E42">
              <w:rPr>
                <w:rFonts w:cstheme="minorHAnsi"/>
                <w:color w:val="FF0000"/>
              </w:rPr>
              <w:t>e</w:t>
            </w:r>
            <w:r w:rsidR="002C3E42" w:rsidRPr="0066202B">
              <w:rPr>
                <w:rFonts w:cstheme="minorHAnsi"/>
                <w:color w:val="FF0000"/>
              </w:rPr>
              <w:t>dioate</w:t>
            </w:r>
            <w:proofErr w:type="spellEnd"/>
          </w:p>
        </w:tc>
      </w:tr>
      <w:tr w:rsidR="00767A74" w:rsidRPr="0024492B" w14:paraId="4CE3ECE8" w14:textId="77777777" w:rsidTr="00A63D99">
        <w:trPr>
          <w:trHeight w:val="1584"/>
        </w:trPr>
        <w:tc>
          <w:tcPr>
            <w:tcW w:w="1397" w:type="dxa"/>
          </w:tcPr>
          <w:p w14:paraId="1655FCE5" w14:textId="4EC8E54E" w:rsidR="006605C8" w:rsidRPr="0024492B" w:rsidRDefault="006605C8" w:rsidP="006605C8">
            <w:pPr>
              <w:rPr>
                <w:rFonts w:cstheme="minorHAnsi"/>
                <w:noProof/>
              </w:rPr>
            </w:pPr>
            <w:r>
              <w:rPr>
                <w:rFonts w:cstheme="minorHAnsi"/>
                <w:noProof/>
              </w:rPr>
              <w:t>Nedaplatin</w:t>
            </w:r>
          </w:p>
        </w:tc>
        <w:tc>
          <w:tcPr>
            <w:tcW w:w="2836" w:type="dxa"/>
          </w:tcPr>
          <w:p w14:paraId="0753673A" w14:textId="311031B5" w:rsidR="006605C8" w:rsidRPr="0024492B" w:rsidRDefault="00E017D2" w:rsidP="006605C8">
            <w:pPr>
              <w:rPr>
                <w:rFonts w:cstheme="minorHAnsi"/>
              </w:rPr>
            </w:pPr>
            <w:r>
              <w:rPr>
                <w:rFonts w:cstheme="minorHAnsi"/>
                <w:noProof/>
              </w:rPr>
              <w:drawing>
                <wp:anchor distT="0" distB="0" distL="114300" distR="114300" simplePos="0" relativeHeight="252005888" behindDoc="1" locked="0" layoutInCell="1" allowOverlap="1" wp14:anchorId="554FA95F" wp14:editId="258FB1B6">
                  <wp:simplePos x="0" y="0"/>
                  <wp:positionH relativeFrom="column">
                    <wp:posOffset>-2117</wp:posOffset>
                  </wp:positionH>
                  <wp:positionV relativeFrom="paragraph">
                    <wp:posOffset>423</wp:posOffset>
                  </wp:positionV>
                  <wp:extent cx="1511612" cy="1008000"/>
                  <wp:effectExtent l="0" t="0" r="0" b="1905"/>
                  <wp:wrapNone/>
                  <wp:docPr id="68" name="Picture 6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Diagram, schematic&#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11612" cy="1008000"/>
                          </a:xfrm>
                          <a:prstGeom prst="rect">
                            <a:avLst/>
                          </a:prstGeom>
                        </pic:spPr>
                      </pic:pic>
                    </a:graphicData>
                  </a:graphic>
                </wp:anchor>
              </w:drawing>
            </w:r>
          </w:p>
        </w:tc>
        <w:tc>
          <w:tcPr>
            <w:tcW w:w="5503" w:type="dxa"/>
            <w:vAlign w:val="center"/>
          </w:tcPr>
          <w:p w14:paraId="25ABDA56" w14:textId="0F681842" w:rsidR="006605C8" w:rsidRPr="0024492B" w:rsidRDefault="00A433B2" w:rsidP="00A63D99">
            <w:pPr>
              <w:rPr>
                <w:rFonts w:cstheme="minorHAnsi"/>
              </w:rPr>
            </w:pPr>
            <w:r>
              <w:rPr>
                <w:rFonts w:cstheme="minorHAnsi"/>
                <w:noProof/>
              </w:rPr>
              <w:drawing>
                <wp:anchor distT="0" distB="0" distL="114300" distR="114300" simplePos="0" relativeHeight="252054016" behindDoc="1" locked="0" layoutInCell="1" allowOverlap="1" wp14:anchorId="233357BE" wp14:editId="68B4441F">
                  <wp:simplePos x="0" y="0"/>
                  <wp:positionH relativeFrom="column">
                    <wp:posOffset>882015</wp:posOffset>
                  </wp:positionH>
                  <wp:positionV relativeFrom="paragraph">
                    <wp:posOffset>-4445</wp:posOffset>
                  </wp:positionV>
                  <wp:extent cx="1511935" cy="1007745"/>
                  <wp:effectExtent l="0" t="0" r="0" b="1905"/>
                  <wp:wrapNone/>
                  <wp:docPr id="103" name="Picture 10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Diagram, schematic&#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11935" cy="1007745"/>
                          </a:xfrm>
                          <a:prstGeom prst="rect">
                            <a:avLst/>
                          </a:prstGeom>
                        </pic:spPr>
                      </pic:pic>
                    </a:graphicData>
                  </a:graphic>
                  <wp14:sizeRelH relativeFrom="margin">
                    <wp14:pctWidth>0</wp14:pctWidth>
                  </wp14:sizeRelH>
                  <wp14:sizeRelV relativeFrom="margin">
                    <wp14:pctHeight>0</wp14:pctHeight>
                  </wp14:sizeRelV>
                </wp:anchor>
              </w:drawing>
            </w:r>
            <w:r w:rsidR="00A63D99" w:rsidRPr="0066202B">
              <w:rPr>
                <w:rFonts w:cstheme="minorHAnsi"/>
                <w:color w:val="FF0000"/>
              </w:rPr>
              <w:t>bidentate</w:t>
            </w:r>
            <w:r w:rsidR="00A63D99">
              <w:rPr>
                <w:rFonts w:cstheme="minorHAnsi"/>
                <w:noProof/>
              </w:rPr>
              <w:t xml:space="preserve"> </w:t>
            </w:r>
          </w:p>
        </w:tc>
      </w:tr>
      <w:tr w:rsidR="00767A74" w:rsidRPr="0024492B" w14:paraId="14133922" w14:textId="77777777" w:rsidTr="00A63D99">
        <w:trPr>
          <w:trHeight w:val="1584"/>
        </w:trPr>
        <w:tc>
          <w:tcPr>
            <w:tcW w:w="1397" w:type="dxa"/>
          </w:tcPr>
          <w:p w14:paraId="7D3C8EFB" w14:textId="4F4091B2" w:rsidR="006605C8" w:rsidRPr="0024492B" w:rsidRDefault="006605C8" w:rsidP="006605C8">
            <w:pPr>
              <w:rPr>
                <w:rFonts w:cstheme="minorHAnsi"/>
                <w:noProof/>
              </w:rPr>
            </w:pPr>
            <w:r>
              <w:rPr>
                <w:rFonts w:cstheme="minorHAnsi"/>
                <w:noProof/>
              </w:rPr>
              <w:t>Lobaplatin</w:t>
            </w:r>
          </w:p>
        </w:tc>
        <w:tc>
          <w:tcPr>
            <w:tcW w:w="2836" w:type="dxa"/>
          </w:tcPr>
          <w:p w14:paraId="5F046E0D" w14:textId="5FDD98BF" w:rsidR="006605C8" w:rsidRPr="0024492B" w:rsidRDefault="008F5F7A" w:rsidP="006605C8">
            <w:pPr>
              <w:rPr>
                <w:rFonts w:cstheme="minorHAnsi"/>
              </w:rPr>
            </w:pPr>
            <w:r>
              <w:rPr>
                <w:rFonts w:cstheme="minorHAnsi"/>
                <w:noProof/>
              </w:rPr>
              <w:drawing>
                <wp:anchor distT="0" distB="0" distL="114300" distR="114300" simplePos="0" relativeHeight="252016128" behindDoc="1" locked="0" layoutInCell="1" allowOverlap="1" wp14:anchorId="5339CE4C" wp14:editId="2969C5C4">
                  <wp:simplePos x="0" y="0"/>
                  <wp:positionH relativeFrom="column">
                    <wp:posOffset>-2117</wp:posOffset>
                  </wp:positionH>
                  <wp:positionV relativeFrom="paragraph">
                    <wp:posOffset>-4233</wp:posOffset>
                  </wp:positionV>
                  <wp:extent cx="1512078" cy="1008000"/>
                  <wp:effectExtent l="0" t="0" r="0" b="1905"/>
                  <wp:wrapNone/>
                  <wp:docPr id="70" name="Picture 70" descr="A picture containing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picture containing athletic gam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12078" cy="1008000"/>
                          </a:xfrm>
                          <a:prstGeom prst="rect">
                            <a:avLst/>
                          </a:prstGeom>
                        </pic:spPr>
                      </pic:pic>
                    </a:graphicData>
                  </a:graphic>
                </wp:anchor>
              </w:drawing>
            </w:r>
          </w:p>
        </w:tc>
        <w:tc>
          <w:tcPr>
            <w:tcW w:w="5503" w:type="dxa"/>
            <w:vAlign w:val="center"/>
          </w:tcPr>
          <w:p w14:paraId="47FEC688" w14:textId="6AFFA012" w:rsidR="006605C8" w:rsidRPr="0024492B" w:rsidRDefault="00A63D99" w:rsidP="00A63D99">
            <w:pPr>
              <w:rPr>
                <w:rFonts w:cstheme="minorHAnsi"/>
              </w:rPr>
            </w:pPr>
            <w:r>
              <w:rPr>
                <w:rFonts w:cstheme="minorHAnsi"/>
                <w:noProof/>
              </w:rPr>
              <w:drawing>
                <wp:anchor distT="0" distB="0" distL="114300" distR="114300" simplePos="0" relativeHeight="252059136" behindDoc="1" locked="0" layoutInCell="1" allowOverlap="1" wp14:anchorId="4D75B748" wp14:editId="5244C618">
                  <wp:simplePos x="0" y="0"/>
                  <wp:positionH relativeFrom="column">
                    <wp:posOffset>927735</wp:posOffset>
                  </wp:positionH>
                  <wp:positionV relativeFrom="paragraph">
                    <wp:posOffset>-6985</wp:posOffset>
                  </wp:positionV>
                  <wp:extent cx="1511935" cy="1007745"/>
                  <wp:effectExtent l="0" t="0" r="0" b="1905"/>
                  <wp:wrapNone/>
                  <wp:docPr id="104" name="Picture 104"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A picture containing hanger&#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11935" cy="1007745"/>
                          </a:xfrm>
                          <a:prstGeom prst="rect">
                            <a:avLst/>
                          </a:prstGeom>
                        </pic:spPr>
                      </pic:pic>
                    </a:graphicData>
                  </a:graphic>
                  <wp14:sizeRelH relativeFrom="margin">
                    <wp14:pctWidth>0</wp14:pctWidth>
                  </wp14:sizeRelH>
                  <wp14:sizeRelV relativeFrom="margin">
                    <wp14:pctHeight>0</wp14:pctHeight>
                  </wp14:sizeRelV>
                </wp:anchor>
              </w:drawing>
            </w:r>
            <w:r w:rsidRPr="0066202B">
              <w:rPr>
                <w:rFonts w:cstheme="minorHAnsi"/>
                <w:color w:val="FF0000"/>
              </w:rPr>
              <w:t>bidentate</w:t>
            </w:r>
          </w:p>
        </w:tc>
      </w:tr>
      <w:tr w:rsidR="00767A74" w:rsidRPr="0024492B" w14:paraId="60E5ACD1" w14:textId="77777777" w:rsidTr="00E017D2">
        <w:trPr>
          <w:trHeight w:val="1584"/>
        </w:trPr>
        <w:tc>
          <w:tcPr>
            <w:tcW w:w="1397" w:type="dxa"/>
          </w:tcPr>
          <w:p w14:paraId="7ADDB254" w14:textId="65596540" w:rsidR="006605C8" w:rsidRPr="0024492B" w:rsidRDefault="006605C8" w:rsidP="006605C8">
            <w:pPr>
              <w:rPr>
                <w:rFonts w:cstheme="minorHAnsi"/>
                <w:noProof/>
              </w:rPr>
            </w:pPr>
            <w:r>
              <w:rPr>
                <w:rFonts w:cstheme="minorHAnsi"/>
                <w:noProof/>
              </w:rPr>
              <w:t>Heptaplatin</w:t>
            </w:r>
          </w:p>
        </w:tc>
        <w:tc>
          <w:tcPr>
            <w:tcW w:w="2836" w:type="dxa"/>
          </w:tcPr>
          <w:p w14:paraId="40838C24" w14:textId="5280A7A8" w:rsidR="006605C8" w:rsidRPr="0024492B" w:rsidRDefault="00453BCA" w:rsidP="006605C8">
            <w:pPr>
              <w:rPr>
                <w:rFonts w:cstheme="minorHAnsi"/>
              </w:rPr>
            </w:pPr>
            <w:r>
              <w:rPr>
                <w:rFonts w:cstheme="minorHAnsi"/>
                <w:noProof/>
              </w:rPr>
              <w:drawing>
                <wp:anchor distT="0" distB="0" distL="114300" distR="114300" simplePos="0" relativeHeight="252024320" behindDoc="1" locked="0" layoutInCell="1" allowOverlap="1" wp14:anchorId="2CACC115" wp14:editId="55885930">
                  <wp:simplePos x="0" y="0"/>
                  <wp:positionH relativeFrom="column">
                    <wp:posOffset>-2117</wp:posOffset>
                  </wp:positionH>
                  <wp:positionV relativeFrom="paragraph">
                    <wp:posOffset>-423</wp:posOffset>
                  </wp:positionV>
                  <wp:extent cx="1512078" cy="1008000"/>
                  <wp:effectExtent l="0" t="0" r="0" b="1905"/>
                  <wp:wrapNone/>
                  <wp:docPr id="77" name="Picture 7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Diagram, schematic&#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12078" cy="1008000"/>
                          </a:xfrm>
                          <a:prstGeom prst="rect">
                            <a:avLst/>
                          </a:prstGeom>
                        </pic:spPr>
                      </pic:pic>
                    </a:graphicData>
                  </a:graphic>
                </wp:anchor>
              </w:drawing>
            </w:r>
          </w:p>
        </w:tc>
        <w:tc>
          <w:tcPr>
            <w:tcW w:w="5503" w:type="dxa"/>
          </w:tcPr>
          <w:p w14:paraId="11A4232A" w14:textId="2332A785" w:rsidR="006605C8" w:rsidRPr="0024492B" w:rsidRDefault="00A433B2" w:rsidP="006605C8">
            <w:pPr>
              <w:rPr>
                <w:rFonts w:cstheme="minorHAnsi"/>
              </w:rPr>
            </w:pPr>
            <w:r>
              <w:rPr>
                <w:rFonts w:cstheme="minorHAnsi"/>
                <w:noProof/>
              </w:rPr>
              <w:drawing>
                <wp:anchor distT="0" distB="0" distL="114300" distR="114300" simplePos="0" relativeHeight="252062208" behindDoc="1" locked="0" layoutInCell="1" allowOverlap="1" wp14:anchorId="6F4F955A" wp14:editId="2754F969">
                  <wp:simplePos x="0" y="0"/>
                  <wp:positionH relativeFrom="column">
                    <wp:posOffset>829521</wp:posOffset>
                  </wp:positionH>
                  <wp:positionV relativeFrom="paragraph">
                    <wp:posOffset>9525</wp:posOffset>
                  </wp:positionV>
                  <wp:extent cx="1511300" cy="1007745"/>
                  <wp:effectExtent l="0" t="0" r="0" b="1905"/>
                  <wp:wrapNone/>
                  <wp:docPr id="105" name="Picture 10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diagram&#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11300" cy="1007745"/>
                          </a:xfrm>
                          <a:prstGeom prst="rect">
                            <a:avLst/>
                          </a:prstGeom>
                        </pic:spPr>
                      </pic:pic>
                    </a:graphicData>
                  </a:graphic>
                </wp:anchor>
              </w:drawing>
            </w:r>
            <w:r w:rsidRPr="0066202B">
              <w:rPr>
                <w:rFonts w:cstheme="minorHAnsi"/>
                <w:color w:val="FF0000"/>
              </w:rPr>
              <w:t>bidentate</w:t>
            </w:r>
          </w:p>
        </w:tc>
      </w:tr>
      <w:tr w:rsidR="00767A74" w:rsidRPr="0024492B" w14:paraId="421F6025" w14:textId="77777777" w:rsidTr="00E017D2">
        <w:trPr>
          <w:trHeight w:val="1584"/>
        </w:trPr>
        <w:tc>
          <w:tcPr>
            <w:tcW w:w="1397" w:type="dxa"/>
          </w:tcPr>
          <w:p w14:paraId="333838E6" w14:textId="2A03DBB7" w:rsidR="006605C8" w:rsidRPr="0024492B" w:rsidRDefault="006605C8" w:rsidP="006605C8">
            <w:pPr>
              <w:rPr>
                <w:rFonts w:cstheme="minorHAnsi"/>
                <w:noProof/>
              </w:rPr>
            </w:pPr>
            <w:r>
              <w:rPr>
                <w:rFonts w:cstheme="minorHAnsi"/>
                <w:noProof/>
              </w:rPr>
              <w:t>Miriplatin</w:t>
            </w:r>
          </w:p>
        </w:tc>
        <w:tc>
          <w:tcPr>
            <w:tcW w:w="2836" w:type="dxa"/>
          </w:tcPr>
          <w:p w14:paraId="6623AE5B" w14:textId="12AF2C48" w:rsidR="006605C8" w:rsidRPr="0024492B" w:rsidRDefault="00767A74" w:rsidP="006605C8">
            <w:pPr>
              <w:rPr>
                <w:rFonts w:cstheme="minorHAnsi"/>
              </w:rPr>
            </w:pPr>
            <w:r>
              <w:rPr>
                <w:rFonts w:cstheme="minorHAnsi"/>
                <w:noProof/>
              </w:rPr>
              <w:drawing>
                <wp:anchor distT="0" distB="0" distL="114300" distR="114300" simplePos="0" relativeHeight="252031488" behindDoc="1" locked="0" layoutInCell="1" allowOverlap="1" wp14:anchorId="6542713D" wp14:editId="6A618B56">
                  <wp:simplePos x="0" y="0"/>
                  <wp:positionH relativeFrom="column">
                    <wp:posOffset>-2117</wp:posOffset>
                  </wp:positionH>
                  <wp:positionV relativeFrom="paragraph">
                    <wp:posOffset>2117</wp:posOffset>
                  </wp:positionV>
                  <wp:extent cx="1512078" cy="1008000"/>
                  <wp:effectExtent l="0" t="0" r="0" b="1905"/>
                  <wp:wrapNone/>
                  <wp:docPr id="78" name="Picture 7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Diagram, schematic&#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12078" cy="1008000"/>
                          </a:xfrm>
                          <a:prstGeom prst="rect">
                            <a:avLst/>
                          </a:prstGeom>
                        </pic:spPr>
                      </pic:pic>
                    </a:graphicData>
                  </a:graphic>
                </wp:anchor>
              </w:drawing>
            </w:r>
          </w:p>
        </w:tc>
        <w:tc>
          <w:tcPr>
            <w:tcW w:w="5503" w:type="dxa"/>
          </w:tcPr>
          <w:p w14:paraId="01E4D080" w14:textId="641EB7D4" w:rsidR="006605C8" w:rsidRPr="0024492B" w:rsidRDefault="00E576B1" w:rsidP="006605C8">
            <w:pPr>
              <w:rPr>
                <w:rFonts w:cstheme="minorHAnsi"/>
              </w:rPr>
            </w:pPr>
            <w:r>
              <w:rPr>
                <w:rFonts w:cstheme="minorHAnsi"/>
                <w:noProof/>
              </w:rPr>
              <w:drawing>
                <wp:anchor distT="0" distB="0" distL="114300" distR="114300" simplePos="0" relativeHeight="252064256" behindDoc="1" locked="0" layoutInCell="1" allowOverlap="1" wp14:anchorId="7F2FC929" wp14:editId="6925F931">
                  <wp:simplePos x="0" y="0"/>
                  <wp:positionH relativeFrom="column">
                    <wp:posOffset>1067223</wp:posOffset>
                  </wp:positionH>
                  <wp:positionV relativeFrom="paragraph">
                    <wp:posOffset>10160</wp:posOffset>
                  </wp:positionV>
                  <wp:extent cx="1511300" cy="1007745"/>
                  <wp:effectExtent l="0" t="0" r="0" b="1905"/>
                  <wp:wrapNone/>
                  <wp:docPr id="106" name="Picture 10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Diagram, schematic&#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11300" cy="1007745"/>
                          </a:xfrm>
                          <a:prstGeom prst="rect">
                            <a:avLst/>
                          </a:prstGeom>
                        </pic:spPr>
                      </pic:pic>
                    </a:graphicData>
                  </a:graphic>
                </wp:anchor>
              </w:drawing>
            </w:r>
            <w:r w:rsidRPr="0066202B">
              <w:rPr>
                <w:rFonts w:cstheme="minorHAnsi"/>
                <w:color w:val="FF0000"/>
              </w:rPr>
              <w:t>monodentate</w:t>
            </w:r>
          </w:p>
        </w:tc>
      </w:tr>
    </w:tbl>
    <w:p w14:paraId="48B83446" w14:textId="2062A29B" w:rsidR="0024492B" w:rsidRPr="0024492B" w:rsidRDefault="0024492B" w:rsidP="0024492B">
      <w:pPr>
        <w:rPr>
          <w:rFonts w:cstheme="minorHAnsi"/>
        </w:rPr>
      </w:pPr>
    </w:p>
    <w:p w14:paraId="5DBA4130" w14:textId="456F8F3C" w:rsidR="0024492B" w:rsidRPr="0024492B" w:rsidRDefault="0024492B" w:rsidP="00115B4A">
      <w:pPr>
        <w:pStyle w:val="ListParagraph"/>
        <w:keepLines w:val="0"/>
        <w:numPr>
          <w:ilvl w:val="0"/>
          <w:numId w:val="15"/>
        </w:numPr>
        <w:spacing w:after="160" w:line="259" w:lineRule="auto"/>
        <w:ind w:left="284" w:hanging="284"/>
        <w:rPr>
          <w:rFonts w:cstheme="minorHAnsi"/>
        </w:rPr>
      </w:pPr>
      <w:r w:rsidRPr="0024492B">
        <w:rPr>
          <w:rFonts w:cstheme="minorHAnsi"/>
        </w:rPr>
        <w:t xml:space="preserve">Ligands have an order of stability. The more stable ligand will </w:t>
      </w:r>
      <w:r>
        <w:rPr>
          <w:rFonts w:cstheme="minorHAnsi"/>
        </w:rPr>
        <w:t xml:space="preserve">readily </w:t>
      </w:r>
      <w:r w:rsidRPr="0024492B">
        <w:rPr>
          <w:rFonts w:cstheme="minorHAnsi"/>
        </w:rPr>
        <w:t>substitute the less stable one</w:t>
      </w:r>
      <w:r w:rsidR="000F7AC9">
        <w:rPr>
          <w:rFonts w:cstheme="minorHAnsi"/>
        </w:rPr>
        <w:t>.</w:t>
      </w:r>
      <w:r w:rsidRPr="0024492B">
        <w:rPr>
          <w:rFonts w:cstheme="minorHAnsi"/>
        </w:rPr>
        <w:tab/>
      </w:r>
      <w:r w:rsidRPr="0024492B">
        <w:rPr>
          <w:rFonts w:cstheme="minorHAnsi"/>
        </w:rPr>
        <w:tab/>
      </w:r>
      <w:r w:rsidRPr="0024492B">
        <w:rPr>
          <w:rFonts w:cstheme="minorHAnsi"/>
        </w:rPr>
        <w:tab/>
      </w:r>
    </w:p>
    <w:p w14:paraId="4D63AD85" w14:textId="77777777" w:rsidR="0024492B" w:rsidRPr="0024492B" w:rsidRDefault="0024492B" w:rsidP="0024492B">
      <w:pPr>
        <w:ind w:left="720" w:firstLine="720"/>
        <w:rPr>
          <w:rFonts w:cstheme="minorHAnsi"/>
        </w:rPr>
      </w:pPr>
      <w:r w:rsidRPr="0024492B">
        <w:rPr>
          <w:rFonts w:cstheme="minorHAnsi"/>
        </w:rPr>
        <w:t>OH</w:t>
      </w:r>
      <w:r w:rsidRPr="0024492B">
        <w:rPr>
          <w:rFonts w:cstheme="minorHAnsi"/>
          <w:vertAlign w:val="superscript"/>
        </w:rPr>
        <w:t>-</w:t>
      </w:r>
      <w:r w:rsidRPr="0024492B">
        <w:rPr>
          <w:rFonts w:cstheme="minorHAnsi"/>
        </w:rPr>
        <w:t xml:space="preserve"> &lt; H</w:t>
      </w:r>
      <w:r w:rsidRPr="0024492B">
        <w:rPr>
          <w:rFonts w:cstheme="minorHAnsi"/>
          <w:vertAlign w:val="subscript"/>
        </w:rPr>
        <w:t>2</w:t>
      </w:r>
      <w:r w:rsidRPr="0024492B">
        <w:rPr>
          <w:rFonts w:cstheme="minorHAnsi"/>
        </w:rPr>
        <w:t>O &lt; Cl</w:t>
      </w:r>
      <w:r w:rsidRPr="0024492B">
        <w:rPr>
          <w:rFonts w:cstheme="minorHAnsi"/>
          <w:vertAlign w:val="superscript"/>
        </w:rPr>
        <w:t>-</w:t>
      </w:r>
      <w:r w:rsidRPr="0024492B">
        <w:rPr>
          <w:rFonts w:cstheme="minorHAnsi"/>
        </w:rPr>
        <w:t xml:space="preserve"> &lt; F</w:t>
      </w:r>
      <w:r w:rsidRPr="0024492B">
        <w:rPr>
          <w:rFonts w:cstheme="minorHAnsi"/>
          <w:vertAlign w:val="superscript"/>
        </w:rPr>
        <w:t>-</w:t>
      </w:r>
      <w:r w:rsidRPr="0024492B">
        <w:rPr>
          <w:rFonts w:cstheme="minorHAnsi"/>
        </w:rPr>
        <w:t xml:space="preserve"> &lt; </w:t>
      </w:r>
      <w:r w:rsidRPr="00115B4A">
        <w:rPr>
          <w:rFonts w:cstheme="minorHAnsi"/>
          <w:b/>
          <w:bCs/>
        </w:rPr>
        <w:t>NH</w:t>
      </w:r>
      <w:r w:rsidRPr="00115B4A">
        <w:rPr>
          <w:rFonts w:cstheme="minorHAnsi"/>
          <w:b/>
          <w:bCs/>
          <w:vertAlign w:val="subscript"/>
        </w:rPr>
        <w:t>3</w:t>
      </w:r>
      <w:r w:rsidRPr="0024492B">
        <w:rPr>
          <w:rFonts w:cstheme="minorHAnsi"/>
        </w:rPr>
        <w:t xml:space="preserve"> &lt; CN</w:t>
      </w:r>
      <w:r w:rsidRPr="0024492B">
        <w:rPr>
          <w:rFonts w:cstheme="minorHAnsi"/>
          <w:vertAlign w:val="superscript"/>
        </w:rPr>
        <w:t>-</w:t>
      </w:r>
      <w:r w:rsidRPr="0024492B">
        <w:rPr>
          <w:rFonts w:cstheme="minorHAnsi"/>
        </w:rPr>
        <w:t xml:space="preserve"> &lt; NH</w:t>
      </w:r>
      <w:r w:rsidRPr="0024492B">
        <w:rPr>
          <w:rFonts w:cstheme="minorHAnsi"/>
          <w:vertAlign w:val="subscript"/>
        </w:rPr>
        <w:t>2</w:t>
      </w:r>
      <w:r w:rsidRPr="0024492B">
        <w:rPr>
          <w:rFonts w:cstheme="minorHAnsi"/>
        </w:rPr>
        <w:t>CH</w:t>
      </w:r>
      <w:r w:rsidRPr="0024492B">
        <w:rPr>
          <w:rFonts w:cstheme="minorHAnsi"/>
          <w:vertAlign w:val="subscript"/>
        </w:rPr>
        <w:t>2</w:t>
      </w:r>
      <w:r w:rsidRPr="0024492B">
        <w:rPr>
          <w:rFonts w:cstheme="minorHAnsi"/>
        </w:rPr>
        <w:t>CH</w:t>
      </w:r>
      <w:r w:rsidRPr="0024492B">
        <w:rPr>
          <w:rFonts w:cstheme="minorHAnsi"/>
          <w:vertAlign w:val="subscript"/>
        </w:rPr>
        <w:t>2</w:t>
      </w:r>
      <w:r w:rsidRPr="0024492B">
        <w:rPr>
          <w:rFonts w:cstheme="minorHAnsi"/>
        </w:rPr>
        <w:t>NH</w:t>
      </w:r>
      <w:r w:rsidRPr="0024492B">
        <w:rPr>
          <w:rFonts w:cstheme="minorHAnsi"/>
          <w:vertAlign w:val="subscript"/>
        </w:rPr>
        <w:t>2</w:t>
      </w:r>
      <w:r w:rsidRPr="0024492B">
        <w:rPr>
          <w:rFonts w:cstheme="minorHAnsi"/>
        </w:rPr>
        <w:t xml:space="preserve"> &lt; EDTA</w:t>
      </w:r>
    </w:p>
    <w:p w14:paraId="42A9E461" w14:textId="42CBE7EC" w:rsidR="00C82829" w:rsidRDefault="00C82829" w:rsidP="00115B4A">
      <w:pPr>
        <w:pStyle w:val="ListParagraph"/>
        <w:keepLines w:val="0"/>
        <w:spacing w:after="160" w:line="259" w:lineRule="auto"/>
        <w:ind w:hanging="720"/>
        <w:rPr>
          <w:rFonts w:cstheme="minorHAnsi"/>
        </w:rPr>
      </w:pPr>
      <w:r>
        <w:rPr>
          <w:rFonts w:cstheme="minorHAnsi"/>
        </w:rPr>
        <w:t>Using NH</w:t>
      </w:r>
      <w:r w:rsidRPr="00C82829">
        <w:rPr>
          <w:rFonts w:cstheme="minorHAnsi"/>
          <w:vertAlign w:val="subscript"/>
        </w:rPr>
        <w:t>3</w:t>
      </w:r>
      <w:r>
        <w:rPr>
          <w:rFonts w:cstheme="minorHAnsi"/>
        </w:rPr>
        <w:t xml:space="preserve"> to represent the N on guanine:</w:t>
      </w:r>
    </w:p>
    <w:p w14:paraId="238D1DC8" w14:textId="77777777" w:rsidR="00C82829" w:rsidRDefault="00C82829" w:rsidP="00C82829">
      <w:pPr>
        <w:pStyle w:val="ListParagraph"/>
        <w:keepLines w:val="0"/>
        <w:spacing w:after="160" w:line="259" w:lineRule="auto"/>
        <w:rPr>
          <w:rFonts w:cstheme="minorHAnsi"/>
        </w:rPr>
      </w:pPr>
    </w:p>
    <w:p w14:paraId="0404B46A" w14:textId="63D6C7F0" w:rsidR="0024492B" w:rsidRPr="0066202B" w:rsidRDefault="0024492B" w:rsidP="00115B4A">
      <w:pPr>
        <w:pStyle w:val="ListParagraph"/>
        <w:keepLines w:val="0"/>
        <w:numPr>
          <w:ilvl w:val="0"/>
          <w:numId w:val="24"/>
        </w:numPr>
        <w:spacing w:after="160" w:line="259" w:lineRule="auto"/>
        <w:ind w:left="993" w:hanging="284"/>
        <w:rPr>
          <w:rFonts w:cstheme="minorHAnsi"/>
        </w:rPr>
      </w:pPr>
      <w:r w:rsidRPr="0024492B">
        <w:rPr>
          <w:rFonts w:cstheme="minorHAnsi"/>
        </w:rPr>
        <w:t>Identify one ligand that would not enable the cisplatin to bind to the N of guanine on DNA if it was present instead of the Cl</w:t>
      </w:r>
      <w:r w:rsidRPr="0024492B">
        <w:rPr>
          <w:rFonts w:cstheme="minorHAnsi"/>
          <w:vertAlign w:val="superscript"/>
        </w:rPr>
        <w:t>-</w:t>
      </w:r>
      <w:r w:rsidR="000F7AC9">
        <w:rPr>
          <w:rFonts w:cstheme="minorHAnsi"/>
        </w:rPr>
        <w:t>.</w:t>
      </w:r>
    </w:p>
    <w:p w14:paraId="757ABCB9" w14:textId="7ADFFCFE" w:rsidR="00E04851" w:rsidRPr="00E04851" w:rsidRDefault="00E04851" w:rsidP="008419FA">
      <w:pPr>
        <w:keepLines w:val="0"/>
        <w:spacing w:after="160" w:line="259" w:lineRule="auto"/>
        <w:ind w:firstLine="993"/>
        <w:rPr>
          <w:rFonts w:cstheme="minorHAnsi"/>
        </w:rPr>
      </w:pPr>
      <w:r w:rsidRPr="0024492B">
        <w:rPr>
          <w:rFonts w:cstheme="minorHAnsi"/>
          <w:color w:val="FF0000"/>
        </w:rPr>
        <w:t>CN</w:t>
      </w:r>
      <w:r w:rsidRPr="0024492B">
        <w:rPr>
          <w:rFonts w:cstheme="minorHAnsi"/>
          <w:color w:val="FF0000"/>
          <w:vertAlign w:val="superscript"/>
        </w:rPr>
        <w:t>-</w:t>
      </w:r>
      <w:r w:rsidR="00265B8D">
        <w:rPr>
          <w:rFonts w:cstheme="minorHAnsi"/>
          <w:color w:val="FF0000"/>
        </w:rPr>
        <w:t xml:space="preserve">, </w:t>
      </w:r>
      <w:r w:rsidRPr="0024492B">
        <w:rPr>
          <w:rFonts w:cstheme="minorHAnsi"/>
          <w:color w:val="FF0000"/>
        </w:rPr>
        <w:t>NH</w:t>
      </w:r>
      <w:r w:rsidRPr="0024492B">
        <w:rPr>
          <w:rFonts w:cstheme="minorHAnsi"/>
          <w:color w:val="FF0000"/>
          <w:vertAlign w:val="subscript"/>
        </w:rPr>
        <w:t>2</w:t>
      </w:r>
      <w:r w:rsidRPr="0024492B">
        <w:rPr>
          <w:rFonts w:cstheme="minorHAnsi"/>
          <w:color w:val="FF0000"/>
        </w:rPr>
        <w:t>CH</w:t>
      </w:r>
      <w:r w:rsidRPr="0024492B">
        <w:rPr>
          <w:rFonts w:cstheme="minorHAnsi"/>
          <w:color w:val="FF0000"/>
          <w:vertAlign w:val="subscript"/>
        </w:rPr>
        <w:t>2</w:t>
      </w:r>
      <w:r w:rsidRPr="0024492B">
        <w:rPr>
          <w:rFonts w:cstheme="minorHAnsi"/>
          <w:color w:val="FF0000"/>
        </w:rPr>
        <w:t>CH</w:t>
      </w:r>
      <w:r w:rsidRPr="0024492B">
        <w:rPr>
          <w:rFonts w:cstheme="minorHAnsi"/>
          <w:color w:val="FF0000"/>
          <w:vertAlign w:val="subscript"/>
        </w:rPr>
        <w:t>2</w:t>
      </w:r>
      <w:r w:rsidRPr="0024492B">
        <w:rPr>
          <w:rFonts w:cstheme="minorHAnsi"/>
          <w:color w:val="FF0000"/>
        </w:rPr>
        <w:t>NH</w:t>
      </w:r>
      <w:r w:rsidRPr="0024492B">
        <w:rPr>
          <w:rFonts w:cstheme="minorHAnsi"/>
          <w:color w:val="FF0000"/>
          <w:vertAlign w:val="subscript"/>
        </w:rPr>
        <w:t>2</w:t>
      </w:r>
      <w:r w:rsidR="00265B8D">
        <w:rPr>
          <w:rFonts w:cstheme="minorHAnsi"/>
          <w:color w:val="FF0000"/>
        </w:rPr>
        <w:t xml:space="preserve"> </w:t>
      </w:r>
      <w:r>
        <w:rPr>
          <w:rFonts w:cstheme="minorHAnsi"/>
          <w:color w:val="FF0000"/>
        </w:rPr>
        <w:t>or</w:t>
      </w:r>
      <w:r w:rsidR="00265B8D">
        <w:rPr>
          <w:rFonts w:cstheme="minorHAnsi"/>
          <w:color w:val="FF0000"/>
        </w:rPr>
        <w:t xml:space="preserve"> </w:t>
      </w:r>
      <w:r w:rsidRPr="0024492B">
        <w:rPr>
          <w:rFonts w:cstheme="minorHAnsi"/>
          <w:color w:val="FF0000"/>
        </w:rPr>
        <w:t>EDTA</w:t>
      </w:r>
    </w:p>
    <w:p w14:paraId="10BBE9BD" w14:textId="77777777" w:rsidR="00C82829" w:rsidRPr="0024492B" w:rsidRDefault="00C82829" w:rsidP="0024492B">
      <w:pPr>
        <w:pStyle w:val="ListParagraph"/>
        <w:rPr>
          <w:rFonts w:cstheme="minorHAnsi"/>
        </w:rPr>
      </w:pPr>
    </w:p>
    <w:p w14:paraId="19C0B018" w14:textId="77777777" w:rsidR="00222CEF" w:rsidRDefault="0024492B" w:rsidP="00115B4A">
      <w:pPr>
        <w:pStyle w:val="ListParagraph"/>
        <w:keepLines w:val="0"/>
        <w:numPr>
          <w:ilvl w:val="0"/>
          <w:numId w:val="24"/>
        </w:numPr>
        <w:spacing w:after="160" w:line="259" w:lineRule="auto"/>
        <w:ind w:left="993" w:hanging="284"/>
        <w:rPr>
          <w:rFonts w:cstheme="minorHAnsi"/>
        </w:rPr>
      </w:pPr>
      <w:r w:rsidRPr="0024492B">
        <w:rPr>
          <w:rFonts w:cstheme="minorHAnsi"/>
        </w:rPr>
        <w:t>Identify one ligand, if present instead of Cl</w:t>
      </w:r>
      <w:r w:rsidRPr="0024492B">
        <w:rPr>
          <w:rFonts w:cstheme="minorHAnsi"/>
          <w:vertAlign w:val="superscript"/>
        </w:rPr>
        <w:t>-</w:t>
      </w:r>
      <w:r w:rsidRPr="0024492B">
        <w:rPr>
          <w:rFonts w:cstheme="minorHAnsi"/>
        </w:rPr>
        <w:t xml:space="preserve"> on the cisplatin would still enable it to bind to the N of guanine on DNA.</w:t>
      </w:r>
    </w:p>
    <w:p w14:paraId="6C854445" w14:textId="77777777" w:rsidR="00222CEF" w:rsidRDefault="00222CEF" w:rsidP="00222CEF">
      <w:pPr>
        <w:pStyle w:val="ListParagraph"/>
        <w:rPr>
          <w:rFonts w:cstheme="minorHAnsi"/>
          <w:color w:val="FF0000"/>
        </w:rPr>
      </w:pPr>
    </w:p>
    <w:p w14:paraId="656B2E2F" w14:textId="37425033" w:rsidR="0024492B" w:rsidRPr="0066202B" w:rsidRDefault="00222CEF" w:rsidP="00846150">
      <w:pPr>
        <w:pStyle w:val="ListParagraph"/>
        <w:ind w:left="993"/>
        <w:rPr>
          <w:rFonts w:cstheme="minorHAnsi"/>
          <w:color w:val="FF0000"/>
        </w:rPr>
      </w:pPr>
      <w:r w:rsidRPr="0024492B">
        <w:rPr>
          <w:rFonts w:cstheme="minorHAnsi"/>
          <w:color w:val="FF0000"/>
        </w:rPr>
        <w:t>OH</w:t>
      </w:r>
      <w:r w:rsidRPr="0024492B">
        <w:rPr>
          <w:rFonts w:cstheme="minorHAnsi"/>
          <w:color w:val="FF0000"/>
          <w:vertAlign w:val="superscript"/>
        </w:rPr>
        <w:t>-</w:t>
      </w:r>
      <w:r w:rsidR="00265B8D" w:rsidRPr="0066202B">
        <w:rPr>
          <w:rFonts w:cstheme="minorHAnsi"/>
          <w:color w:val="FF0000"/>
        </w:rPr>
        <w:t>,</w:t>
      </w:r>
      <w:r w:rsidR="00265B8D">
        <w:rPr>
          <w:rFonts w:cstheme="minorHAnsi"/>
          <w:color w:val="FF0000"/>
          <w:vertAlign w:val="superscript"/>
        </w:rPr>
        <w:t xml:space="preserve"> </w:t>
      </w:r>
      <w:r w:rsidRPr="0024492B">
        <w:rPr>
          <w:rFonts w:cstheme="minorHAnsi"/>
          <w:color w:val="FF0000"/>
        </w:rPr>
        <w:t>H</w:t>
      </w:r>
      <w:r w:rsidRPr="0024492B">
        <w:rPr>
          <w:rFonts w:cstheme="minorHAnsi"/>
          <w:color w:val="FF0000"/>
          <w:vertAlign w:val="subscript"/>
        </w:rPr>
        <w:t>2</w:t>
      </w:r>
      <w:r w:rsidRPr="0024492B">
        <w:rPr>
          <w:rFonts w:cstheme="minorHAnsi"/>
          <w:color w:val="FF0000"/>
        </w:rPr>
        <w:t>O</w:t>
      </w:r>
      <w:r w:rsidR="00265B8D">
        <w:rPr>
          <w:rFonts w:cstheme="minorHAnsi"/>
          <w:color w:val="FF0000"/>
        </w:rPr>
        <w:t xml:space="preserve"> </w:t>
      </w:r>
      <w:r>
        <w:rPr>
          <w:rFonts w:cstheme="minorHAnsi"/>
          <w:color w:val="FF0000"/>
        </w:rPr>
        <w:t>or</w:t>
      </w:r>
      <w:r w:rsidR="00265B8D">
        <w:rPr>
          <w:rFonts w:cstheme="minorHAnsi"/>
          <w:color w:val="FF0000"/>
        </w:rPr>
        <w:t xml:space="preserve"> </w:t>
      </w:r>
      <w:r w:rsidRPr="0024492B">
        <w:rPr>
          <w:rFonts w:cstheme="minorHAnsi"/>
          <w:color w:val="FF0000"/>
        </w:rPr>
        <w:t>F</w:t>
      </w:r>
      <w:r w:rsidRPr="0024492B">
        <w:rPr>
          <w:rFonts w:cstheme="minorHAnsi"/>
          <w:color w:val="FF0000"/>
          <w:vertAlign w:val="superscript"/>
        </w:rPr>
        <w:t>-</w:t>
      </w:r>
      <w:r>
        <w:rPr>
          <w:rFonts w:cstheme="minorHAnsi"/>
          <w:color w:val="FF0000"/>
          <w:vertAlign w:val="superscript"/>
        </w:rPr>
        <w:t xml:space="preserve"> </w:t>
      </w:r>
      <w:r w:rsidR="00391E0D" w:rsidRPr="00222CEF">
        <w:rPr>
          <w:rFonts w:cstheme="minorHAnsi"/>
        </w:rPr>
        <w:br/>
      </w:r>
    </w:p>
    <w:p w14:paraId="2D0604FF" w14:textId="3FA9D2D6" w:rsidR="0024492B" w:rsidRDefault="006C72E8" w:rsidP="00115B4A">
      <w:pPr>
        <w:pStyle w:val="ListParagraph"/>
        <w:numPr>
          <w:ilvl w:val="0"/>
          <w:numId w:val="15"/>
        </w:numPr>
        <w:tabs>
          <w:tab w:val="left" w:pos="284"/>
        </w:tabs>
        <w:ind w:left="284" w:hanging="284"/>
        <w:rPr>
          <w:rFonts w:cstheme="minorHAnsi"/>
        </w:rPr>
      </w:pPr>
      <w:r w:rsidRPr="006C72E8">
        <w:rPr>
          <w:rFonts w:cstheme="minorHAnsi"/>
        </w:rPr>
        <w:t>All</w:t>
      </w:r>
      <w:r w:rsidR="0012640C">
        <w:rPr>
          <w:rFonts w:cstheme="minorHAnsi"/>
        </w:rPr>
        <w:t xml:space="preserve"> </w:t>
      </w:r>
      <w:r w:rsidRPr="006C72E8">
        <w:rPr>
          <w:rFonts w:cstheme="minorHAnsi"/>
        </w:rPr>
        <w:t>these</w:t>
      </w:r>
      <w:r>
        <w:rPr>
          <w:rFonts w:cstheme="minorHAnsi"/>
        </w:rPr>
        <w:t xml:space="preserve"> drugs are toxic to humans because they are non-specific and will also prevent healthy cells from replicating. What precautions are tak</w:t>
      </w:r>
      <w:r w:rsidR="000F7AC9">
        <w:rPr>
          <w:rFonts w:cstheme="minorHAnsi"/>
        </w:rPr>
        <w:t>en</w:t>
      </w:r>
      <w:r>
        <w:rPr>
          <w:rFonts w:cstheme="minorHAnsi"/>
        </w:rPr>
        <w:t xml:space="preserve"> by doctors to minimise this problem?</w:t>
      </w:r>
    </w:p>
    <w:p w14:paraId="041BE99B" w14:textId="0DA1F0C4" w:rsidR="008419FA" w:rsidRDefault="00CE555D" w:rsidP="00EB61B7">
      <w:pPr>
        <w:pStyle w:val="ListParagraph"/>
        <w:numPr>
          <w:ilvl w:val="0"/>
          <w:numId w:val="27"/>
        </w:numPr>
        <w:rPr>
          <w:rFonts w:cstheme="minorHAnsi"/>
          <w:color w:val="FF0000"/>
        </w:rPr>
      </w:pPr>
      <w:r w:rsidRPr="008419FA">
        <w:rPr>
          <w:rFonts w:cstheme="minorHAnsi"/>
          <w:color w:val="FF0000"/>
        </w:rPr>
        <w:t>Administer very small amounts of the drug</w:t>
      </w:r>
      <w:r w:rsidR="00447E35">
        <w:rPr>
          <w:rFonts w:cstheme="minorHAnsi"/>
          <w:color w:val="FF0000"/>
        </w:rPr>
        <w:t>.</w:t>
      </w:r>
    </w:p>
    <w:p w14:paraId="48232EFD" w14:textId="189E4C92" w:rsidR="008419FA" w:rsidRPr="008419FA" w:rsidRDefault="00CE555D" w:rsidP="003476C2">
      <w:pPr>
        <w:pStyle w:val="ListParagraph"/>
        <w:numPr>
          <w:ilvl w:val="0"/>
          <w:numId w:val="27"/>
        </w:numPr>
        <w:rPr>
          <w:color w:val="FF0000"/>
        </w:rPr>
      </w:pPr>
      <w:r w:rsidRPr="008419FA">
        <w:rPr>
          <w:rFonts w:cstheme="minorHAnsi"/>
          <w:color w:val="FF0000"/>
        </w:rPr>
        <w:t>Monitor the patients in hospital during use</w:t>
      </w:r>
      <w:r w:rsidR="00447E35">
        <w:rPr>
          <w:rFonts w:cstheme="minorHAnsi"/>
          <w:color w:val="FF0000"/>
        </w:rPr>
        <w:t>.</w:t>
      </w:r>
    </w:p>
    <w:p w14:paraId="5082D7E6" w14:textId="08CE7A0D" w:rsidR="008419FA" w:rsidRPr="008419FA" w:rsidRDefault="008419FA" w:rsidP="008419FA">
      <w:pPr>
        <w:pStyle w:val="ListParagraph"/>
        <w:numPr>
          <w:ilvl w:val="0"/>
          <w:numId w:val="27"/>
        </w:numPr>
        <w:rPr>
          <w:color w:val="FF0000"/>
        </w:rPr>
      </w:pPr>
      <w:r w:rsidRPr="008419FA">
        <w:rPr>
          <w:color w:val="FF0000"/>
        </w:rPr>
        <w:t>T</w:t>
      </w:r>
      <w:r w:rsidR="00CE555D" w:rsidRPr="008419FA">
        <w:rPr>
          <w:color w:val="FF0000"/>
        </w:rPr>
        <w:t xml:space="preserve">arget the dose so that it is directly injected into the tumour cells. This is called an </w:t>
      </w:r>
      <w:proofErr w:type="spellStart"/>
      <w:r w:rsidR="00CE555D" w:rsidRPr="008419FA">
        <w:rPr>
          <w:color w:val="FF0000"/>
        </w:rPr>
        <w:t>intratumoural</w:t>
      </w:r>
      <w:proofErr w:type="spellEnd"/>
      <w:r w:rsidR="00CE555D" w:rsidRPr="008419FA">
        <w:rPr>
          <w:color w:val="FF0000"/>
        </w:rPr>
        <w:t> injection.</w:t>
      </w:r>
    </w:p>
    <w:p w14:paraId="3CA80F42" w14:textId="77777777" w:rsidR="008419FA" w:rsidRDefault="008419FA" w:rsidP="008419FA">
      <w:pPr>
        <w:pStyle w:val="ListParagraph"/>
        <w:ind w:left="284"/>
        <w:rPr>
          <w:rFonts w:cstheme="minorHAnsi"/>
          <w:color w:val="FF0000"/>
        </w:rPr>
      </w:pPr>
    </w:p>
    <w:p w14:paraId="673A9A70" w14:textId="710A2CBD" w:rsidR="008419FA" w:rsidRDefault="001F492F" w:rsidP="008419FA">
      <w:pPr>
        <w:pStyle w:val="ListParagraph"/>
        <w:numPr>
          <w:ilvl w:val="0"/>
          <w:numId w:val="15"/>
        </w:numPr>
        <w:ind w:left="284" w:hanging="284"/>
      </w:pPr>
      <w:r>
        <w:t xml:space="preserve">Side effects for a </w:t>
      </w:r>
      <w:r w:rsidR="006C72E8">
        <w:t xml:space="preserve">person on chemotherapy </w:t>
      </w:r>
      <w:r>
        <w:t>include</w:t>
      </w:r>
      <w:r w:rsidR="006C72E8">
        <w:t xml:space="preserve"> feel</w:t>
      </w:r>
      <w:r>
        <w:t>ing</w:t>
      </w:r>
      <w:r w:rsidR="006C72E8">
        <w:t xml:space="preserve"> </w:t>
      </w:r>
      <w:r>
        <w:t>extreme tiredness</w:t>
      </w:r>
      <w:r w:rsidR="006C72E8">
        <w:t xml:space="preserve"> and commonly </w:t>
      </w:r>
      <w:r w:rsidR="000F7AC9">
        <w:t xml:space="preserve">their </w:t>
      </w:r>
      <w:r w:rsidR="006C72E8">
        <w:t xml:space="preserve">hair falls out. Using your knowledge of </w:t>
      </w:r>
      <w:r>
        <w:t xml:space="preserve">how </w:t>
      </w:r>
      <w:r w:rsidR="006C72E8">
        <w:t xml:space="preserve">platin </w:t>
      </w:r>
      <w:r>
        <w:t xml:space="preserve">drugs </w:t>
      </w:r>
      <w:r w:rsidR="006C72E8">
        <w:t>work, explain why a person might get these side effects</w:t>
      </w:r>
      <w:r w:rsidR="00772605">
        <w:t>.</w:t>
      </w:r>
    </w:p>
    <w:p w14:paraId="3257691B" w14:textId="77777777" w:rsidR="008419FA" w:rsidRDefault="008419FA" w:rsidP="008419FA">
      <w:pPr>
        <w:pStyle w:val="ListParagraph"/>
        <w:rPr>
          <w:color w:val="FF0000"/>
        </w:rPr>
      </w:pPr>
    </w:p>
    <w:p w14:paraId="2D7AD912" w14:textId="4BA27460" w:rsidR="00A05C79" w:rsidRPr="008419FA" w:rsidRDefault="00A05C79" w:rsidP="008419FA">
      <w:pPr>
        <w:pStyle w:val="ListParagraph"/>
        <w:ind w:left="284"/>
        <w:rPr>
          <w:color w:val="FF0000"/>
        </w:rPr>
      </w:pPr>
      <w:r w:rsidRPr="008419FA">
        <w:rPr>
          <w:color w:val="FF0000"/>
        </w:rPr>
        <w:t>The drug kills healthy cells making the person feel very tired. Hair cells are rapidly dividing cells compared to most other parts of the body. The drug attacks rapidly dividing cells in the tumour but does not discriminate against other cells that have the same action. It attacks hair cells as well, killing off the cells so the hair falls out.</w:t>
      </w:r>
    </w:p>
    <w:p w14:paraId="4E40B183" w14:textId="22E6DC5D" w:rsidR="006C72E8" w:rsidRDefault="006C72E8" w:rsidP="006C72E8">
      <w:pPr>
        <w:pStyle w:val="ListParagraph"/>
      </w:pPr>
    </w:p>
    <w:p w14:paraId="69C9548C" w14:textId="1A5473BE" w:rsidR="006C72E8" w:rsidRDefault="006C72E8" w:rsidP="006C72E8"/>
    <w:p w14:paraId="34E8F96B" w14:textId="77777777" w:rsidR="00C82829" w:rsidRPr="00AC639E" w:rsidRDefault="00C82829" w:rsidP="006C72E8"/>
    <w:sectPr w:rsidR="00C82829" w:rsidRPr="00AC639E" w:rsidSect="00042CA7">
      <w:headerReference w:type="default" r:id="rId29"/>
      <w:footerReference w:type="default" r:id="rId30"/>
      <w:headerReference w:type="first" r:id="rId31"/>
      <w:footerReference w:type="first" r:id="rId32"/>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34974" w14:textId="77777777" w:rsidR="00142207" w:rsidRDefault="00142207" w:rsidP="000D3D40">
      <w:r>
        <w:separator/>
      </w:r>
    </w:p>
  </w:endnote>
  <w:endnote w:type="continuationSeparator" w:id="0">
    <w:p w14:paraId="6213948C" w14:textId="77777777" w:rsidR="00142207" w:rsidRDefault="00142207"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C11D0" w14:textId="77777777" w:rsidR="00142207" w:rsidRDefault="00142207" w:rsidP="000D3D40">
      <w:r>
        <w:separator/>
      </w:r>
    </w:p>
  </w:footnote>
  <w:footnote w:type="continuationSeparator" w:id="0">
    <w:p w14:paraId="052BD7D7" w14:textId="77777777" w:rsidR="00142207" w:rsidRDefault="00142207"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BF2F1" w14:textId="053EF304" w:rsidR="002B2244" w:rsidRDefault="002B2244" w:rsidP="000003C0">
    <w:pPr>
      <w:pStyle w:val="Header"/>
      <w:jc w:val="right"/>
    </w:pPr>
    <w:r w:rsidRPr="000003C0">
      <w:rPr>
        <w:rStyle w:val="Heading3Char"/>
      </w:rPr>
      <w:t>Cisplatin and drug design</w:t>
    </w:r>
    <w:r>
      <w:br/>
    </w:r>
    <w:r w:rsidR="00DE1C9C">
      <w:t>https://rsc.li/36BWN2u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 w15:restartNumberingAfterBreak="0">
    <w:nsid w:val="0FE2012D"/>
    <w:multiLevelType w:val="hybridMultilevel"/>
    <w:tmpl w:val="89142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D16C7"/>
    <w:multiLevelType w:val="hybridMultilevel"/>
    <w:tmpl w:val="BD92149A"/>
    <w:lvl w:ilvl="0" w:tplc="AAECADD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4604D96"/>
    <w:multiLevelType w:val="hybridMultilevel"/>
    <w:tmpl w:val="6FF8FF1C"/>
    <w:lvl w:ilvl="0" w:tplc="F6384D10">
      <w:start w:val="1"/>
      <w:numFmt w:val="lowerRoman"/>
      <w:lvlText w:val="%1)"/>
      <w:lvlJc w:val="left"/>
      <w:pPr>
        <w:ind w:left="2160" w:hanging="720"/>
      </w:pPr>
      <w:rPr>
        <w:rFonts w:hint="default"/>
      </w:rPr>
    </w:lvl>
    <w:lvl w:ilvl="1" w:tplc="7E9C8E64">
      <w:start w:val="1"/>
      <w:numFmt w:val="lowerLetter"/>
      <w:lvlText w:val="%2)"/>
      <w:lvlJc w:val="left"/>
      <w:pPr>
        <w:ind w:left="2063" w:hanging="1353"/>
      </w:pPr>
      <w:rPr>
        <w:rFonts w:hint="default"/>
        <w:b w:val="0"/>
        <w:bCs w:val="0"/>
        <w:color w:val="auto"/>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5510B72"/>
    <w:multiLevelType w:val="hybridMultilevel"/>
    <w:tmpl w:val="1A42990C"/>
    <w:lvl w:ilvl="0" w:tplc="0809000F">
      <w:start w:val="1"/>
      <w:numFmt w:val="decimal"/>
      <w:lvlText w:val="%1."/>
      <w:lvlJc w:val="left"/>
      <w:pPr>
        <w:ind w:left="720" w:hanging="360"/>
      </w:pPr>
      <w:rPr>
        <w:rFonts w:hint="default"/>
      </w:rPr>
    </w:lvl>
    <w:lvl w:ilvl="1" w:tplc="04F816B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6629D"/>
    <w:multiLevelType w:val="hybridMultilevel"/>
    <w:tmpl w:val="D31A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25ABF"/>
    <w:multiLevelType w:val="hybridMultilevel"/>
    <w:tmpl w:val="9E3836BA"/>
    <w:lvl w:ilvl="0" w:tplc="71ECEE2C">
      <w:start w:val="1"/>
      <w:numFmt w:val="lowerLetter"/>
      <w:lvlText w:val="%1)"/>
      <w:lvlJc w:val="left"/>
      <w:pPr>
        <w:ind w:left="720" w:hanging="360"/>
      </w:pPr>
      <w:rPr>
        <w:rFonts w:ascii="Times New Roman" w:eastAsia="Times New Roman" w:hAnsi="Times New Roman"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277C7C"/>
    <w:multiLevelType w:val="hybridMultilevel"/>
    <w:tmpl w:val="705ACED2"/>
    <w:lvl w:ilvl="0" w:tplc="0809000F">
      <w:start w:val="1"/>
      <w:numFmt w:val="decimal"/>
      <w:lvlText w:val="%1."/>
      <w:lvlJc w:val="left"/>
      <w:pPr>
        <w:ind w:left="720" w:hanging="360"/>
      </w:pPr>
      <w:rPr>
        <w:rFonts w:hint="default"/>
      </w:rPr>
    </w:lvl>
    <w:lvl w:ilvl="1" w:tplc="04F816B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0174E"/>
    <w:multiLevelType w:val="hybridMultilevel"/>
    <w:tmpl w:val="1A42990C"/>
    <w:lvl w:ilvl="0" w:tplc="0809000F">
      <w:start w:val="1"/>
      <w:numFmt w:val="decimal"/>
      <w:lvlText w:val="%1."/>
      <w:lvlJc w:val="left"/>
      <w:pPr>
        <w:ind w:left="720" w:hanging="360"/>
      </w:pPr>
      <w:rPr>
        <w:rFonts w:hint="default"/>
      </w:rPr>
    </w:lvl>
    <w:lvl w:ilvl="1" w:tplc="04F816B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61BC3"/>
    <w:multiLevelType w:val="hybridMultilevel"/>
    <w:tmpl w:val="4AF4FDDC"/>
    <w:lvl w:ilvl="0" w:tplc="3E2CA4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DD1C57"/>
    <w:multiLevelType w:val="hybridMultilevel"/>
    <w:tmpl w:val="1A42990C"/>
    <w:lvl w:ilvl="0" w:tplc="0809000F">
      <w:start w:val="1"/>
      <w:numFmt w:val="decimal"/>
      <w:lvlText w:val="%1."/>
      <w:lvlJc w:val="left"/>
      <w:pPr>
        <w:ind w:left="720" w:hanging="360"/>
      </w:pPr>
      <w:rPr>
        <w:rFonts w:hint="default"/>
      </w:rPr>
    </w:lvl>
    <w:lvl w:ilvl="1" w:tplc="04F816B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A6A55"/>
    <w:multiLevelType w:val="hybridMultilevel"/>
    <w:tmpl w:val="C41E5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823BAF"/>
    <w:multiLevelType w:val="hybridMultilevel"/>
    <w:tmpl w:val="285CBBDE"/>
    <w:lvl w:ilvl="0" w:tplc="D80E3768">
      <w:start w:val="1"/>
      <w:numFmt w:val="decimal"/>
      <w:pStyle w:val="Numberedlist"/>
      <w:lvlText w:val="%1."/>
      <w:lvlJc w:val="left"/>
      <w:pPr>
        <w:ind w:left="360" w:hanging="360"/>
      </w:pPr>
      <w:rPr>
        <w:color w:val="auto"/>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1D7F57"/>
    <w:multiLevelType w:val="hybridMultilevel"/>
    <w:tmpl w:val="9002FFF2"/>
    <w:lvl w:ilvl="0" w:tplc="78E4661A">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8F08B7"/>
    <w:multiLevelType w:val="hybridMultilevel"/>
    <w:tmpl w:val="121AB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E55190"/>
    <w:multiLevelType w:val="hybridMultilevel"/>
    <w:tmpl w:val="802CA5E0"/>
    <w:lvl w:ilvl="0" w:tplc="04F816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F251F7"/>
    <w:multiLevelType w:val="hybridMultilevel"/>
    <w:tmpl w:val="012C657C"/>
    <w:lvl w:ilvl="0" w:tplc="01E6515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DC32D49"/>
    <w:multiLevelType w:val="hybridMultilevel"/>
    <w:tmpl w:val="065A16C2"/>
    <w:lvl w:ilvl="0" w:tplc="04F816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024CFA"/>
    <w:multiLevelType w:val="hybridMultilevel"/>
    <w:tmpl w:val="1B2A702C"/>
    <w:lvl w:ilvl="0" w:tplc="6D3871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915775E"/>
    <w:multiLevelType w:val="hybridMultilevel"/>
    <w:tmpl w:val="22EE8B72"/>
    <w:lvl w:ilvl="0" w:tplc="A91E96F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0"/>
  </w:num>
  <w:num w:numId="2">
    <w:abstractNumId w:val="17"/>
  </w:num>
  <w:num w:numId="3">
    <w:abstractNumId w:val="11"/>
  </w:num>
  <w:num w:numId="4">
    <w:abstractNumId w:val="0"/>
  </w:num>
  <w:num w:numId="5">
    <w:abstractNumId w:val="17"/>
    <w:lvlOverride w:ilvl="0">
      <w:startOverride w:val="2"/>
    </w:lvlOverride>
  </w:num>
  <w:num w:numId="6">
    <w:abstractNumId w:val="16"/>
  </w:num>
  <w:num w:numId="7">
    <w:abstractNumId w:val="6"/>
  </w:num>
  <w:num w:numId="8">
    <w:abstractNumId w:val="15"/>
  </w:num>
  <w:num w:numId="9">
    <w:abstractNumId w:val="5"/>
  </w:num>
  <w:num w:numId="10">
    <w:abstractNumId w:val="10"/>
  </w:num>
  <w:num w:numId="11">
    <w:abstractNumId w:val="13"/>
  </w:num>
  <w:num w:numId="12">
    <w:abstractNumId w:val="8"/>
  </w:num>
  <w:num w:numId="13">
    <w:abstractNumId w:val="1"/>
  </w:num>
  <w:num w:numId="14">
    <w:abstractNumId w:val="14"/>
  </w:num>
  <w:num w:numId="15">
    <w:abstractNumId w:val="9"/>
  </w:num>
  <w:num w:numId="16">
    <w:abstractNumId w:val="4"/>
  </w:num>
  <w:num w:numId="17">
    <w:abstractNumId w:val="18"/>
  </w:num>
  <w:num w:numId="18">
    <w:abstractNumId w:val="24"/>
  </w:num>
  <w:num w:numId="19">
    <w:abstractNumId w:val="3"/>
  </w:num>
  <w:num w:numId="20">
    <w:abstractNumId w:val="2"/>
  </w:num>
  <w:num w:numId="21">
    <w:abstractNumId w:val="12"/>
  </w:num>
  <w:num w:numId="22">
    <w:abstractNumId w:val="22"/>
  </w:num>
  <w:num w:numId="23">
    <w:abstractNumId w:val="25"/>
  </w:num>
  <w:num w:numId="24">
    <w:abstractNumId w:val="23"/>
  </w:num>
  <w:num w:numId="25">
    <w:abstractNumId w:val="17"/>
    <w:lvlOverride w:ilvl="0">
      <w:startOverride w:val="1"/>
    </w:lvlOverride>
  </w:num>
  <w:num w:numId="26">
    <w:abstractNumId w:val="21"/>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03C0"/>
    <w:rsid w:val="00005BEA"/>
    <w:rsid w:val="00012664"/>
    <w:rsid w:val="000264CE"/>
    <w:rsid w:val="0002726D"/>
    <w:rsid w:val="000355C3"/>
    <w:rsid w:val="00042CA7"/>
    <w:rsid w:val="000451E8"/>
    <w:rsid w:val="00046BD4"/>
    <w:rsid w:val="00051B43"/>
    <w:rsid w:val="0005693A"/>
    <w:rsid w:val="00066E29"/>
    <w:rsid w:val="000709BF"/>
    <w:rsid w:val="0007204D"/>
    <w:rsid w:val="000742CA"/>
    <w:rsid w:val="00082010"/>
    <w:rsid w:val="000B0C11"/>
    <w:rsid w:val="000B22DE"/>
    <w:rsid w:val="000D3D40"/>
    <w:rsid w:val="000D440E"/>
    <w:rsid w:val="000F7AC9"/>
    <w:rsid w:val="0010603F"/>
    <w:rsid w:val="00111D9F"/>
    <w:rsid w:val="00112D04"/>
    <w:rsid w:val="00115B4A"/>
    <w:rsid w:val="001167A2"/>
    <w:rsid w:val="0012640C"/>
    <w:rsid w:val="00131F0A"/>
    <w:rsid w:val="00142207"/>
    <w:rsid w:val="00165309"/>
    <w:rsid w:val="00170457"/>
    <w:rsid w:val="00174AD9"/>
    <w:rsid w:val="0017616E"/>
    <w:rsid w:val="0018383B"/>
    <w:rsid w:val="001844C9"/>
    <w:rsid w:val="001B2AF3"/>
    <w:rsid w:val="001B7EB7"/>
    <w:rsid w:val="001D1E2A"/>
    <w:rsid w:val="001D7818"/>
    <w:rsid w:val="001E0F30"/>
    <w:rsid w:val="001F2D6F"/>
    <w:rsid w:val="001F492F"/>
    <w:rsid w:val="001F589D"/>
    <w:rsid w:val="00200C3D"/>
    <w:rsid w:val="002018B2"/>
    <w:rsid w:val="00210131"/>
    <w:rsid w:val="002117FF"/>
    <w:rsid w:val="0021299C"/>
    <w:rsid w:val="00214BAE"/>
    <w:rsid w:val="002161CE"/>
    <w:rsid w:val="00222CEF"/>
    <w:rsid w:val="0023029F"/>
    <w:rsid w:val="00232BDF"/>
    <w:rsid w:val="00236286"/>
    <w:rsid w:val="0024492B"/>
    <w:rsid w:val="00265B8D"/>
    <w:rsid w:val="00274F1A"/>
    <w:rsid w:val="0028034B"/>
    <w:rsid w:val="00281035"/>
    <w:rsid w:val="00287576"/>
    <w:rsid w:val="00291C4D"/>
    <w:rsid w:val="00292178"/>
    <w:rsid w:val="002A3815"/>
    <w:rsid w:val="002B2244"/>
    <w:rsid w:val="002B252E"/>
    <w:rsid w:val="002B5583"/>
    <w:rsid w:val="002C0301"/>
    <w:rsid w:val="002C3E42"/>
    <w:rsid w:val="002C4A08"/>
    <w:rsid w:val="002C6F44"/>
    <w:rsid w:val="002E394F"/>
    <w:rsid w:val="002E44CD"/>
    <w:rsid w:val="002F0461"/>
    <w:rsid w:val="003019B6"/>
    <w:rsid w:val="003260A5"/>
    <w:rsid w:val="00334EAD"/>
    <w:rsid w:val="00335D5A"/>
    <w:rsid w:val="00336FCA"/>
    <w:rsid w:val="00343CBA"/>
    <w:rsid w:val="00361A0D"/>
    <w:rsid w:val="0037021A"/>
    <w:rsid w:val="00381B02"/>
    <w:rsid w:val="00387389"/>
    <w:rsid w:val="00387AB5"/>
    <w:rsid w:val="00391E0D"/>
    <w:rsid w:val="0039334D"/>
    <w:rsid w:val="003B3451"/>
    <w:rsid w:val="003C026F"/>
    <w:rsid w:val="003C74A9"/>
    <w:rsid w:val="003D05E8"/>
    <w:rsid w:val="003D3F02"/>
    <w:rsid w:val="003D54D0"/>
    <w:rsid w:val="003D6B89"/>
    <w:rsid w:val="003E222F"/>
    <w:rsid w:val="003E2810"/>
    <w:rsid w:val="003F24EB"/>
    <w:rsid w:val="003F56CC"/>
    <w:rsid w:val="003F631F"/>
    <w:rsid w:val="003F79F1"/>
    <w:rsid w:val="00400C63"/>
    <w:rsid w:val="00413366"/>
    <w:rsid w:val="00424F9A"/>
    <w:rsid w:val="00427B37"/>
    <w:rsid w:val="004326E7"/>
    <w:rsid w:val="00436BB0"/>
    <w:rsid w:val="00447846"/>
    <w:rsid w:val="00447E35"/>
    <w:rsid w:val="00453BCA"/>
    <w:rsid w:val="00460F13"/>
    <w:rsid w:val="004634FA"/>
    <w:rsid w:val="0047199B"/>
    <w:rsid w:val="004723CA"/>
    <w:rsid w:val="00487FF8"/>
    <w:rsid w:val="00490BB0"/>
    <w:rsid w:val="00496E2E"/>
    <w:rsid w:val="004A2D91"/>
    <w:rsid w:val="004A32F0"/>
    <w:rsid w:val="004B204F"/>
    <w:rsid w:val="004B2F65"/>
    <w:rsid w:val="004B758B"/>
    <w:rsid w:val="004E51BD"/>
    <w:rsid w:val="00501999"/>
    <w:rsid w:val="005065D4"/>
    <w:rsid w:val="00510295"/>
    <w:rsid w:val="00510F0E"/>
    <w:rsid w:val="00515A5A"/>
    <w:rsid w:val="00520BDA"/>
    <w:rsid w:val="00544E07"/>
    <w:rsid w:val="0054664B"/>
    <w:rsid w:val="005516AC"/>
    <w:rsid w:val="00552B5B"/>
    <w:rsid w:val="00556FC7"/>
    <w:rsid w:val="0056407C"/>
    <w:rsid w:val="00590EC2"/>
    <w:rsid w:val="00596ABE"/>
    <w:rsid w:val="005A7495"/>
    <w:rsid w:val="005C02D2"/>
    <w:rsid w:val="005D35CA"/>
    <w:rsid w:val="005D668B"/>
    <w:rsid w:val="005E4AA5"/>
    <w:rsid w:val="005F1C11"/>
    <w:rsid w:val="005F451D"/>
    <w:rsid w:val="00600551"/>
    <w:rsid w:val="006007E5"/>
    <w:rsid w:val="00613760"/>
    <w:rsid w:val="00620B2F"/>
    <w:rsid w:val="00635F98"/>
    <w:rsid w:val="006437AB"/>
    <w:rsid w:val="00650A80"/>
    <w:rsid w:val="006525C2"/>
    <w:rsid w:val="006532A6"/>
    <w:rsid w:val="00654FDB"/>
    <w:rsid w:val="006605C8"/>
    <w:rsid w:val="0066202B"/>
    <w:rsid w:val="00662B91"/>
    <w:rsid w:val="0067206C"/>
    <w:rsid w:val="006723E8"/>
    <w:rsid w:val="006758AB"/>
    <w:rsid w:val="00694F0B"/>
    <w:rsid w:val="006978DE"/>
    <w:rsid w:val="006C72E8"/>
    <w:rsid w:val="006D3E26"/>
    <w:rsid w:val="006F6F73"/>
    <w:rsid w:val="00701D91"/>
    <w:rsid w:val="00707FDD"/>
    <w:rsid w:val="007123E4"/>
    <w:rsid w:val="007145C5"/>
    <w:rsid w:val="00714A35"/>
    <w:rsid w:val="00723F23"/>
    <w:rsid w:val="00726405"/>
    <w:rsid w:val="007358E3"/>
    <w:rsid w:val="007412BC"/>
    <w:rsid w:val="00743ECD"/>
    <w:rsid w:val="0075451A"/>
    <w:rsid w:val="00755C7E"/>
    <w:rsid w:val="007667DD"/>
    <w:rsid w:val="00767A74"/>
    <w:rsid w:val="007705C4"/>
    <w:rsid w:val="00772605"/>
    <w:rsid w:val="0078180A"/>
    <w:rsid w:val="00784400"/>
    <w:rsid w:val="00786065"/>
    <w:rsid w:val="00792776"/>
    <w:rsid w:val="007A5E1E"/>
    <w:rsid w:val="007B45BA"/>
    <w:rsid w:val="007B5B66"/>
    <w:rsid w:val="007C1813"/>
    <w:rsid w:val="007C4328"/>
    <w:rsid w:val="007C7B48"/>
    <w:rsid w:val="007D010E"/>
    <w:rsid w:val="007D46D2"/>
    <w:rsid w:val="007D50E0"/>
    <w:rsid w:val="007E28D1"/>
    <w:rsid w:val="00805114"/>
    <w:rsid w:val="0081005F"/>
    <w:rsid w:val="00813D0B"/>
    <w:rsid w:val="00832835"/>
    <w:rsid w:val="008342DB"/>
    <w:rsid w:val="00835F92"/>
    <w:rsid w:val="00836F07"/>
    <w:rsid w:val="008419FA"/>
    <w:rsid w:val="00846150"/>
    <w:rsid w:val="00847F40"/>
    <w:rsid w:val="00853A62"/>
    <w:rsid w:val="00854D32"/>
    <w:rsid w:val="00857888"/>
    <w:rsid w:val="00867FA7"/>
    <w:rsid w:val="00870502"/>
    <w:rsid w:val="00873C13"/>
    <w:rsid w:val="00881418"/>
    <w:rsid w:val="00885B52"/>
    <w:rsid w:val="008A3B63"/>
    <w:rsid w:val="008A6AD0"/>
    <w:rsid w:val="008B3961"/>
    <w:rsid w:val="008B5565"/>
    <w:rsid w:val="008C1279"/>
    <w:rsid w:val="008C2782"/>
    <w:rsid w:val="008E2859"/>
    <w:rsid w:val="008F0CB6"/>
    <w:rsid w:val="008F1DAE"/>
    <w:rsid w:val="008F5F7A"/>
    <w:rsid w:val="00902A2A"/>
    <w:rsid w:val="0090405B"/>
    <w:rsid w:val="00915C84"/>
    <w:rsid w:val="00923E53"/>
    <w:rsid w:val="00924B7B"/>
    <w:rsid w:val="009328DD"/>
    <w:rsid w:val="009377C3"/>
    <w:rsid w:val="00972310"/>
    <w:rsid w:val="009748D3"/>
    <w:rsid w:val="00982F78"/>
    <w:rsid w:val="009875B2"/>
    <w:rsid w:val="00987FC3"/>
    <w:rsid w:val="009B1ED1"/>
    <w:rsid w:val="009C5777"/>
    <w:rsid w:val="009D4E77"/>
    <w:rsid w:val="009E0AD3"/>
    <w:rsid w:val="009E14C9"/>
    <w:rsid w:val="009F0DFC"/>
    <w:rsid w:val="009F3445"/>
    <w:rsid w:val="00A021EC"/>
    <w:rsid w:val="00A0516F"/>
    <w:rsid w:val="00A05C79"/>
    <w:rsid w:val="00A42400"/>
    <w:rsid w:val="00A433B2"/>
    <w:rsid w:val="00A50EEB"/>
    <w:rsid w:val="00A52886"/>
    <w:rsid w:val="00A63D99"/>
    <w:rsid w:val="00A75F4C"/>
    <w:rsid w:val="00A87555"/>
    <w:rsid w:val="00A9069C"/>
    <w:rsid w:val="00A9584B"/>
    <w:rsid w:val="00AB1738"/>
    <w:rsid w:val="00AC639E"/>
    <w:rsid w:val="00AE621F"/>
    <w:rsid w:val="00AE7C6A"/>
    <w:rsid w:val="00AF20E4"/>
    <w:rsid w:val="00AF3542"/>
    <w:rsid w:val="00AF776F"/>
    <w:rsid w:val="00B12B91"/>
    <w:rsid w:val="00B20041"/>
    <w:rsid w:val="00B4709D"/>
    <w:rsid w:val="00B53F6E"/>
    <w:rsid w:val="00B57B2A"/>
    <w:rsid w:val="00B833FB"/>
    <w:rsid w:val="00BA512C"/>
    <w:rsid w:val="00BB1F22"/>
    <w:rsid w:val="00BC11B3"/>
    <w:rsid w:val="00BC16EC"/>
    <w:rsid w:val="00BE6499"/>
    <w:rsid w:val="00C13ED4"/>
    <w:rsid w:val="00C17DDC"/>
    <w:rsid w:val="00C3053B"/>
    <w:rsid w:val="00C3294A"/>
    <w:rsid w:val="00C46D4E"/>
    <w:rsid w:val="00C55E8E"/>
    <w:rsid w:val="00C61484"/>
    <w:rsid w:val="00C7631B"/>
    <w:rsid w:val="00C827F3"/>
    <w:rsid w:val="00C82829"/>
    <w:rsid w:val="00C9037E"/>
    <w:rsid w:val="00CB0F4E"/>
    <w:rsid w:val="00CD10BF"/>
    <w:rsid w:val="00CD2EFB"/>
    <w:rsid w:val="00CE555D"/>
    <w:rsid w:val="00D138EB"/>
    <w:rsid w:val="00D174D9"/>
    <w:rsid w:val="00D20A6A"/>
    <w:rsid w:val="00D34A04"/>
    <w:rsid w:val="00D36AD3"/>
    <w:rsid w:val="00D453F7"/>
    <w:rsid w:val="00D5111B"/>
    <w:rsid w:val="00D60214"/>
    <w:rsid w:val="00D62F8A"/>
    <w:rsid w:val="00D6791C"/>
    <w:rsid w:val="00D71A1A"/>
    <w:rsid w:val="00D824F2"/>
    <w:rsid w:val="00D82AAC"/>
    <w:rsid w:val="00D834E7"/>
    <w:rsid w:val="00D83A6C"/>
    <w:rsid w:val="00D86AFF"/>
    <w:rsid w:val="00D90054"/>
    <w:rsid w:val="00D9011D"/>
    <w:rsid w:val="00DC64EC"/>
    <w:rsid w:val="00DD6FD3"/>
    <w:rsid w:val="00DE1C9C"/>
    <w:rsid w:val="00DE3246"/>
    <w:rsid w:val="00DF5264"/>
    <w:rsid w:val="00E017D2"/>
    <w:rsid w:val="00E0300E"/>
    <w:rsid w:val="00E04851"/>
    <w:rsid w:val="00E07259"/>
    <w:rsid w:val="00E15396"/>
    <w:rsid w:val="00E160E0"/>
    <w:rsid w:val="00E17C67"/>
    <w:rsid w:val="00E23326"/>
    <w:rsid w:val="00E2733A"/>
    <w:rsid w:val="00E331A7"/>
    <w:rsid w:val="00E40CCC"/>
    <w:rsid w:val="00E47850"/>
    <w:rsid w:val="00E47D2B"/>
    <w:rsid w:val="00E5491A"/>
    <w:rsid w:val="00E576B1"/>
    <w:rsid w:val="00E61773"/>
    <w:rsid w:val="00E62346"/>
    <w:rsid w:val="00E67C1B"/>
    <w:rsid w:val="00E846E0"/>
    <w:rsid w:val="00E84D03"/>
    <w:rsid w:val="00E86125"/>
    <w:rsid w:val="00E96493"/>
    <w:rsid w:val="00EA0301"/>
    <w:rsid w:val="00EA0DFF"/>
    <w:rsid w:val="00EB2AD5"/>
    <w:rsid w:val="00EC0B8E"/>
    <w:rsid w:val="00ED609E"/>
    <w:rsid w:val="00EE3F2C"/>
    <w:rsid w:val="00EE78E2"/>
    <w:rsid w:val="00EF1342"/>
    <w:rsid w:val="00EF5EDA"/>
    <w:rsid w:val="00EF5F49"/>
    <w:rsid w:val="00F05BEA"/>
    <w:rsid w:val="00F15A22"/>
    <w:rsid w:val="00F15B98"/>
    <w:rsid w:val="00F32AE0"/>
    <w:rsid w:val="00F33F60"/>
    <w:rsid w:val="00F47056"/>
    <w:rsid w:val="00F60031"/>
    <w:rsid w:val="00F76CF5"/>
    <w:rsid w:val="00F84522"/>
    <w:rsid w:val="00F91DF0"/>
    <w:rsid w:val="00FA248D"/>
    <w:rsid w:val="00FA7F39"/>
    <w:rsid w:val="00FB4E06"/>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unhideWhenUsed/>
    <w:rsid w:val="003D05E8"/>
  </w:style>
  <w:style w:type="character" w:customStyle="1" w:styleId="CommentTextChar">
    <w:name w:val="Comment Text Char"/>
    <w:basedOn w:val="DefaultParagraphFont"/>
    <w:link w:val="CommentText"/>
    <w:uiPriority w:val="99"/>
    <w:rsid w:val="003D05E8"/>
    <w:rPr>
      <w:rFonts w:ascii="Arial" w:hAnsi="Arial" w:cs="Arial"/>
      <w:sz w:val="20"/>
      <w:szCs w:val="20"/>
    </w:rPr>
  </w:style>
  <w:style w:type="character" w:customStyle="1" w:styleId="apple-converted-space">
    <w:name w:val="apple-converted-space"/>
    <w:basedOn w:val="DefaultParagraphFont"/>
    <w:rsid w:val="001F492F"/>
  </w:style>
  <w:style w:type="paragraph" w:customStyle="1" w:styleId="indent1new">
    <w:name w:val="indent1new"/>
    <w:basedOn w:val="Normal"/>
    <w:rsid w:val="0039334D"/>
    <w:pPr>
      <w:keepLines w:val="0"/>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2B2244"/>
    <w:rPr>
      <w:b/>
      <w:bCs/>
    </w:rPr>
  </w:style>
  <w:style w:type="character" w:customStyle="1" w:styleId="CommentSubjectChar">
    <w:name w:val="Comment Subject Char"/>
    <w:basedOn w:val="CommentTextChar"/>
    <w:link w:val="CommentSubject"/>
    <w:uiPriority w:val="99"/>
    <w:semiHidden/>
    <w:rsid w:val="002B2244"/>
    <w:rPr>
      <w:rFonts w:ascii="Arial" w:hAnsi="Arial" w:cs="Arial"/>
      <w:b/>
      <w:bCs/>
      <w:sz w:val="20"/>
      <w:szCs w:val="20"/>
    </w:rPr>
  </w:style>
  <w:style w:type="character" w:styleId="UnresolvedMention">
    <w:name w:val="Unresolved Mention"/>
    <w:basedOn w:val="DefaultParagraphFont"/>
    <w:uiPriority w:val="99"/>
    <w:semiHidden/>
    <w:unhideWhenUsed/>
    <w:rsid w:val="00DE1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500752">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6BWN2u" TargetMode="External"/><Relationship Id="rId24" Type="http://schemas.openxmlformats.org/officeDocument/2006/relationships/image" Target="media/image13.jpe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84555B-EAB0-4F97-8E0D-832EDB59C890}">
  <ds:schemaRefs>
    <ds:schemaRef ds:uri="http://schemas.openxmlformats.org/officeDocument/2006/bibliography"/>
  </ds:schemaRefs>
</ds:datastoreItem>
</file>

<file path=customXml/itemProps4.xml><?xml version="1.0" encoding="utf-8"?>
<ds:datastoreItem xmlns:ds="http://schemas.openxmlformats.org/officeDocument/2006/customXml" ds:itemID="{902427AC-40FE-4BBA-B06D-BC332C186A75}">
  <ds:schemaRef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27d643f5-4560-4eff-9f48-d0fe6b2bec2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Cisplatin and Drug Design</vt:lpstr>
    </vt:vector>
  </TitlesOfParts>
  <Manager/>
  <Company>Royal Society of Chemistry</Company>
  <LinksUpToDate>false</LinksUpToDate>
  <CharactersWithSpaces>6732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Cisplatin and Drug Design</dc:title>
  <dc:subject>Reviewing transion complex ions using the mechanism of cisplatin as an anticancer drug</dc:subject>
  <dc:creator>Royal Society Chemistry</dc:creator>
  <cp:keywords>Cisplatin transition metals anticancer drugs</cp:keywords>
  <dc:description>From Designing cancer drugs, Education in Chemistry, https://rsc.li/36BWN2u</dc:description>
  <cp:lastModifiedBy>Kirsty Patterson</cp:lastModifiedBy>
  <cp:revision>2</cp:revision>
  <dcterms:created xsi:type="dcterms:W3CDTF">2021-07-16T18:00:00Z</dcterms:created>
  <dcterms:modified xsi:type="dcterms:W3CDTF">2021-07-16T18:00:00Z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