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69CC58" w14:textId="56E6ACD9" w:rsidR="00C97BCB" w:rsidRDefault="00C97BCB" w:rsidP="000B0FE6">
      <w:pPr>
        <w:pStyle w:val="RSCBasictext"/>
        <w:rPr>
          <w:b/>
          <w:bCs/>
          <w:color w:val="C8102E"/>
          <w:sz w:val="36"/>
          <w:szCs w:val="36"/>
        </w:rPr>
      </w:pPr>
      <w:r w:rsidRPr="00C97BCB">
        <w:rPr>
          <w:b/>
          <w:bCs/>
          <w:color w:val="C8102E"/>
          <w:sz w:val="36"/>
          <w:szCs w:val="36"/>
        </w:rPr>
        <w:t>Nanomaterials and the nanoscale</w:t>
      </w:r>
      <w:r w:rsidR="00292CE3">
        <w:rPr>
          <w:b/>
          <w:bCs/>
          <w:color w:val="C8102E"/>
          <w:sz w:val="36"/>
          <w:szCs w:val="36"/>
        </w:rPr>
        <w:t>:</w:t>
      </w:r>
      <w:r w:rsidRPr="00C97BCB">
        <w:rPr>
          <w:b/>
          <w:bCs/>
          <w:color w:val="C8102E"/>
          <w:sz w:val="36"/>
          <w:szCs w:val="36"/>
        </w:rPr>
        <w:t xml:space="preserve"> structure strip</w:t>
      </w:r>
    </w:p>
    <w:p w14:paraId="77C090C1" w14:textId="0B51F9DA" w:rsidR="00AB639C" w:rsidRDefault="00AB639C" w:rsidP="000B0FE6">
      <w:pPr>
        <w:pStyle w:val="RSCBasictext"/>
        <w:rPr>
          <w:lang w:eastAsia="en-GB"/>
        </w:rPr>
      </w:pPr>
      <w:r>
        <w:rPr>
          <w:lang w:eastAsia="en-GB"/>
        </w:rPr>
        <w:t xml:space="preserve">This resource </w:t>
      </w:r>
      <w:r w:rsidR="004D46C0">
        <w:rPr>
          <w:lang w:eastAsia="en-GB"/>
        </w:rPr>
        <w:t>accompanies</w:t>
      </w:r>
      <w:r>
        <w:rPr>
          <w:lang w:eastAsia="en-GB"/>
        </w:rPr>
        <w:t xml:space="preserve"> the article </w:t>
      </w:r>
      <w:proofErr w:type="gramStart"/>
      <w:r w:rsidR="004E5D92">
        <w:rPr>
          <w:b/>
          <w:bCs/>
          <w:lang w:eastAsia="en-GB"/>
        </w:rPr>
        <w:t>Small</w:t>
      </w:r>
      <w:proofErr w:type="gramEnd"/>
      <w:r w:rsidR="004E5D92">
        <w:rPr>
          <w:b/>
          <w:bCs/>
          <w:lang w:eastAsia="en-GB"/>
        </w:rPr>
        <w:t xml:space="preserve"> wonders</w:t>
      </w:r>
      <w:r>
        <w:rPr>
          <w:lang w:eastAsia="en-GB"/>
        </w:rPr>
        <w:t xml:space="preserve"> in </w:t>
      </w:r>
      <w:r w:rsidRPr="00FF382F">
        <w:rPr>
          <w:i/>
          <w:iCs/>
          <w:lang w:eastAsia="en-GB"/>
        </w:rPr>
        <w:t>Education in Chemistry</w:t>
      </w:r>
      <w:r>
        <w:rPr>
          <w:lang w:eastAsia="en-GB"/>
        </w:rPr>
        <w:t xml:space="preserve"> which </w:t>
      </w:r>
      <w:r w:rsidR="00482549">
        <w:rPr>
          <w:lang w:eastAsia="en-GB"/>
        </w:rPr>
        <w:t>provides context for the many and varied use</w:t>
      </w:r>
      <w:r w:rsidR="00EE57F1">
        <w:rPr>
          <w:lang w:eastAsia="en-GB"/>
        </w:rPr>
        <w:t>s</w:t>
      </w:r>
      <w:r w:rsidR="00482549">
        <w:rPr>
          <w:lang w:eastAsia="en-GB"/>
        </w:rPr>
        <w:t xml:space="preserve"> of nanomaterials and </w:t>
      </w:r>
      <w:r>
        <w:rPr>
          <w:lang w:eastAsia="en-GB"/>
        </w:rPr>
        <w:t xml:space="preserve">can be </w:t>
      </w:r>
      <w:r w:rsidR="00482549">
        <w:rPr>
          <w:lang w:eastAsia="en-GB"/>
        </w:rPr>
        <w:t>read</w:t>
      </w:r>
      <w:r>
        <w:rPr>
          <w:lang w:eastAsia="en-GB"/>
        </w:rPr>
        <w:t xml:space="preserve"> at: </w:t>
      </w:r>
      <w:hyperlink r:id="rId8" w:history="1">
        <w:r w:rsidR="00482549" w:rsidRPr="00A60E1C">
          <w:rPr>
            <w:rStyle w:val="Hyperlink"/>
          </w:rPr>
          <w:t>rsc.li/46OCU5l</w:t>
        </w:r>
      </w:hyperlink>
      <w:r w:rsidR="00482549">
        <w:t xml:space="preserve">  </w:t>
      </w:r>
    </w:p>
    <w:p w14:paraId="65138B1A" w14:textId="77777777" w:rsidR="00AB639C" w:rsidRDefault="00AB639C" w:rsidP="00AB639C">
      <w:pPr>
        <w:pStyle w:val="RSCH2"/>
        <w:rPr>
          <w:lang w:eastAsia="en-GB"/>
        </w:rPr>
      </w:pPr>
      <w:r>
        <w:rPr>
          <w:lang w:eastAsia="en-GB"/>
        </w:rPr>
        <w:t>Learning objectives</w:t>
      </w:r>
    </w:p>
    <w:p w14:paraId="60E94538" w14:textId="77777777" w:rsidR="007009D6" w:rsidRPr="0049734A" w:rsidRDefault="007009D6" w:rsidP="007009D6">
      <w:pPr>
        <w:pStyle w:val="RSCLearningobjectives"/>
        <w:ind w:left="360" w:hanging="360"/>
      </w:pPr>
      <w:r>
        <w:t>Explore the topic of nanomaterials and the nanoscale.</w:t>
      </w:r>
    </w:p>
    <w:p w14:paraId="701154CD" w14:textId="7EF7EBA5" w:rsidR="007009D6" w:rsidRDefault="007009D6" w:rsidP="007009D6">
      <w:pPr>
        <w:pStyle w:val="RSCLearningobjectives"/>
        <w:ind w:left="360" w:hanging="360"/>
      </w:pPr>
      <w:r>
        <w:t>Understand how to calculate orders of magnitude and surface area</w:t>
      </w:r>
      <w:r w:rsidR="00212D44">
        <w:t xml:space="preserve"> to</w:t>
      </w:r>
      <w:r>
        <w:t xml:space="preserve"> volume ratio.</w:t>
      </w:r>
    </w:p>
    <w:p w14:paraId="57B64770" w14:textId="00638CED" w:rsidR="007676C3" w:rsidRDefault="007009D6" w:rsidP="004E5D92">
      <w:pPr>
        <w:pStyle w:val="RSCLearningobjectives"/>
        <w:ind w:left="360" w:hanging="360"/>
        <w:rPr>
          <w:lang w:eastAsia="en-GB"/>
        </w:rPr>
      </w:pPr>
      <w:r>
        <w:t>Practise drafting extended responses.</w:t>
      </w:r>
    </w:p>
    <w:p w14:paraId="04249F02" w14:textId="40878EFE" w:rsidR="00AB639C" w:rsidRDefault="007009D6" w:rsidP="00AB639C">
      <w:pPr>
        <w:pStyle w:val="RSCBasictext"/>
        <w:rPr>
          <w:lang w:eastAsia="en-GB"/>
        </w:rPr>
      </w:pPr>
      <w:r>
        <w:rPr>
          <w:lang w:eastAsia="en-GB"/>
        </w:rPr>
        <w:t xml:space="preserve">When </w:t>
      </w:r>
      <w:r w:rsidR="00212D44">
        <w:rPr>
          <w:lang w:eastAsia="en-GB"/>
        </w:rPr>
        <w:t xml:space="preserve">your </w:t>
      </w:r>
      <w:r w:rsidR="004E5D92">
        <w:rPr>
          <w:lang w:eastAsia="en-GB"/>
        </w:rPr>
        <w:t xml:space="preserve">learners </w:t>
      </w:r>
      <w:r>
        <w:rPr>
          <w:lang w:eastAsia="en-GB"/>
        </w:rPr>
        <w:t xml:space="preserve">have finished using the structure </w:t>
      </w:r>
      <w:proofErr w:type="gramStart"/>
      <w:r>
        <w:rPr>
          <w:lang w:eastAsia="en-GB"/>
        </w:rPr>
        <w:t>strip</w:t>
      </w:r>
      <w:proofErr w:type="gramEnd"/>
      <w:r>
        <w:rPr>
          <w:lang w:eastAsia="en-GB"/>
        </w:rPr>
        <w:t xml:space="preserve"> they should have an A4 page set of notes and examples. </w:t>
      </w:r>
    </w:p>
    <w:p w14:paraId="4D337B1F" w14:textId="73F7F364" w:rsidR="00640BDB" w:rsidRDefault="00640BDB" w:rsidP="00E94B12">
      <w:pPr>
        <w:pStyle w:val="RSCH2"/>
        <w:rPr>
          <w:lang w:eastAsia="en-GB"/>
        </w:rPr>
      </w:pPr>
      <w:r>
        <w:rPr>
          <w:lang w:eastAsia="en-GB"/>
        </w:rPr>
        <w:t>Introduction</w:t>
      </w:r>
      <w:bookmarkStart w:id="0" w:name="_Hlk140661988"/>
    </w:p>
    <w:bookmarkEnd w:id="0"/>
    <w:p w14:paraId="458EFC61" w14:textId="4660FEE8" w:rsidR="008F6D5F" w:rsidRDefault="008F6D5F" w:rsidP="008F6D5F">
      <w:pPr>
        <w:pStyle w:val="RSCBasictext"/>
        <w:rPr>
          <w:lang w:eastAsia="en-GB"/>
        </w:rPr>
      </w:pPr>
      <w:r>
        <w:rPr>
          <w:lang w:eastAsia="en-GB"/>
        </w:rPr>
        <w:t xml:space="preserve">Nanomaterials are becoming more and more important in everyday life </w:t>
      </w:r>
      <w:r w:rsidR="00985AAD">
        <w:rPr>
          <w:lang w:eastAsia="en-GB"/>
        </w:rPr>
        <w:t>and</w:t>
      </w:r>
      <w:r>
        <w:rPr>
          <w:lang w:eastAsia="en-GB"/>
        </w:rPr>
        <w:t xml:space="preserve"> in scientific research. In this activity</w:t>
      </w:r>
      <w:r w:rsidR="00985AAD">
        <w:rPr>
          <w:lang w:eastAsia="en-GB"/>
        </w:rPr>
        <w:t>, your</w:t>
      </w:r>
      <w:r>
        <w:rPr>
          <w:lang w:eastAsia="en-GB"/>
        </w:rPr>
        <w:t xml:space="preserve"> </w:t>
      </w:r>
      <w:r w:rsidR="00B66EB6">
        <w:rPr>
          <w:lang w:eastAsia="en-GB"/>
        </w:rPr>
        <w:t>learner</w:t>
      </w:r>
      <w:r>
        <w:rPr>
          <w:lang w:eastAsia="en-GB"/>
        </w:rPr>
        <w:t xml:space="preserve">s will develop </w:t>
      </w:r>
      <w:r w:rsidR="00985AAD">
        <w:rPr>
          <w:lang w:eastAsia="en-GB"/>
        </w:rPr>
        <w:t xml:space="preserve">their </w:t>
      </w:r>
      <w:r>
        <w:rPr>
          <w:lang w:eastAsia="en-GB"/>
        </w:rPr>
        <w:t xml:space="preserve">skills in reading and writing about nanomaterials and the nanoscale. </w:t>
      </w:r>
    </w:p>
    <w:p w14:paraId="23E6DE2C" w14:textId="77777777" w:rsidR="007C7296" w:rsidRDefault="007C7296" w:rsidP="00AB639C">
      <w:pPr>
        <w:pStyle w:val="RSCH2"/>
        <w:rPr>
          <w:lang w:eastAsia="en-GB"/>
        </w:rPr>
      </w:pPr>
      <w:r>
        <w:rPr>
          <w:lang w:eastAsia="en-GB"/>
        </w:rPr>
        <w:t>How to use structure strips</w:t>
      </w:r>
    </w:p>
    <w:p w14:paraId="16442150" w14:textId="6B552353" w:rsidR="007C7296" w:rsidRDefault="007009D6" w:rsidP="007C7296">
      <w:pPr>
        <w:pStyle w:val="RSCBasictext"/>
      </w:pPr>
      <w:r>
        <w:t xml:space="preserve">Structure strips are a type of scaffolding </w:t>
      </w:r>
      <w:r w:rsidR="00F7097A">
        <w:t>that</w:t>
      </w:r>
      <w:r>
        <w:t xml:space="preserve"> suppor</w:t>
      </w:r>
      <w:r w:rsidR="00F7097A">
        <w:t>t</w:t>
      </w:r>
      <w:r>
        <w:t xml:space="preserve"> </w:t>
      </w:r>
      <w:r w:rsidR="00B66EB6">
        <w:t>learner</w:t>
      </w:r>
      <w:r>
        <w:t xml:space="preserve">s to </w:t>
      </w:r>
      <w:r w:rsidR="00B66EB6">
        <w:t>write</w:t>
      </w:r>
      <w:r>
        <w:t xml:space="preserve"> independently. </w:t>
      </w:r>
      <w:r w:rsidR="00E241E9">
        <w:t xml:space="preserve">You </w:t>
      </w:r>
      <w:r>
        <w:t xml:space="preserve">can </w:t>
      </w:r>
      <w:r w:rsidR="00E241E9">
        <w:t>use them</w:t>
      </w:r>
      <w:r w:rsidR="00715DC8">
        <w:t xml:space="preserve"> in lots of ways</w:t>
      </w:r>
      <w:r w:rsidR="00EE57F1">
        <w:t xml:space="preserve">: </w:t>
      </w:r>
      <w:r w:rsidR="00715DC8">
        <w:t xml:space="preserve">to take an overview at the start of the topic, to activate prior knowledge or to summarise a set of objectives. </w:t>
      </w:r>
    </w:p>
    <w:p w14:paraId="43363988" w14:textId="1D718B41" w:rsidR="00715DC8" w:rsidRDefault="00081AF2" w:rsidP="007C7296">
      <w:pPr>
        <w:pStyle w:val="RSCBasictext"/>
        <w:rPr>
          <w:lang w:eastAsia="en-GB"/>
        </w:rPr>
      </w:pPr>
      <w:r>
        <w:t xml:space="preserve">Your </w:t>
      </w:r>
      <w:r w:rsidR="00B66EB6">
        <w:t>learner</w:t>
      </w:r>
      <w:r w:rsidR="004752B4">
        <w:t xml:space="preserve">s should glue their structure strip </w:t>
      </w:r>
      <w:r w:rsidR="00715DC8">
        <w:t>into the margin of an exercise book</w:t>
      </w:r>
      <w:r w:rsidR="004752B4">
        <w:t xml:space="preserve"> or a piece of paper</w:t>
      </w:r>
      <w:r w:rsidR="00715DC8">
        <w:t xml:space="preserve">. </w:t>
      </w:r>
      <w:r w:rsidR="004752B4">
        <w:t xml:space="preserve">The strips </w:t>
      </w:r>
      <w:r w:rsidR="00715DC8">
        <w:t xml:space="preserve">have sections containing prompts which are sized to </w:t>
      </w:r>
      <w:r w:rsidR="00121B47">
        <w:t xml:space="preserve">show </w:t>
      </w:r>
      <w:r w:rsidR="00715DC8">
        <w:t xml:space="preserve">the amount </w:t>
      </w:r>
      <w:r w:rsidR="00B66EB6">
        <w:t>learner</w:t>
      </w:r>
      <w:r w:rsidR="00715DC8">
        <w:t xml:space="preserve">s </w:t>
      </w:r>
      <w:r w:rsidR="00121B47">
        <w:t xml:space="preserve">must </w:t>
      </w:r>
      <w:r w:rsidR="00715DC8">
        <w:t xml:space="preserve">write. </w:t>
      </w:r>
      <w:r w:rsidR="00B66EB6">
        <w:t>Learner</w:t>
      </w:r>
      <w:r w:rsidR="00715DC8">
        <w:t xml:space="preserve">s write their answers next to the sections, in full sentences. </w:t>
      </w:r>
    </w:p>
    <w:p w14:paraId="4905806C" w14:textId="2B1A1D68" w:rsidR="00362CC1" w:rsidRDefault="00640BDB" w:rsidP="00AB639C">
      <w:pPr>
        <w:pStyle w:val="RSCH2"/>
        <w:rPr>
          <w:lang w:eastAsia="en-GB"/>
        </w:rPr>
      </w:pPr>
      <w:r>
        <w:rPr>
          <w:lang w:eastAsia="en-GB"/>
        </w:rPr>
        <w:t>Question</w:t>
      </w:r>
    </w:p>
    <w:p w14:paraId="5F27EDEE" w14:textId="63EAE587" w:rsidR="00715DC8" w:rsidRDefault="001A7EF4" w:rsidP="00715DC8">
      <w:pPr>
        <w:pStyle w:val="RSC2-columntabs"/>
        <w:rPr>
          <w:lang w:eastAsia="en-GB"/>
        </w:rPr>
      </w:pPr>
      <w:r>
        <w:rPr>
          <w:lang w:eastAsia="en-GB"/>
        </w:rPr>
        <w:t>Get</w:t>
      </w:r>
      <w:r w:rsidR="009219BA">
        <w:rPr>
          <w:lang w:eastAsia="en-GB"/>
        </w:rPr>
        <w:t xml:space="preserve"> your </w:t>
      </w:r>
      <w:r w:rsidR="00B66EB6">
        <w:rPr>
          <w:lang w:eastAsia="en-GB"/>
        </w:rPr>
        <w:t>learner</w:t>
      </w:r>
      <w:r w:rsidR="009219BA">
        <w:rPr>
          <w:lang w:eastAsia="en-GB"/>
        </w:rPr>
        <w:t>s to</w:t>
      </w:r>
      <w:r w:rsidR="00715DC8">
        <w:rPr>
          <w:lang w:eastAsia="en-GB"/>
        </w:rPr>
        <w:t xml:space="preserve"> answer</w:t>
      </w:r>
      <w:r w:rsidR="009219BA">
        <w:rPr>
          <w:lang w:eastAsia="en-GB"/>
        </w:rPr>
        <w:t xml:space="preserve"> the question</w:t>
      </w:r>
      <w:r w:rsidR="00715DC8">
        <w:rPr>
          <w:lang w:eastAsia="en-GB"/>
        </w:rPr>
        <w:t xml:space="preserve"> after </w:t>
      </w:r>
      <w:r w:rsidR="009219BA">
        <w:rPr>
          <w:lang w:eastAsia="en-GB"/>
        </w:rPr>
        <w:t xml:space="preserve">they have </w:t>
      </w:r>
      <w:r w:rsidR="00A24FE5">
        <w:rPr>
          <w:lang w:eastAsia="en-GB"/>
        </w:rPr>
        <w:t>completed</w:t>
      </w:r>
      <w:r w:rsidR="009219BA">
        <w:rPr>
          <w:lang w:eastAsia="en-GB"/>
        </w:rPr>
        <w:t xml:space="preserve"> </w:t>
      </w:r>
      <w:r w:rsidR="00715DC8">
        <w:rPr>
          <w:lang w:eastAsia="en-GB"/>
        </w:rPr>
        <w:t xml:space="preserve">the structure strip. The structure strip activates the required knowledge which </w:t>
      </w:r>
      <w:r w:rsidR="00B66EB6">
        <w:rPr>
          <w:lang w:eastAsia="en-GB"/>
        </w:rPr>
        <w:t>learner</w:t>
      </w:r>
      <w:r w:rsidR="00715DC8">
        <w:rPr>
          <w:lang w:eastAsia="en-GB"/>
        </w:rPr>
        <w:t xml:space="preserve">s can then apply to </w:t>
      </w:r>
      <w:r w:rsidR="00BF38B6">
        <w:rPr>
          <w:lang w:eastAsia="en-GB"/>
        </w:rPr>
        <w:t xml:space="preserve">the following </w:t>
      </w:r>
      <w:r w:rsidR="00715DC8">
        <w:rPr>
          <w:lang w:eastAsia="en-GB"/>
        </w:rPr>
        <w:t>question.</w:t>
      </w:r>
    </w:p>
    <w:p w14:paraId="19DFA1A6" w14:textId="39FD2628" w:rsidR="00F553E7" w:rsidRDefault="00EE57F1" w:rsidP="00715DC8">
      <w:pPr>
        <w:pStyle w:val="RSC2-columntabs"/>
        <w:rPr>
          <w:lang w:eastAsia="en-GB"/>
        </w:rPr>
      </w:pPr>
      <w:r>
        <w:rPr>
          <w:lang w:eastAsia="en-GB"/>
        </w:rPr>
        <w:t>’</w:t>
      </w:r>
      <w:r w:rsidR="00715DC8" w:rsidRPr="00E63777">
        <w:rPr>
          <w:lang w:eastAsia="en-GB"/>
        </w:rPr>
        <w:t xml:space="preserve">Gold nanoparticles </w:t>
      </w:r>
      <w:r w:rsidR="00715DC8">
        <w:rPr>
          <w:lang w:eastAsia="en-GB"/>
        </w:rPr>
        <w:t xml:space="preserve">can be used as catalysts. They </w:t>
      </w:r>
      <w:r w:rsidR="00715DC8" w:rsidRPr="00E63777">
        <w:rPr>
          <w:lang w:eastAsia="en-GB"/>
        </w:rPr>
        <w:t>cost £120 for a 25 cm</w:t>
      </w:r>
      <w:r w:rsidR="00715DC8" w:rsidRPr="00E63777">
        <w:rPr>
          <w:vertAlign w:val="superscript"/>
          <w:lang w:eastAsia="en-GB"/>
        </w:rPr>
        <w:t>3</w:t>
      </w:r>
      <w:r w:rsidR="00715DC8" w:rsidRPr="00E63777">
        <w:rPr>
          <w:lang w:eastAsia="en-GB"/>
        </w:rPr>
        <w:t xml:space="preserve"> bottle as a suspension.</w:t>
      </w:r>
      <w:r w:rsidR="00715DC8">
        <w:rPr>
          <w:lang w:eastAsia="en-GB"/>
        </w:rPr>
        <w:t xml:space="preserve"> </w:t>
      </w:r>
      <w:r w:rsidR="00715DC8" w:rsidRPr="00E63777">
        <w:rPr>
          <w:lang w:eastAsia="en-GB"/>
        </w:rPr>
        <w:t>A lab orders bottles of 30 nm and 80 nm gold nanoparticles. Evaluate the use of these two sizes of nanoparticles</w:t>
      </w:r>
      <w:r w:rsidR="00715DC8">
        <w:rPr>
          <w:lang w:eastAsia="en-GB"/>
        </w:rPr>
        <w:t xml:space="preserve"> including appropriate calculations.</w:t>
      </w:r>
      <w:r>
        <w:rPr>
          <w:lang w:eastAsia="en-GB"/>
        </w:rPr>
        <w:t>’</w:t>
      </w:r>
    </w:p>
    <w:p w14:paraId="4AA512CB" w14:textId="31B1881E" w:rsidR="00715DC8" w:rsidRPr="00F553E7" w:rsidRDefault="00F553E7" w:rsidP="004E5D92">
      <w:pPr>
        <w:spacing w:after="160" w:line="259" w:lineRule="auto"/>
        <w:jc w:val="left"/>
        <w:outlineLvl w:val="9"/>
        <w:rPr>
          <w:lang w:eastAsia="en-GB"/>
        </w:rPr>
      </w:pPr>
      <w:r>
        <w:rPr>
          <w:lang w:eastAsia="en-GB"/>
        </w:rPr>
        <w:br w:type="page"/>
      </w:r>
    </w:p>
    <w:p w14:paraId="4F7CA1D7" w14:textId="23814403" w:rsidR="00640BDB" w:rsidRDefault="00640BDB" w:rsidP="002F0AC7">
      <w:pPr>
        <w:pStyle w:val="RSCH2"/>
        <w:rPr>
          <w:lang w:eastAsia="en-GB"/>
        </w:rPr>
      </w:pPr>
      <w:r>
        <w:rPr>
          <w:lang w:eastAsia="en-GB"/>
        </w:rPr>
        <w:lastRenderedPageBreak/>
        <w:t>Scaffolding</w:t>
      </w:r>
    </w:p>
    <w:p w14:paraId="289445B8" w14:textId="3C8D8FD9" w:rsidR="00640BDB" w:rsidRDefault="00214B1D" w:rsidP="00640BDB">
      <w:pPr>
        <w:pStyle w:val="RSCBasictext"/>
        <w:rPr>
          <w:lang w:eastAsia="en-GB"/>
        </w:rPr>
      </w:pPr>
      <w:r>
        <w:rPr>
          <w:lang w:eastAsia="en-GB"/>
        </w:rPr>
        <w:t xml:space="preserve">For learners </w:t>
      </w:r>
      <w:r w:rsidR="008C3888">
        <w:rPr>
          <w:lang w:eastAsia="en-GB"/>
        </w:rPr>
        <w:t xml:space="preserve">who need support, you can </w:t>
      </w:r>
      <w:r w:rsidR="00640BDB">
        <w:rPr>
          <w:lang w:eastAsia="en-GB"/>
        </w:rPr>
        <w:t>include a list of key words or additional prompts in the structure strip. As learners grow in confidence</w:t>
      </w:r>
      <w:r w:rsidR="00FB7F3F">
        <w:rPr>
          <w:lang w:eastAsia="en-GB"/>
        </w:rPr>
        <w:t xml:space="preserve">, </w:t>
      </w:r>
      <w:r w:rsidR="00640BDB">
        <w:rPr>
          <w:lang w:eastAsia="en-GB"/>
        </w:rPr>
        <w:t xml:space="preserve">they </w:t>
      </w:r>
      <w:r w:rsidR="00FB7F3F">
        <w:rPr>
          <w:lang w:eastAsia="en-GB"/>
        </w:rPr>
        <w:t xml:space="preserve">will </w:t>
      </w:r>
      <w:r w:rsidR="00640BDB">
        <w:rPr>
          <w:lang w:eastAsia="en-GB"/>
        </w:rPr>
        <w:t>be able to answer the question without the struc</w:t>
      </w:r>
      <w:r w:rsidR="00715DC8">
        <w:rPr>
          <w:lang w:eastAsia="en-GB"/>
        </w:rPr>
        <w:t>t</w:t>
      </w:r>
      <w:r w:rsidR="00640BDB">
        <w:rPr>
          <w:lang w:eastAsia="en-GB"/>
        </w:rPr>
        <w:t>ure strip or attempt the question first and then use the structure strip to improve or self-assess their answer.</w:t>
      </w:r>
    </w:p>
    <w:p w14:paraId="1EAF1D91" w14:textId="77777777" w:rsidR="00362CC1" w:rsidRDefault="00362CC1" w:rsidP="00362CC1">
      <w:pPr>
        <w:pStyle w:val="RSCH2"/>
        <w:rPr>
          <w:lang w:eastAsia="en-GB"/>
        </w:rPr>
      </w:pPr>
      <w:r>
        <w:rPr>
          <w:lang w:eastAsia="en-GB"/>
        </w:rPr>
        <w:t>Answers</w:t>
      </w:r>
    </w:p>
    <w:p w14:paraId="3BB2307E" w14:textId="2AA8BA02" w:rsidR="00AE106A" w:rsidRDefault="00AE106A" w:rsidP="00AE106A">
      <w:pPr>
        <w:pStyle w:val="RSCH3"/>
        <w:rPr>
          <w:lang w:eastAsia="en-GB"/>
        </w:rPr>
      </w:pPr>
      <w:r>
        <w:rPr>
          <w:lang w:eastAsia="en-GB"/>
        </w:rPr>
        <w:t>Structure strip</w:t>
      </w:r>
    </w:p>
    <w:p w14:paraId="3938B665" w14:textId="37943C7F" w:rsidR="00AD4027" w:rsidRDefault="00362CC1" w:rsidP="00362CC1">
      <w:pPr>
        <w:pStyle w:val="RSCBasictext"/>
      </w:pPr>
      <w:r>
        <w:t xml:space="preserve">The answers to structure strip questions </w:t>
      </w:r>
      <w:r w:rsidR="00640BDB">
        <w:t>can be written as bullet points or prose</w:t>
      </w:r>
      <w:r>
        <w:t>.</w:t>
      </w:r>
    </w:p>
    <w:tbl>
      <w:tblPr>
        <w:tblStyle w:val="TableGrid"/>
        <w:tblW w:w="9018" w:type="dxa"/>
        <w:jc w:val="center"/>
        <w:tblLook w:val="04A0" w:firstRow="1" w:lastRow="0" w:firstColumn="1" w:lastColumn="0" w:noHBand="0" w:noVBand="1"/>
      </w:tblPr>
      <w:tblGrid>
        <w:gridCol w:w="2272"/>
        <w:gridCol w:w="6746"/>
      </w:tblGrid>
      <w:tr w:rsidR="00B66EB6" w:rsidRPr="00985C41" w14:paraId="6E0FDE85" w14:textId="77777777" w:rsidTr="0090230D">
        <w:trPr>
          <w:trHeight w:val="699"/>
          <w:jc w:val="center"/>
        </w:trPr>
        <w:tc>
          <w:tcPr>
            <w:tcW w:w="2272" w:type="dxa"/>
            <w:shd w:val="clear" w:color="auto" w:fill="F6E0C0"/>
            <w:vAlign w:val="center"/>
          </w:tcPr>
          <w:p w14:paraId="17C6A482" w14:textId="77777777" w:rsidR="00B66EB6" w:rsidRPr="00A177A3" w:rsidRDefault="00B66EB6" w:rsidP="0090230D">
            <w:pPr>
              <w:spacing w:before="60" w:after="60" w:line="259" w:lineRule="auto"/>
              <w:ind w:left="0" w:right="33" w:firstLine="0"/>
              <w:jc w:val="center"/>
              <w:rPr>
                <w:rFonts w:ascii="Century Gothic" w:hAnsi="Century Gothic"/>
                <w:b/>
                <w:bCs/>
                <w:color w:val="C8102E"/>
              </w:rPr>
            </w:pPr>
            <w:r>
              <w:rPr>
                <w:rFonts w:ascii="Century Gothic" w:hAnsi="Century Gothic"/>
                <w:b/>
                <w:bCs/>
                <w:color w:val="C8102E"/>
              </w:rPr>
              <w:t>Nanomaterials and the nanoscale</w:t>
            </w:r>
          </w:p>
        </w:tc>
        <w:tc>
          <w:tcPr>
            <w:tcW w:w="6746" w:type="dxa"/>
            <w:shd w:val="clear" w:color="auto" w:fill="F6E0C0"/>
            <w:vAlign w:val="center"/>
          </w:tcPr>
          <w:p w14:paraId="3AA1D908" w14:textId="77777777" w:rsidR="00B66EB6" w:rsidRPr="00A177A3" w:rsidRDefault="00B66EB6" w:rsidP="0090230D">
            <w:pPr>
              <w:spacing w:before="60" w:after="60" w:line="259" w:lineRule="auto"/>
              <w:ind w:left="0" w:right="-1" w:firstLine="0"/>
              <w:jc w:val="center"/>
              <w:rPr>
                <w:rFonts w:ascii="Century Gothic" w:hAnsi="Century Gothic"/>
                <w:b/>
                <w:bCs/>
                <w:color w:val="C8102E"/>
              </w:rPr>
            </w:pPr>
          </w:p>
        </w:tc>
      </w:tr>
      <w:tr w:rsidR="00B66EB6" w:rsidRPr="00985C41" w14:paraId="5B78438E" w14:textId="77777777" w:rsidTr="0090230D">
        <w:trPr>
          <w:trHeight w:val="624"/>
          <w:jc w:val="center"/>
        </w:trPr>
        <w:tc>
          <w:tcPr>
            <w:tcW w:w="2272" w:type="dxa"/>
            <w:vAlign w:val="center"/>
          </w:tcPr>
          <w:p w14:paraId="71D8939E" w14:textId="77777777" w:rsidR="00B66EB6" w:rsidRPr="00985C41" w:rsidRDefault="00B66EB6" w:rsidP="0090230D">
            <w:pPr>
              <w:tabs>
                <w:tab w:val="left" w:pos="1593"/>
              </w:tabs>
              <w:spacing w:after="0" w:line="259" w:lineRule="auto"/>
              <w:ind w:left="0" w:firstLine="0"/>
              <w:jc w:val="left"/>
              <w:rPr>
                <w:rFonts w:ascii="Century Gothic" w:hAnsi="Century Gothic"/>
              </w:rPr>
            </w:pPr>
            <w:r>
              <w:rPr>
                <w:rFonts w:ascii="Century Gothic" w:hAnsi="Century Gothic"/>
              </w:rPr>
              <w:t>Explain the term ‘</w:t>
            </w:r>
            <w:r w:rsidRPr="008F6535">
              <w:rPr>
                <w:rFonts w:ascii="Century Gothic" w:hAnsi="Century Gothic"/>
                <w:i/>
                <w:iCs/>
              </w:rPr>
              <w:t>n</w:t>
            </w:r>
            <w:r>
              <w:rPr>
                <w:rFonts w:ascii="Century Gothic" w:hAnsi="Century Gothic"/>
                <w:i/>
                <w:iCs/>
              </w:rPr>
              <w:t>a</w:t>
            </w:r>
            <w:r w:rsidRPr="008F6535">
              <w:rPr>
                <w:rFonts w:ascii="Century Gothic" w:hAnsi="Century Gothic"/>
                <w:i/>
                <w:iCs/>
              </w:rPr>
              <w:t>n</w:t>
            </w:r>
            <w:r>
              <w:rPr>
                <w:rFonts w:ascii="Century Gothic" w:hAnsi="Century Gothic"/>
                <w:i/>
                <w:iCs/>
              </w:rPr>
              <w:t>o</w:t>
            </w:r>
            <w:r w:rsidRPr="008F6535">
              <w:rPr>
                <w:rFonts w:ascii="Century Gothic" w:hAnsi="Century Gothic"/>
                <w:i/>
                <w:iCs/>
              </w:rPr>
              <w:t>metre</w:t>
            </w:r>
            <w:r>
              <w:rPr>
                <w:rFonts w:ascii="Century Gothic" w:hAnsi="Century Gothic"/>
              </w:rPr>
              <w:t>’.</w:t>
            </w:r>
          </w:p>
        </w:tc>
        <w:tc>
          <w:tcPr>
            <w:tcW w:w="6746" w:type="dxa"/>
            <w:vAlign w:val="center"/>
          </w:tcPr>
          <w:p w14:paraId="1CA4059E" w14:textId="77777777" w:rsidR="00B66EB6" w:rsidRPr="00985C41" w:rsidRDefault="00B66EB6" w:rsidP="0090230D">
            <w:pPr>
              <w:tabs>
                <w:tab w:val="left" w:pos="6128"/>
              </w:tabs>
              <w:spacing w:after="0" w:line="259" w:lineRule="auto"/>
              <w:ind w:left="0" w:firstLine="0"/>
              <w:jc w:val="left"/>
              <w:rPr>
                <w:rFonts w:ascii="Century Gothic" w:hAnsi="Century Gothic"/>
              </w:rPr>
            </w:pPr>
            <w:r>
              <w:rPr>
                <w:rFonts w:ascii="Century Gothic" w:hAnsi="Century Gothic"/>
              </w:rPr>
              <w:t>A nanometre is a very small unit of length, much smaller than a metre, cm or mm. It is 1 x 10</w:t>
            </w:r>
            <w:r w:rsidRPr="00BA254F">
              <w:rPr>
                <w:rFonts w:ascii="Century Gothic" w:hAnsi="Century Gothic"/>
                <w:vertAlign w:val="superscript"/>
              </w:rPr>
              <w:t>-9</w:t>
            </w:r>
            <w:r>
              <w:rPr>
                <w:rFonts w:ascii="Century Gothic" w:hAnsi="Century Gothic"/>
              </w:rPr>
              <w:t xml:space="preserve"> m which is 0.000000001 m.</w:t>
            </w:r>
          </w:p>
        </w:tc>
      </w:tr>
      <w:tr w:rsidR="00B66EB6" w:rsidRPr="00985C41" w14:paraId="23970BB9" w14:textId="77777777" w:rsidTr="0090230D">
        <w:trPr>
          <w:trHeight w:val="2438"/>
          <w:jc w:val="center"/>
        </w:trPr>
        <w:tc>
          <w:tcPr>
            <w:tcW w:w="2272" w:type="dxa"/>
            <w:vAlign w:val="center"/>
          </w:tcPr>
          <w:p w14:paraId="2FC49187" w14:textId="77777777" w:rsidR="00B66EB6" w:rsidRPr="00AB639C" w:rsidRDefault="00B66EB6" w:rsidP="0090230D">
            <w:pPr>
              <w:tabs>
                <w:tab w:val="left" w:pos="1593"/>
              </w:tabs>
              <w:spacing w:after="0" w:line="259" w:lineRule="auto"/>
              <w:ind w:left="0" w:firstLine="0"/>
              <w:jc w:val="left"/>
              <w:rPr>
                <w:rFonts w:ascii="Century Gothic" w:hAnsi="Century Gothic"/>
                <w:b/>
                <w:bCs/>
              </w:rPr>
            </w:pPr>
            <w:r>
              <w:rPr>
                <w:rFonts w:ascii="Century Gothic" w:hAnsi="Century Gothic"/>
              </w:rPr>
              <w:t>Define the term nanoscience and compare nanoparticles to coarse particles and fine particles.</w:t>
            </w:r>
          </w:p>
        </w:tc>
        <w:tc>
          <w:tcPr>
            <w:tcW w:w="6746" w:type="dxa"/>
            <w:vAlign w:val="center"/>
          </w:tcPr>
          <w:p w14:paraId="230FB3F3" w14:textId="77777777" w:rsidR="00B66EB6" w:rsidRPr="00BE582A" w:rsidRDefault="00B66EB6" w:rsidP="0090230D">
            <w:pPr>
              <w:pStyle w:val="RSCBasictext"/>
              <w:ind w:left="26" w:firstLine="0"/>
              <w:rPr>
                <w:sz w:val="20"/>
                <w:szCs w:val="20"/>
              </w:rPr>
            </w:pPr>
            <w:r w:rsidRPr="00BE582A">
              <w:rPr>
                <w:sz w:val="20"/>
                <w:szCs w:val="20"/>
              </w:rPr>
              <w:t xml:space="preserve">Nanoscience is the study of structures that are between 1 and 100 nanometres (nm) in size. </w:t>
            </w:r>
          </w:p>
          <w:p w14:paraId="2C7724D4" w14:textId="77777777" w:rsidR="00B66EB6" w:rsidRPr="00BE582A" w:rsidRDefault="00B66EB6" w:rsidP="0090230D">
            <w:pPr>
              <w:pStyle w:val="RSCBasictext"/>
              <w:ind w:left="26" w:firstLine="0"/>
              <w:rPr>
                <w:sz w:val="20"/>
                <w:szCs w:val="20"/>
              </w:rPr>
            </w:pPr>
            <w:r w:rsidRPr="00BE582A">
              <w:rPr>
                <w:sz w:val="20"/>
                <w:szCs w:val="20"/>
              </w:rPr>
              <w:t>Nanoparticles are typically made up of 1</w:t>
            </w:r>
            <w:r>
              <w:rPr>
                <w:sz w:val="20"/>
                <w:szCs w:val="20"/>
              </w:rPr>
              <w:t>–</w:t>
            </w:r>
            <w:r w:rsidRPr="00BE582A">
              <w:rPr>
                <w:sz w:val="20"/>
                <w:szCs w:val="20"/>
              </w:rPr>
              <w:t>100 atoms and have a size of 1</w:t>
            </w:r>
            <w:r>
              <w:rPr>
                <w:sz w:val="20"/>
                <w:szCs w:val="20"/>
              </w:rPr>
              <w:t>–</w:t>
            </w:r>
            <w:r w:rsidRPr="00BE582A">
              <w:rPr>
                <w:sz w:val="20"/>
                <w:szCs w:val="20"/>
              </w:rPr>
              <w:t>100</w:t>
            </w:r>
            <w:r>
              <w:rPr>
                <w:sz w:val="20"/>
                <w:szCs w:val="20"/>
              </w:rPr>
              <w:t xml:space="preserve"> </w:t>
            </w:r>
            <w:r w:rsidRPr="00BE582A">
              <w:rPr>
                <w:sz w:val="20"/>
                <w:szCs w:val="20"/>
              </w:rPr>
              <w:t xml:space="preserve">nm. </w:t>
            </w:r>
          </w:p>
          <w:p w14:paraId="71CCB1A7" w14:textId="77777777" w:rsidR="00B66EB6" w:rsidRPr="00BE582A" w:rsidRDefault="00B66EB6" w:rsidP="0090230D">
            <w:pPr>
              <w:pStyle w:val="RSCBasictext"/>
              <w:ind w:left="26" w:firstLine="0"/>
              <w:rPr>
                <w:sz w:val="20"/>
                <w:szCs w:val="20"/>
              </w:rPr>
            </w:pPr>
            <w:r w:rsidRPr="00BE582A">
              <w:rPr>
                <w:sz w:val="20"/>
                <w:szCs w:val="20"/>
              </w:rPr>
              <w:t>Fine particles (sometimes called particulate matter) are bigger, they have a size of 100 to 2500 nm.</w:t>
            </w:r>
          </w:p>
          <w:p w14:paraId="54C84F4C" w14:textId="77777777" w:rsidR="00B66EB6" w:rsidRPr="00020B66" w:rsidRDefault="00B66EB6" w:rsidP="0090230D">
            <w:pPr>
              <w:pStyle w:val="RSCBasictext"/>
              <w:ind w:left="26" w:firstLine="0"/>
              <w:rPr>
                <w:b/>
                <w:bCs/>
              </w:rPr>
            </w:pPr>
            <w:r w:rsidRPr="00BE582A">
              <w:rPr>
                <w:sz w:val="20"/>
                <w:szCs w:val="20"/>
              </w:rPr>
              <w:t>Co</w:t>
            </w:r>
            <w:r>
              <w:rPr>
                <w:sz w:val="20"/>
                <w:szCs w:val="20"/>
              </w:rPr>
              <w:t>a</w:t>
            </w:r>
            <w:r w:rsidRPr="00BE582A">
              <w:rPr>
                <w:sz w:val="20"/>
                <w:szCs w:val="20"/>
              </w:rPr>
              <w:t>rse particles are bigger again, 2500 to 10,000 nm.</w:t>
            </w:r>
          </w:p>
        </w:tc>
      </w:tr>
      <w:tr w:rsidR="00B66EB6" w:rsidRPr="00985C41" w14:paraId="3744CFBB" w14:textId="77777777" w:rsidTr="0090230D">
        <w:trPr>
          <w:trHeight w:val="1701"/>
          <w:jc w:val="center"/>
        </w:trPr>
        <w:tc>
          <w:tcPr>
            <w:tcW w:w="2272" w:type="dxa"/>
            <w:vAlign w:val="center"/>
          </w:tcPr>
          <w:p w14:paraId="74A98E5F" w14:textId="77777777" w:rsidR="00B66EB6" w:rsidRPr="00985C41" w:rsidRDefault="00B66EB6" w:rsidP="0090230D">
            <w:pPr>
              <w:tabs>
                <w:tab w:val="left" w:pos="1593"/>
              </w:tabs>
              <w:spacing w:after="0" w:line="259" w:lineRule="auto"/>
              <w:ind w:left="0" w:firstLine="0"/>
              <w:jc w:val="left"/>
              <w:rPr>
                <w:rFonts w:ascii="Century Gothic" w:hAnsi="Century Gothic"/>
              </w:rPr>
            </w:pPr>
            <w:r>
              <w:rPr>
                <w:rFonts w:ascii="Century Gothic" w:hAnsi="Century Gothic"/>
              </w:rPr>
              <w:t>Give some uses of nanoparticles in everyday life and research.</w:t>
            </w:r>
          </w:p>
        </w:tc>
        <w:tc>
          <w:tcPr>
            <w:tcW w:w="6746" w:type="dxa"/>
            <w:vAlign w:val="center"/>
          </w:tcPr>
          <w:p w14:paraId="27C7CE5F" w14:textId="77777777" w:rsidR="00B66EB6" w:rsidRPr="00985C41" w:rsidRDefault="00B66EB6" w:rsidP="0090230D">
            <w:pPr>
              <w:tabs>
                <w:tab w:val="left" w:pos="6128"/>
              </w:tabs>
              <w:spacing w:after="0" w:line="259" w:lineRule="auto"/>
              <w:ind w:left="0" w:firstLine="0"/>
              <w:jc w:val="left"/>
              <w:rPr>
                <w:rFonts w:ascii="Century Gothic" w:hAnsi="Century Gothic"/>
              </w:rPr>
            </w:pPr>
            <w:r>
              <w:rPr>
                <w:rFonts w:ascii="Century Gothic" w:hAnsi="Century Gothic"/>
              </w:rPr>
              <w:t>Nanoparticles are used as catalysts, in medical treatment, cosmetics and electronics. In everyday life they are used as sunscreens which block harmful UV light from the skin. Sunscreen contains zinc oxide. When it is used as fine particles it appears white on the skin but when zinc oxide nanoparticles are used the sunscreen isn’t visible on the skin.</w:t>
            </w:r>
          </w:p>
        </w:tc>
      </w:tr>
      <w:tr w:rsidR="00B66EB6" w:rsidRPr="00985C41" w14:paraId="6B628208" w14:textId="77777777" w:rsidTr="0090230D">
        <w:trPr>
          <w:trHeight w:val="2324"/>
          <w:jc w:val="center"/>
        </w:trPr>
        <w:tc>
          <w:tcPr>
            <w:tcW w:w="2272" w:type="dxa"/>
            <w:vAlign w:val="center"/>
          </w:tcPr>
          <w:p w14:paraId="65E1FBC5" w14:textId="77777777" w:rsidR="00B66EB6" w:rsidRPr="00985C41" w:rsidRDefault="00B66EB6" w:rsidP="0090230D">
            <w:pPr>
              <w:tabs>
                <w:tab w:val="left" w:pos="1593"/>
              </w:tabs>
              <w:spacing w:after="0" w:line="259" w:lineRule="auto"/>
              <w:ind w:left="0" w:firstLine="0"/>
              <w:jc w:val="left"/>
            </w:pPr>
            <w:r w:rsidRPr="00C67352">
              <w:rPr>
                <w:rFonts w:ascii="Century Gothic" w:hAnsi="Century Gothic"/>
              </w:rPr>
              <w:t xml:space="preserve">A gold atom </w:t>
            </w:r>
            <w:r>
              <w:rPr>
                <w:rFonts w:ascii="Century Gothic" w:hAnsi="Century Gothic"/>
              </w:rPr>
              <w:t>has a diameter of</w:t>
            </w:r>
            <w:r w:rsidRPr="00C67352">
              <w:rPr>
                <w:rFonts w:ascii="Century Gothic" w:hAnsi="Century Gothic"/>
              </w:rPr>
              <w:t xml:space="preserve"> 0.14 nm.</w:t>
            </w:r>
            <w:r>
              <w:rPr>
                <w:rFonts w:ascii="Century Gothic" w:hAnsi="Century Gothic"/>
              </w:rPr>
              <w:t xml:space="preserve"> Calculate what size gold nanoparticle is 10 times and 100 times larger than a gold atom.</w:t>
            </w:r>
          </w:p>
        </w:tc>
        <w:tc>
          <w:tcPr>
            <w:tcW w:w="6746" w:type="dxa"/>
            <w:vAlign w:val="center"/>
          </w:tcPr>
          <w:p w14:paraId="29848F4E" w14:textId="77777777" w:rsidR="00B66EB6" w:rsidRPr="00BE582A" w:rsidRDefault="00B66EB6" w:rsidP="0090230D">
            <w:pPr>
              <w:pStyle w:val="RSCBasictext"/>
              <w:ind w:left="26" w:firstLine="21"/>
              <w:rPr>
                <w:sz w:val="20"/>
                <w:szCs w:val="20"/>
              </w:rPr>
            </w:pPr>
            <w:r w:rsidRPr="00BE582A">
              <w:rPr>
                <w:sz w:val="20"/>
                <w:szCs w:val="20"/>
              </w:rPr>
              <w:t>0.14 nm gold atom.</w:t>
            </w:r>
          </w:p>
          <w:p w14:paraId="5D7A7BE6" w14:textId="77777777" w:rsidR="00B66EB6" w:rsidRPr="00BE582A" w:rsidRDefault="00B66EB6" w:rsidP="0090230D">
            <w:pPr>
              <w:pStyle w:val="RSCBasictext"/>
              <w:ind w:left="26" w:firstLine="21"/>
              <w:rPr>
                <w:sz w:val="20"/>
                <w:szCs w:val="20"/>
              </w:rPr>
            </w:pPr>
            <w:r w:rsidRPr="00BE582A">
              <w:rPr>
                <w:sz w:val="20"/>
                <w:szCs w:val="20"/>
              </w:rPr>
              <w:t>Ten times larger would be 0.14 x 10 = 1.4 nm.</w:t>
            </w:r>
          </w:p>
          <w:p w14:paraId="3EF01B38" w14:textId="77777777" w:rsidR="00B66EB6" w:rsidRPr="00BE582A" w:rsidRDefault="00B66EB6" w:rsidP="0090230D">
            <w:pPr>
              <w:pStyle w:val="RSCBasictext"/>
              <w:ind w:left="26" w:firstLine="21"/>
              <w:rPr>
                <w:sz w:val="20"/>
                <w:szCs w:val="20"/>
              </w:rPr>
            </w:pPr>
            <w:r w:rsidRPr="00BE582A">
              <w:rPr>
                <w:sz w:val="20"/>
                <w:szCs w:val="20"/>
              </w:rPr>
              <w:t>One hundred times larger would be 0.14 x 100 = 10.4 nm.</w:t>
            </w:r>
          </w:p>
          <w:p w14:paraId="1C510611" w14:textId="77777777" w:rsidR="00B66EB6" w:rsidRPr="00020B66" w:rsidRDefault="00B66EB6" w:rsidP="0090230D">
            <w:pPr>
              <w:pStyle w:val="RSCBasictext"/>
              <w:ind w:left="26" w:firstLine="21"/>
            </w:pPr>
            <w:r w:rsidRPr="00BE582A">
              <w:rPr>
                <w:sz w:val="20"/>
                <w:szCs w:val="20"/>
              </w:rPr>
              <w:t>These would still be considered to be on the nanoscale as they are between 1</w:t>
            </w:r>
            <w:r>
              <w:rPr>
                <w:sz w:val="20"/>
                <w:szCs w:val="20"/>
              </w:rPr>
              <w:t>–</w:t>
            </w:r>
            <w:r w:rsidRPr="00BE582A">
              <w:rPr>
                <w:sz w:val="20"/>
                <w:szCs w:val="20"/>
              </w:rPr>
              <w:t>100</w:t>
            </w:r>
            <w:r>
              <w:rPr>
                <w:sz w:val="20"/>
                <w:szCs w:val="20"/>
              </w:rPr>
              <w:t xml:space="preserve"> </w:t>
            </w:r>
            <w:r w:rsidRPr="00BE582A">
              <w:rPr>
                <w:sz w:val="20"/>
                <w:szCs w:val="20"/>
              </w:rPr>
              <w:t>nm diameter.</w:t>
            </w:r>
          </w:p>
        </w:tc>
      </w:tr>
      <w:tr w:rsidR="00B66EB6" w:rsidRPr="00985C41" w14:paraId="2E8F22E3" w14:textId="77777777" w:rsidTr="0090230D">
        <w:trPr>
          <w:trHeight w:val="482"/>
          <w:jc w:val="center"/>
        </w:trPr>
        <w:tc>
          <w:tcPr>
            <w:tcW w:w="2272" w:type="dxa"/>
            <w:vAlign w:val="center"/>
          </w:tcPr>
          <w:p w14:paraId="3D234E2A" w14:textId="77777777" w:rsidR="00B66EB6" w:rsidRDefault="00B66EB6" w:rsidP="0090230D">
            <w:pPr>
              <w:spacing w:line="259" w:lineRule="auto"/>
              <w:ind w:left="0" w:right="34" w:firstLine="0"/>
              <w:jc w:val="left"/>
              <w:rPr>
                <w:rFonts w:ascii="Century Gothic" w:hAnsi="Century Gothic"/>
              </w:rPr>
            </w:pPr>
            <w:r>
              <w:rPr>
                <w:rFonts w:ascii="Century Gothic" w:hAnsi="Century Gothic"/>
              </w:rPr>
              <w:t xml:space="preserve">Show, using an example, how to calculate the surface area (SA):volume (V) ratio of a cube shaped nanoparticle.  </w:t>
            </w:r>
          </w:p>
          <w:p w14:paraId="0E7A7269" w14:textId="77777777" w:rsidR="00B66EB6" w:rsidRPr="00985C41" w:rsidRDefault="00B66EB6" w:rsidP="0090230D">
            <w:pPr>
              <w:tabs>
                <w:tab w:val="left" w:pos="1593"/>
              </w:tabs>
              <w:spacing w:after="0" w:line="259" w:lineRule="auto"/>
              <w:ind w:left="0" w:firstLine="0"/>
              <w:jc w:val="left"/>
              <w:rPr>
                <w:rFonts w:ascii="Century Gothic" w:hAnsi="Century Gothic"/>
              </w:rPr>
            </w:pPr>
            <w:r>
              <w:rPr>
                <w:rFonts w:ascii="Century Gothic" w:hAnsi="Century Gothic"/>
              </w:rPr>
              <w:lastRenderedPageBreak/>
              <w:t>Explain why SA:V ratio is an important property.</w:t>
            </w:r>
          </w:p>
        </w:tc>
        <w:tc>
          <w:tcPr>
            <w:tcW w:w="6746" w:type="dxa"/>
            <w:vAlign w:val="center"/>
          </w:tcPr>
          <w:p w14:paraId="0A83CEC2" w14:textId="0C2D0095" w:rsidR="00B66EB6" w:rsidRDefault="00B66EB6" w:rsidP="0090230D">
            <w:pPr>
              <w:spacing w:line="259" w:lineRule="auto"/>
              <w:ind w:left="0" w:right="34" w:firstLine="0"/>
              <w:jc w:val="left"/>
              <w:rPr>
                <w:rFonts w:ascii="Century Gothic" w:hAnsi="Century Gothic"/>
                <w:noProof/>
              </w:rPr>
            </w:pPr>
            <w:r>
              <w:rPr>
                <w:rFonts w:ascii="Century Gothic" w:hAnsi="Century Gothic"/>
                <w:noProof/>
              </w:rPr>
              <w:lastRenderedPageBreak/>
              <w:t>A cube has six sides. For a cube with sides of 0.2 nm</w:t>
            </w:r>
            <w:r w:rsidR="00EE57F1">
              <w:rPr>
                <w:rFonts w:ascii="Century Gothic" w:hAnsi="Century Gothic"/>
                <w:noProof/>
              </w:rPr>
              <w:t>:</w:t>
            </w:r>
          </w:p>
          <w:p w14:paraId="7D9FAD2F" w14:textId="06C002DF" w:rsidR="00B66EB6" w:rsidRDefault="00B66EB6" w:rsidP="0090230D">
            <w:pPr>
              <w:spacing w:line="259" w:lineRule="auto"/>
              <w:ind w:left="0" w:right="34" w:firstLine="0"/>
              <w:jc w:val="left"/>
              <w:rPr>
                <w:rFonts w:ascii="Century Gothic" w:hAnsi="Century Gothic"/>
                <w:noProof/>
              </w:rPr>
            </w:pPr>
            <w:r w:rsidRPr="000370DB">
              <w:rPr>
                <w:rFonts w:ascii="Century Gothic" w:hAnsi="Century Gothic"/>
                <w:b/>
                <w:bCs/>
                <w:noProof/>
              </w:rPr>
              <w:t>Surface area</w:t>
            </w:r>
            <w:r>
              <w:rPr>
                <w:rFonts w:ascii="Century Gothic" w:hAnsi="Century Gothic"/>
                <w:noProof/>
              </w:rPr>
              <w:t xml:space="preserve"> of each side = 0.2 nm x 0.2 nm</w:t>
            </w:r>
            <w:r w:rsidR="00B25FD6">
              <w:rPr>
                <w:rFonts w:ascii="Century Gothic" w:hAnsi="Century Gothic"/>
                <w:noProof/>
              </w:rPr>
              <w:t xml:space="preserve"> </w:t>
            </w:r>
            <w:r>
              <w:rPr>
                <w:rFonts w:ascii="Century Gothic" w:hAnsi="Century Gothic"/>
                <w:noProof/>
              </w:rPr>
              <w:t>= 0.04 nm</w:t>
            </w:r>
            <w:r w:rsidRPr="000370DB">
              <w:rPr>
                <w:rFonts w:ascii="Century Gothic" w:hAnsi="Century Gothic"/>
                <w:noProof/>
                <w:vertAlign w:val="superscript"/>
              </w:rPr>
              <w:t>2</w:t>
            </w:r>
            <w:r>
              <w:rPr>
                <w:rFonts w:ascii="Century Gothic" w:hAnsi="Century Gothic"/>
                <w:noProof/>
              </w:rPr>
              <w:t>.</w:t>
            </w:r>
          </w:p>
          <w:p w14:paraId="71C3D391" w14:textId="678D820D" w:rsidR="00B66EB6" w:rsidRPr="00B25FD6" w:rsidRDefault="00B66EB6" w:rsidP="0090230D">
            <w:pPr>
              <w:spacing w:line="259" w:lineRule="auto"/>
              <w:ind w:left="0" w:right="34" w:firstLine="0"/>
              <w:jc w:val="left"/>
              <w:rPr>
                <w:rFonts w:ascii="Century Gothic" w:hAnsi="Century Gothic"/>
                <w:noProof/>
              </w:rPr>
            </w:pPr>
            <w:r>
              <w:rPr>
                <w:rFonts w:ascii="Century Gothic" w:hAnsi="Century Gothic"/>
                <w:noProof/>
              </w:rPr>
              <w:t>Six sides so 6 x 0.04 nm</w:t>
            </w:r>
            <w:r w:rsidRPr="00E7255C">
              <w:rPr>
                <w:rFonts w:ascii="Century Gothic" w:hAnsi="Century Gothic"/>
                <w:noProof/>
                <w:vertAlign w:val="superscript"/>
              </w:rPr>
              <w:t>2</w:t>
            </w:r>
            <w:r>
              <w:rPr>
                <w:rFonts w:ascii="Century Gothic" w:hAnsi="Century Gothic"/>
                <w:noProof/>
              </w:rPr>
              <w:t xml:space="preserve"> = 0.24 nm</w:t>
            </w:r>
            <w:r w:rsidRPr="000370DB">
              <w:rPr>
                <w:rFonts w:ascii="Century Gothic" w:hAnsi="Century Gothic"/>
                <w:noProof/>
                <w:vertAlign w:val="superscript"/>
              </w:rPr>
              <w:t>2</w:t>
            </w:r>
            <w:r w:rsidR="00B25FD6">
              <w:rPr>
                <w:rFonts w:ascii="Century Gothic" w:hAnsi="Century Gothic"/>
                <w:noProof/>
              </w:rPr>
              <w:t>.</w:t>
            </w:r>
          </w:p>
          <w:p w14:paraId="0098464F" w14:textId="77777777" w:rsidR="00B66EB6" w:rsidRDefault="00B66EB6" w:rsidP="0090230D">
            <w:pPr>
              <w:spacing w:line="259" w:lineRule="auto"/>
              <w:ind w:left="0" w:right="34" w:firstLine="0"/>
              <w:jc w:val="left"/>
              <w:rPr>
                <w:rFonts w:ascii="Century Gothic" w:hAnsi="Century Gothic"/>
                <w:noProof/>
              </w:rPr>
            </w:pPr>
            <w:r>
              <w:rPr>
                <w:rFonts w:ascii="Century Gothic" w:hAnsi="Century Gothic"/>
                <w:noProof/>
              </w:rPr>
              <w:t xml:space="preserve">The </w:t>
            </w:r>
            <w:r w:rsidRPr="003875FD">
              <w:rPr>
                <w:rFonts w:ascii="Century Gothic" w:hAnsi="Century Gothic"/>
                <w:noProof/>
              </w:rPr>
              <w:t>volume</w:t>
            </w:r>
            <w:r>
              <w:rPr>
                <w:rFonts w:ascii="Century Gothic" w:hAnsi="Century Gothic"/>
                <w:noProof/>
              </w:rPr>
              <w:t xml:space="preserve"> of a cube can be calculated by cubing its sides (length x width x depth) which are all the same for a cube. </w:t>
            </w:r>
          </w:p>
          <w:p w14:paraId="4424D451" w14:textId="5A3767C7" w:rsidR="00EE57F1" w:rsidRDefault="00B66EB6" w:rsidP="0090230D">
            <w:pPr>
              <w:spacing w:line="259" w:lineRule="auto"/>
              <w:ind w:left="0" w:right="34" w:firstLine="0"/>
              <w:jc w:val="left"/>
              <w:rPr>
                <w:rFonts w:ascii="Century Gothic" w:hAnsi="Century Gothic"/>
              </w:rPr>
            </w:pPr>
            <w:r>
              <w:rPr>
                <w:rFonts w:ascii="Century Gothic" w:hAnsi="Century Gothic"/>
              </w:rPr>
              <w:lastRenderedPageBreak/>
              <w:t>For a side of 0.2 nm</w:t>
            </w:r>
            <w:r w:rsidR="00EE57F1">
              <w:rPr>
                <w:rFonts w:ascii="Century Gothic" w:hAnsi="Century Gothic"/>
              </w:rPr>
              <w:t>:</w:t>
            </w:r>
            <w:r>
              <w:rPr>
                <w:rFonts w:ascii="Century Gothic" w:hAnsi="Century Gothic"/>
              </w:rPr>
              <w:t xml:space="preserve"> </w:t>
            </w:r>
          </w:p>
          <w:p w14:paraId="6CCDF613" w14:textId="77F66F9D" w:rsidR="00B66EB6" w:rsidRDefault="00B66EB6" w:rsidP="0090230D">
            <w:pPr>
              <w:spacing w:line="259" w:lineRule="auto"/>
              <w:ind w:left="0" w:right="34" w:firstLine="0"/>
              <w:jc w:val="left"/>
              <w:rPr>
                <w:rFonts w:ascii="Century Gothic" w:hAnsi="Century Gothic"/>
              </w:rPr>
            </w:pPr>
            <w:r w:rsidRPr="004E5D92">
              <w:rPr>
                <w:rFonts w:ascii="Century Gothic" w:hAnsi="Century Gothic"/>
                <w:b/>
                <w:bCs/>
              </w:rPr>
              <w:t>Volume</w:t>
            </w:r>
            <w:r>
              <w:rPr>
                <w:rFonts w:ascii="Century Gothic" w:hAnsi="Century Gothic"/>
              </w:rPr>
              <w:t xml:space="preserve"> = 0.2 nm x 0.2 nm x 0.2 nm = 0.2</w:t>
            </w:r>
            <w:r w:rsidRPr="000370DB">
              <w:rPr>
                <w:rFonts w:ascii="Century Gothic" w:hAnsi="Century Gothic"/>
                <w:vertAlign w:val="superscript"/>
              </w:rPr>
              <w:t>3</w:t>
            </w:r>
            <w:r>
              <w:rPr>
                <w:rFonts w:ascii="Century Gothic" w:hAnsi="Century Gothic"/>
              </w:rPr>
              <w:t xml:space="preserve"> = 0.008 nm</w:t>
            </w:r>
            <w:r w:rsidRPr="000370DB">
              <w:rPr>
                <w:rFonts w:ascii="Century Gothic" w:hAnsi="Century Gothic"/>
                <w:vertAlign w:val="superscript"/>
              </w:rPr>
              <w:t>3</w:t>
            </w:r>
            <w:r>
              <w:rPr>
                <w:rFonts w:ascii="Century Gothic" w:hAnsi="Century Gothic"/>
              </w:rPr>
              <w:t>.</w:t>
            </w:r>
          </w:p>
          <w:p w14:paraId="34662BA5" w14:textId="77777777" w:rsidR="00B66EB6" w:rsidRDefault="00B66EB6" w:rsidP="0090230D">
            <w:pPr>
              <w:spacing w:line="259" w:lineRule="auto"/>
              <w:ind w:left="0" w:right="34" w:firstLine="0"/>
              <w:jc w:val="left"/>
              <w:rPr>
                <w:rFonts w:ascii="Century Gothic" w:hAnsi="Century Gothic"/>
              </w:rPr>
            </w:pPr>
            <w:r>
              <w:rPr>
                <w:rFonts w:ascii="Century Gothic" w:hAnsi="Century Gothic"/>
              </w:rPr>
              <w:t>SA:V ratio = 0.24:0.008 = 0.24/0.008 = 30:1.</w:t>
            </w:r>
          </w:p>
          <w:p w14:paraId="4EA517CE" w14:textId="77777777" w:rsidR="00B66EB6" w:rsidRPr="00985C41" w:rsidRDefault="00B66EB6" w:rsidP="0090230D">
            <w:pPr>
              <w:tabs>
                <w:tab w:val="left" w:pos="6128"/>
              </w:tabs>
              <w:spacing w:after="0" w:line="259" w:lineRule="auto"/>
              <w:ind w:left="0" w:firstLine="0"/>
              <w:jc w:val="left"/>
              <w:rPr>
                <w:rFonts w:ascii="Century Gothic" w:hAnsi="Century Gothic"/>
              </w:rPr>
            </w:pPr>
            <w:r>
              <w:rPr>
                <w:rFonts w:ascii="Century Gothic" w:hAnsi="Century Gothic"/>
              </w:rPr>
              <w:t>Surface area to volume ratio is a property which can tell us how much reactive surface there is compared to the volume of the substance. A large surface area to volume ratio is preferred (</w:t>
            </w:r>
            <w:proofErr w:type="spellStart"/>
            <w:proofErr w:type="gramStart"/>
            <w:r>
              <w:rPr>
                <w:rFonts w:ascii="Century Gothic" w:hAnsi="Century Gothic"/>
              </w:rPr>
              <w:t>eg</w:t>
            </w:r>
            <w:proofErr w:type="spellEnd"/>
            <w:proofErr w:type="gramEnd"/>
            <w:r>
              <w:rPr>
                <w:rFonts w:ascii="Century Gothic" w:hAnsi="Century Gothic"/>
              </w:rPr>
              <w:t xml:space="preserve"> for catalysts) as smaller amounts can be used. This is important as catalysts can be expensive.</w:t>
            </w:r>
          </w:p>
        </w:tc>
      </w:tr>
      <w:tr w:rsidR="00B66EB6" w:rsidRPr="00985C41" w14:paraId="7F4E5F7A" w14:textId="77777777" w:rsidTr="0090230D">
        <w:trPr>
          <w:trHeight w:val="5726"/>
          <w:jc w:val="center"/>
        </w:trPr>
        <w:tc>
          <w:tcPr>
            <w:tcW w:w="2272" w:type="dxa"/>
            <w:vAlign w:val="center"/>
          </w:tcPr>
          <w:p w14:paraId="443A2B44" w14:textId="5268561C" w:rsidR="00B66EB6" w:rsidRDefault="00EE57F1" w:rsidP="0090230D">
            <w:pPr>
              <w:pStyle w:val="RSCBulletedlist"/>
              <w:numPr>
                <w:ilvl w:val="0"/>
                <w:numId w:val="0"/>
              </w:numPr>
              <w:rPr>
                <w:sz w:val="20"/>
                <w:szCs w:val="20"/>
              </w:rPr>
            </w:pPr>
            <w:r>
              <w:rPr>
                <w:sz w:val="20"/>
                <w:szCs w:val="20"/>
              </w:rPr>
              <w:lastRenderedPageBreak/>
              <w:t>D</w:t>
            </w:r>
            <w:r w:rsidR="00B66EB6">
              <w:rPr>
                <w:sz w:val="20"/>
                <w:szCs w:val="20"/>
              </w:rPr>
              <w:t xml:space="preserve">escribe </w:t>
            </w:r>
            <w:r>
              <w:rPr>
                <w:sz w:val="20"/>
                <w:szCs w:val="20"/>
              </w:rPr>
              <w:t xml:space="preserve">the </w:t>
            </w:r>
            <w:r w:rsidR="00B66EB6">
              <w:rPr>
                <w:sz w:val="20"/>
                <w:szCs w:val="20"/>
              </w:rPr>
              <w:t xml:space="preserve"> structure and bonding</w:t>
            </w:r>
            <w:r>
              <w:rPr>
                <w:sz w:val="20"/>
                <w:szCs w:val="20"/>
              </w:rPr>
              <w:t xml:space="preserve"> of</w:t>
            </w:r>
            <w:r>
              <w:rPr>
                <w:sz w:val="20"/>
                <w:szCs w:val="20"/>
              </w:rPr>
              <w:t xml:space="preserve"> a carbon nanotube</w:t>
            </w:r>
            <w:r w:rsidR="00B66EB6">
              <w:rPr>
                <w:sz w:val="20"/>
                <w:szCs w:val="20"/>
              </w:rPr>
              <w:t>.</w:t>
            </w:r>
            <w:r>
              <w:rPr>
                <w:sz w:val="20"/>
                <w:szCs w:val="20"/>
              </w:rPr>
              <w:t xml:space="preserve"> You may support your answer with a sketch.</w:t>
            </w:r>
            <w:r w:rsidR="00B66EB6">
              <w:rPr>
                <w:sz w:val="20"/>
                <w:szCs w:val="20"/>
              </w:rPr>
              <w:t xml:space="preserve"> </w:t>
            </w:r>
          </w:p>
          <w:p w14:paraId="069AB084" w14:textId="77777777" w:rsidR="00B66EB6" w:rsidRDefault="00B66EB6" w:rsidP="0090230D">
            <w:pPr>
              <w:pStyle w:val="RSCBulletedlist"/>
              <w:spacing w:after="0"/>
              <w:rPr>
                <w:sz w:val="20"/>
                <w:szCs w:val="20"/>
              </w:rPr>
            </w:pPr>
            <w:r>
              <w:rPr>
                <w:sz w:val="20"/>
                <w:szCs w:val="20"/>
              </w:rPr>
              <w:t>What are the properties of carbon nanotubes and how are they related to their structure and bonding?</w:t>
            </w:r>
          </w:p>
          <w:p w14:paraId="77725F23" w14:textId="77777777" w:rsidR="00B66EB6" w:rsidRDefault="00B66EB6" w:rsidP="0090230D">
            <w:pPr>
              <w:pStyle w:val="RSCBulletedlist"/>
              <w:spacing w:after="0"/>
            </w:pPr>
            <w:r>
              <w:t>Where do they sit on the nanoscale?</w:t>
            </w:r>
          </w:p>
          <w:p w14:paraId="79B8C1D7" w14:textId="77777777" w:rsidR="00B66EB6" w:rsidRPr="00985C41" w:rsidRDefault="00B66EB6" w:rsidP="0090230D">
            <w:pPr>
              <w:tabs>
                <w:tab w:val="left" w:pos="1593"/>
              </w:tabs>
              <w:spacing w:after="0" w:line="259" w:lineRule="auto"/>
              <w:jc w:val="left"/>
              <w:rPr>
                <w:rFonts w:ascii="Century Gothic" w:hAnsi="Century Gothic"/>
              </w:rPr>
            </w:pPr>
          </w:p>
        </w:tc>
        <w:tc>
          <w:tcPr>
            <w:tcW w:w="6746" w:type="dxa"/>
          </w:tcPr>
          <w:p w14:paraId="3FF14653" w14:textId="77777777" w:rsidR="00B66EB6" w:rsidRPr="00020B66" w:rsidRDefault="00B66EB6" w:rsidP="0090230D">
            <w:pPr>
              <w:pStyle w:val="RSCBasictext"/>
              <w:ind w:left="20" w:firstLine="0"/>
              <w:rPr>
                <w:sz w:val="20"/>
                <w:szCs w:val="20"/>
              </w:rPr>
            </w:pPr>
            <w:r w:rsidRPr="00020B66">
              <w:rPr>
                <w:noProof/>
                <w:sz w:val="20"/>
                <w:szCs w:val="20"/>
              </w:rPr>
              <w:drawing>
                <wp:anchor distT="0" distB="0" distL="114300" distR="114300" simplePos="0" relativeHeight="251661312" behindDoc="0" locked="0" layoutInCell="1" allowOverlap="1" wp14:anchorId="7CB1CB98" wp14:editId="4DA9AB99">
                  <wp:simplePos x="0" y="0"/>
                  <wp:positionH relativeFrom="column">
                    <wp:posOffset>1905</wp:posOffset>
                  </wp:positionH>
                  <wp:positionV relativeFrom="paragraph">
                    <wp:posOffset>0</wp:posOffset>
                  </wp:positionV>
                  <wp:extent cx="2109470" cy="1727200"/>
                  <wp:effectExtent l="0" t="0" r="0" b="6350"/>
                  <wp:wrapSquare wrapText="bothSides"/>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a:stretch/>
                        </pic:blipFill>
                        <pic:spPr bwMode="auto">
                          <a:xfrm>
                            <a:off x="0" y="0"/>
                            <a:ext cx="2109470" cy="17272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020B66">
              <w:rPr>
                <w:sz w:val="20"/>
                <w:szCs w:val="20"/>
              </w:rPr>
              <w:t>Carbon nanotubes are nanomaterials made from a single sheet of graphene rolled up to create a tube.  Nanotubes are very long compared to their width</w:t>
            </w:r>
            <w:r>
              <w:rPr>
                <w:sz w:val="20"/>
                <w:szCs w:val="20"/>
              </w:rPr>
              <w:t>.</w:t>
            </w:r>
            <w:r w:rsidRPr="00020B66">
              <w:rPr>
                <w:sz w:val="20"/>
                <w:szCs w:val="20"/>
              </w:rPr>
              <w:t xml:space="preserve"> </w:t>
            </w:r>
            <w:r>
              <w:rPr>
                <w:sz w:val="20"/>
                <w:szCs w:val="20"/>
              </w:rPr>
              <w:t>T</w:t>
            </w:r>
            <w:r w:rsidRPr="00020B66">
              <w:rPr>
                <w:sz w:val="20"/>
                <w:szCs w:val="20"/>
              </w:rPr>
              <w:t>hey have high length to diameter ratios. Each carbon atom in the graphene sheet is covalently bonded to 3 other carbon atoms. This leaves one of the 4 outer shell electrons free.</w:t>
            </w:r>
          </w:p>
          <w:p w14:paraId="2623A350" w14:textId="77777777" w:rsidR="00B66EB6" w:rsidRPr="00020B66" w:rsidRDefault="00B66EB6" w:rsidP="0090230D">
            <w:pPr>
              <w:pStyle w:val="RSCBasictext"/>
              <w:ind w:left="20" w:firstLine="0"/>
              <w:rPr>
                <w:sz w:val="20"/>
                <w:szCs w:val="20"/>
              </w:rPr>
            </w:pPr>
            <w:r w:rsidRPr="00020B66">
              <w:rPr>
                <w:sz w:val="20"/>
                <w:szCs w:val="20"/>
              </w:rPr>
              <w:t xml:space="preserve">Carbon nanotubes are strong (especially tensile strength where they resist being stretched). This is due to the strong covalent bonds between the carbon atoms. They are good conductors of electricity because the spare electron per carbon atom can be delocalised across the structure. </w:t>
            </w:r>
          </w:p>
          <w:p w14:paraId="403D00A4" w14:textId="77777777" w:rsidR="00B66EB6" w:rsidRPr="00985C41" w:rsidRDefault="00B66EB6" w:rsidP="0090230D">
            <w:pPr>
              <w:pStyle w:val="RSCBasictext"/>
              <w:ind w:left="20" w:firstLine="0"/>
            </w:pPr>
            <w:r w:rsidRPr="00020B66">
              <w:rPr>
                <w:sz w:val="20"/>
                <w:szCs w:val="20"/>
              </w:rPr>
              <w:t>Carbon nanotubes are nanomaterials. They have diameters</w:t>
            </w:r>
            <w:r>
              <w:rPr>
                <w:sz w:val="20"/>
                <w:szCs w:val="20"/>
              </w:rPr>
              <w:t xml:space="preserve"> </w:t>
            </w:r>
            <w:r w:rsidRPr="00020B66">
              <w:rPr>
                <w:sz w:val="20"/>
                <w:szCs w:val="20"/>
              </w:rPr>
              <w:t xml:space="preserve">between 0.4 and 40 nm and lengths from </w:t>
            </w:r>
            <w:r>
              <w:rPr>
                <w:sz w:val="20"/>
                <w:szCs w:val="20"/>
              </w:rPr>
              <w:t xml:space="preserve">about </w:t>
            </w:r>
            <w:r w:rsidRPr="00020B66">
              <w:rPr>
                <w:sz w:val="20"/>
                <w:szCs w:val="20"/>
              </w:rPr>
              <w:t xml:space="preserve">100 nm to a few millimetres. </w:t>
            </w:r>
          </w:p>
        </w:tc>
      </w:tr>
    </w:tbl>
    <w:p w14:paraId="66DBC2A2" w14:textId="77777777" w:rsidR="00B66EB6" w:rsidRDefault="00B66EB6" w:rsidP="00362CC1">
      <w:pPr>
        <w:pStyle w:val="RSCBasictext"/>
      </w:pPr>
    </w:p>
    <w:p w14:paraId="0C775585" w14:textId="71BF197D" w:rsidR="00AD4027" w:rsidRPr="00A468E4" w:rsidRDefault="00AE106A" w:rsidP="00A468E4">
      <w:pPr>
        <w:pStyle w:val="RSCH3"/>
      </w:pPr>
      <w:r>
        <w:t>E</w:t>
      </w:r>
      <w:r w:rsidR="00AD4027">
        <w:t>xtended response question</w:t>
      </w:r>
    </w:p>
    <w:p w14:paraId="7463AC36" w14:textId="4E07347E" w:rsidR="00AD4027" w:rsidRDefault="00AD4027" w:rsidP="00362CC1">
      <w:pPr>
        <w:pStyle w:val="RSCBasictext"/>
      </w:pPr>
      <w:r>
        <w:t>Indicative content</w:t>
      </w:r>
      <w:r w:rsidR="00AE106A">
        <w:t>:</w:t>
      </w:r>
    </w:p>
    <w:p w14:paraId="204ECDD6" w14:textId="28F3F45F" w:rsidR="00AD4027" w:rsidRDefault="00AD4027" w:rsidP="00B66EB6">
      <w:pPr>
        <w:pStyle w:val="RSCBulletedlist"/>
      </w:pPr>
      <w:r>
        <w:t>Both bottles of gold nanoparticles cost the same.</w:t>
      </w:r>
    </w:p>
    <w:p w14:paraId="4C082039" w14:textId="393BECF3" w:rsidR="00AD4027" w:rsidRDefault="00AD4027" w:rsidP="00B66EB6">
      <w:pPr>
        <w:pStyle w:val="RSCBulletedlist"/>
      </w:pPr>
      <w:r>
        <w:t>Calculation: order of magnitude</w:t>
      </w:r>
      <w:r w:rsidR="00845529">
        <w:t>.</w:t>
      </w:r>
      <w:r w:rsidR="00B66EB6">
        <w:br/>
      </w:r>
      <w:r>
        <w:t>The 80 nm particles are 80/30 = 2.7 times bigger than the 30 nm particles.</w:t>
      </w:r>
    </w:p>
    <w:p w14:paraId="4297B992" w14:textId="3453D5B5" w:rsidR="00AD4027" w:rsidRDefault="00AD4027" w:rsidP="00B66EB6">
      <w:pPr>
        <w:pStyle w:val="RSCBulletedlist"/>
      </w:pPr>
      <w:r>
        <w:t>Calculation: Surface area to volume ratio</w:t>
      </w:r>
      <w:r w:rsidR="00D40A2C">
        <w:t xml:space="preserve"> (see structure strip answer</w:t>
      </w:r>
      <w:r w:rsidR="00845529">
        <w:t>s).</w:t>
      </w:r>
      <w:r w:rsidR="00B66EB6">
        <w:br/>
        <w:t>Learners</w:t>
      </w:r>
      <w:r>
        <w:t xml:space="preserve"> </w:t>
      </w:r>
      <w:r w:rsidR="004E0B5F">
        <w:t xml:space="preserve">can </w:t>
      </w:r>
      <w:r>
        <w:t>use a spherical nanoparticle or a cubic nanoparticle for their calculation.</w:t>
      </w:r>
    </w:p>
    <w:p w14:paraId="198BD42F" w14:textId="77777777" w:rsidR="00AD4027" w:rsidRDefault="00AD4027" w:rsidP="00B66EB6">
      <w:pPr>
        <w:pStyle w:val="RSCBulletedlist"/>
      </w:pPr>
      <w:r>
        <w:t>The 30 nm nanoparticles have a higher surface area to volume ratio so you would need less of them to get the same activity as a catalyst.</w:t>
      </w:r>
    </w:p>
    <w:p w14:paraId="56F7B121" w14:textId="09A75698" w:rsidR="005E59B3" w:rsidRDefault="005E59B3" w:rsidP="00B66EB6">
      <w:pPr>
        <w:pStyle w:val="RSCBulletedlist"/>
      </w:pPr>
      <w:r>
        <w:t>If less is needed</w:t>
      </w:r>
      <w:r w:rsidR="0054202D">
        <w:t>,</w:t>
      </w:r>
      <w:r>
        <w:t xml:space="preserve"> then the risks associated with the use of the gold nanoparticles would also be reduced. </w:t>
      </w:r>
    </w:p>
    <w:p w14:paraId="770E47AE" w14:textId="489BD334" w:rsidR="005445E0" w:rsidRDefault="00AD4027" w:rsidP="00B66EB6">
      <w:pPr>
        <w:pStyle w:val="RSCBulletedlist"/>
      </w:pPr>
      <w:r>
        <w:lastRenderedPageBreak/>
        <w:t>However</w:t>
      </w:r>
      <w:r w:rsidR="00364380">
        <w:t>,</w:t>
      </w:r>
      <w:r>
        <w:t xml:space="preserve"> catalysts can be very specific so the 30 nm nanoparticles might not work in all the applications the lab needs. </w:t>
      </w:r>
    </w:p>
    <w:p w14:paraId="7D7E10B7" w14:textId="1CC8DB74" w:rsidR="005E59B3" w:rsidRPr="004E5D92" w:rsidRDefault="005E59B3" w:rsidP="00B66EB6">
      <w:pPr>
        <w:pStyle w:val="RSCH3"/>
      </w:pPr>
      <w:r w:rsidRPr="004E5D92">
        <w:t>Extension</w:t>
      </w:r>
    </w:p>
    <w:p w14:paraId="3A017E88" w14:textId="22EC0287" w:rsidR="005E59B3" w:rsidRDefault="00B26034" w:rsidP="00B66EB6">
      <w:pPr>
        <w:pStyle w:val="RSCBulletedlist"/>
      </w:pPr>
      <w:r>
        <w:t>S</w:t>
      </w:r>
      <w:r w:rsidR="005E59B3" w:rsidRPr="005E59B3">
        <w:t>electivity for only the desired product</w:t>
      </w:r>
      <w:r>
        <w:t>.</w:t>
      </w:r>
    </w:p>
    <w:p w14:paraId="084E2B67" w14:textId="24C57E30" w:rsidR="005E59B3" w:rsidRDefault="00B26034" w:rsidP="00B66EB6">
      <w:pPr>
        <w:pStyle w:val="RSCBulletedlist"/>
      </w:pPr>
      <w:r>
        <w:t>E</w:t>
      </w:r>
      <w:r w:rsidR="005E59B3" w:rsidRPr="005E59B3">
        <w:t>fficiency of the catalyst</w:t>
      </w:r>
      <w:r w:rsidR="005E59B3">
        <w:t xml:space="preserve"> (how much it speeds up the reaction, whether it gets poisoned easily)</w:t>
      </w:r>
      <w:r>
        <w:t>.</w:t>
      </w:r>
    </w:p>
    <w:p w14:paraId="4ECDB592" w14:textId="23892AB6" w:rsidR="005E59B3" w:rsidRDefault="00B26034" w:rsidP="00B66EB6">
      <w:pPr>
        <w:pStyle w:val="RSCBulletedlist"/>
      </w:pPr>
      <w:r>
        <w:t>T</w:t>
      </w:r>
      <w:r w:rsidR="005E59B3" w:rsidRPr="005E59B3">
        <w:t xml:space="preserve">he ability to work in </w:t>
      </w:r>
      <w:r w:rsidR="005E59B3">
        <w:t>particular</w:t>
      </w:r>
      <w:r w:rsidR="005E59B3" w:rsidRPr="005E59B3">
        <w:t xml:space="preserve"> conditions</w:t>
      </w:r>
      <w:r w:rsidR="005E59B3">
        <w:t xml:space="preserve"> for the reaction </w:t>
      </w:r>
      <w:proofErr w:type="spellStart"/>
      <w:proofErr w:type="gramStart"/>
      <w:r w:rsidR="005E59B3">
        <w:t>eg</w:t>
      </w:r>
      <w:proofErr w:type="spellEnd"/>
      <w:proofErr w:type="gramEnd"/>
      <w:r w:rsidR="005E59B3">
        <w:t xml:space="preserve"> the solvent, temperature</w:t>
      </w:r>
      <w:r w:rsidR="005E59B3" w:rsidRPr="005E59B3">
        <w:t xml:space="preserve">. </w:t>
      </w:r>
    </w:p>
    <w:p w14:paraId="36CF1956" w14:textId="0E14D1AB" w:rsidR="005E59B3" w:rsidRDefault="00B26034" w:rsidP="00B66EB6">
      <w:pPr>
        <w:pStyle w:val="RSCBulletedlist"/>
      </w:pPr>
      <w:r>
        <w:t>E</w:t>
      </w:r>
      <w:r w:rsidR="005E59B3" w:rsidRPr="005E59B3">
        <w:t>nvironmental impact</w:t>
      </w:r>
      <w:r>
        <w:t>.</w:t>
      </w:r>
    </w:p>
    <w:p w14:paraId="4884AEFA" w14:textId="279178ED" w:rsidR="005E59B3" w:rsidRDefault="00B26034" w:rsidP="00B66EB6">
      <w:pPr>
        <w:pStyle w:val="RSCBulletedlist"/>
      </w:pPr>
      <w:r>
        <w:t>R</w:t>
      </w:r>
      <w:r w:rsidR="005E59B3">
        <w:t>isks/hazards</w:t>
      </w:r>
      <w:r>
        <w:t>.</w:t>
      </w:r>
    </w:p>
    <w:p w14:paraId="168ECF31" w14:textId="77777777" w:rsidR="00257C5D" w:rsidRDefault="00257C5D" w:rsidP="00362CC1">
      <w:pPr>
        <w:pStyle w:val="RSCBasictext"/>
      </w:pPr>
    </w:p>
    <w:p w14:paraId="798AC574" w14:textId="77777777" w:rsidR="00D444BA" w:rsidRDefault="00D444BA" w:rsidP="00CE6291">
      <w:pPr>
        <w:pStyle w:val="RSCBasictext"/>
        <w:rPr>
          <w:sz w:val="2"/>
          <w:szCs w:val="2"/>
        </w:rPr>
      </w:pPr>
    </w:p>
    <w:p w14:paraId="6D48B057" w14:textId="77777777" w:rsidR="006E3B84" w:rsidRDefault="006E3B84" w:rsidP="00CE6291">
      <w:pPr>
        <w:pStyle w:val="RSCBasictext"/>
        <w:rPr>
          <w:sz w:val="2"/>
          <w:szCs w:val="2"/>
        </w:rPr>
      </w:pPr>
    </w:p>
    <w:p w14:paraId="18557365" w14:textId="77777777" w:rsidR="006E3B84" w:rsidRPr="00CE6291" w:rsidRDefault="006E3B84" w:rsidP="00CE6291">
      <w:pPr>
        <w:pStyle w:val="RSCBasictext"/>
        <w:rPr>
          <w:sz w:val="2"/>
          <w:szCs w:val="2"/>
        </w:rPr>
      </w:pPr>
    </w:p>
    <w:sectPr w:rsidR="006E3B84" w:rsidRPr="00CE6291" w:rsidSect="00231C1C">
      <w:headerReference w:type="default" r:id="rId10"/>
      <w:footerReference w:type="default" r:id="rId11"/>
      <w:pgSz w:w="11906" w:h="16838"/>
      <w:pgMar w:top="1701" w:right="1440" w:bottom="1440" w:left="1440" w:header="431" w:footer="5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1620FC" w14:textId="77777777" w:rsidR="00F16D3B" w:rsidRDefault="00F16D3B" w:rsidP="008A1B0B">
      <w:pPr>
        <w:spacing w:after="0" w:line="240" w:lineRule="auto"/>
      </w:pPr>
      <w:r>
        <w:separator/>
      </w:r>
    </w:p>
  </w:endnote>
  <w:endnote w:type="continuationSeparator" w:id="0">
    <w:p w14:paraId="189F2ECA" w14:textId="77777777" w:rsidR="00F16D3B" w:rsidRDefault="00F16D3B" w:rsidP="008A1B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84472457"/>
      <w:docPartObj>
        <w:docPartGallery w:val="Page Numbers (Bottom of Page)"/>
        <w:docPartUnique/>
      </w:docPartObj>
    </w:sdtPr>
    <w:sdtEndPr>
      <w:rPr>
        <w:rStyle w:val="PageNumber"/>
      </w:rPr>
    </w:sdtEndPr>
    <w:sdtContent>
      <w:p w14:paraId="22BFB8F8" w14:textId="77777777" w:rsidR="00B226A7" w:rsidRDefault="00B226A7" w:rsidP="00B226A7">
        <w:pPr>
          <w:framePr w:wrap="none" w:vAnchor="text" w:hAnchor="margin" w:xAlign="center" w:y="1"/>
          <w:spacing w:line="283" w:lineRule="auto"/>
          <w:rPr>
            <w:rStyle w:val="PageNumber"/>
          </w:rPr>
        </w:pPr>
        <w:r w:rsidRPr="00913533">
          <w:rPr>
            <w:rStyle w:val="PageNumber"/>
            <w:rFonts w:ascii="Century Gothic" w:hAnsi="Century Gothic"/>
            <w:b/>
            <w:bCs/>
            <w:sz w:val="18"/>
            <w:szCs w:val="18"/>
          </w:rPr>
          <w:fldChar w:fldCharType="begin"/>
        </w:r>
        <w:r w:rsidRPr="00913533">
          <w:rPr>
            <w:rStyle w:val="PageNumber"/>
            <w:rFonts w:ascii="Century Gothic" w:hAnsi="Century Gothic"/>
            <w:b/>
            <w:bCs/>
            <w:sz w:val="18"/>
            <w:szCs w:val="18"/>
          </w:rPr>
          <w:instrText xml:space="preserve"> PAGE </w:instrText>
        </w:r>
        <w:r w:rsidRPr="00913533">
          <w:rPr>
            <w:rStyle w:val="PageNumber"/>
            <w:rFonts w:ascii="Century Gothic" w:hAnsi="Century Gothic"/>
            <w:b/>
            <w:bCs/>
            <w:sz w:val="18"/>
            <w:szCs w:val="18"/>
          </w:rPr>
          <w:fldChar w:fldCharType="separate"/>
        </w:r>
        <w:r>
          <w:rPr>
            <w:rStyle w:val="PageNumber"/>
            <w:rFonts w:ascii="Century Gothic" w:hAnsi="Century Gothic"/>
            <w:b/>
            <w:bCs/>
            <w:sz w:val="18"/>
            <w:szCs w:val="18"/>
          </w:rPr>
          <w:t>1</w:t>
        </w:r>
        <w:r w:rsidRPr="00913533">
          <w:rPr>
            <w:rStyle w:val="PageNumber"/>
            <w:rFonts w:ascii="Century Gothic" w:hAnsi="Century Gothic"/>
            <w:b/>
            <w:bCs/>
            <w:sz w:val="18"/>
            <w:szCs w:val="18"/>
          </w:rPr>
          <w:fldChar w:fldCharType="end"/>
        </w:r>
      </w:p>
    </w:sdtContent>
  </w:sdt>
  <w:p w14:paraId="13A1D64A" w14:textId="31B313B4" w:rsidR="00231C1C" w:rsidRPr="00B226A7" w:rsidRDefault="00B226A7" w:rsidP="00D92EA9">
    <w:pPr>
      <w:spacing w:line="283" w:lineRule="auto"/>
      <w:ind w:left="-851" w:right="-709"/>
      <w:jc w:val="left"/>
      <w:rPr>
        <w:rFonts w:ascii="Century Gothic" w:eastAsia="Times New Roman" w:hAnsi="Century Gothic" w:cs="Times New Roman"/>
        <w:sz w:val="16"/>
        <w:szCs w:val="16"/>
        <w:lang w:eastAsia="en-GB"/>
      </w:rPr>
    </w:pPr>
    <w:r w:rsidRPr="001C6249">
      <w:rPr>
        <w:rFonts w:ascii="Century Gothic" w:hAnsi="Century Gothic"/>
        <w:sz w:val="16"/>
        <w:szCs w:val="16"/>
      </w:rPr>
      <w:t xml:space="preserve">© </w:t>
    </w:r>
    <w:r>
      <w:rPr>
        <w:rFonts w:ascii="Century Gothic" w:hAnsi="Century Gothic"/>
        <w:sz w:val="16"/>
        <w:szCs w:val="16"/>
      </w:rPr>
      <w:t>202</w:t>
    </w:r>
    <w:r w:rsidR="002A57CF">
      <w:rPr>
        <w:rFonts w:ascii="Century Gothic" w:hAnsi="Century Gothic"/>
        <w:sz w:val="16"/>
        <w:szCs w:val="16"/>
      </w:rPr>
      <w:t>3</w:t>
    </w:r>
    <w:r>
      <w:rPr>
        <w:rFonts w:ascii="Century Gothic" w:hAnsi="Century Gothic"/>
        <w:sz w:val="16"/>
        <w:szCs w:val="16"/>
      </w:rPr>
      <w:t xml:space="preserve"> </w:t>
    </w:r>
    <w:r w:rsidRPr="001C6249">
      <w:rPr>
        <w:rFonts w:ascii="Century Gothic" w:hAnsi="Century Gothic"/>
        <w:sz w:val="16"/>
        <w:szCs w:val="16"/>
      </w:rPr>
      <w:t>Royal Society of Chemistry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EA545E" w14:textId="77777777" w:rsidR="00F16D3B" w:rsidRDefault="00F16D3B" w:rsidP="008A1B0B">
      <w:pPr>
        <w:spacing w:after="0" w:line="240" w:lineRule="auto"/>
      </w:pPr>
      <w:r>
        <w:separator/>
      </w:r>
    </w:p>
  </w:footnote>
  <w:footnote w:type="continuationSeparator" w:id="0">
    <w:p w14:paraId="5F8D2F96" w14:textId="77777777" w:rsidR="00F16D3B" w:rsidRDefault="00F16D3B" w:rsidP="008A1B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AB0CAA" w14:textId="5ADD30F7" w:rsidR="008A1B0B" w:rsidRDefault="00741ECD" w:rsidP="00973447">
    <w:pPr>
      <w:spacing w:after="60" w:line="240" w:lineRule="auto"/>
      <w:ind w:right="-850"/>
      <w:jc w:val="right"/>
      <w:rPr>
        <w:rFonts w:ascii="Century Gothic" w:hAnsi="Century Gothic"/>
        <w:b/>
        <w:bCs/>
        <w:color w:val="000000" w:themeColor="text1"/>
        <w:sz w:val="24"/>
        <w:szCs w:val="24"/>
      </w:rPr>
    </w:pPr>
    <w:r w:rsidRPr="00AB639C">
      <w:rPr>
        <w:rFonts w:ascii="Century Gothic" w:hAnsi="Century Gothic"/>
        <w:b/>
        <w:bCs/>
        <w:noProof/>
        <w:color w:val="C8102E"/>
        <w:sz w:val="30"/>
        <w:szCs w:val="30"/>
      </w:rPr>
      <w:drawing>
        <wp:anchor distT="0" distB="0" distL="114300" distR="114300" simplePos="0" relativeHeight="251659264" behindDoc="0" locked="0" layoutInCell="1" allowOverlap="1" wp14:anchorId="0B20ED95" wp14:editId="04EA1546">
          <wp:simplePos x="0" y="0"/>
          <wp:positionH relativeFrom="column">
            <wp:posOffset>-540385</wp:posOffset>
          </wp:positionH>
          <wp:positionV relativeFrom="paragraph">
            <wp:posOffset>36195</wp:posOffset>
          </wp:positionV>
          <wp:extent cx="1789200" cy="356400"/>
          <wp:effectExtent l="0" t="0" r="190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789200" cy="356400"/>
                  </a:xfrm>
                  <a:prstGeom prst="rect">
                    <a:avLst/>
                  </a:prstGeom>
                </pic:spPr>
              </pic:pic>
            </a:graphicData>
          </a:graphic>
          <wp14:sizeRelH relativeFrom="page">
            <wp14:pctWidth>0</wp14:pctWidth>
          </wp14:sizeRelH>
          <wp14:sizeRelV relativeFrom="page">
            <wp14:pctHeight>0</wp14:pctHeight>
          </wp14:sizeRelV>
        </wp:anchor>
      </w:drawing>
    </w:r>
    <w:r w:rsidR="00E47CCE" w:rsidRPr="00AB639C">
      <w:rPr>
        <w:rFonts w:ascii="Century Gothic" w:hAnsi="Century Gothic"/>
        <w:b/>
        <w:bCs/>
        <w:noProof/>
        <w:color w:val="C8102E"/>
        <w:sz w:val="30"/>
        <w:szCs w:val="30"/>
      </w:rPr>
      <w:drawing>
        <wp:anchor distT="0" distB="0" distL="114300" distR="114300" simplePos="0" relativeHeight="251658240" behindDoc="1" locked="0" layoutInCell="1" allowOverlap="1" wp14:anchorId="6205F037" wp14:editId="7324DE32">
          <wp:simplePos x="0" y="0"/>
          <wp:positionH relativeFrom="column">
            <wp:posOffset>-933450</wp:posOffset>
          </wp:positionH>
          <wp:positionV relativeFrom="paragraph">
            <wp:posOffset>-267335</wp:posOffset>
          </wp:positionV>
          <wp:extent cx="7575550" cy="10720419"/>
          <wp:effectExtent l="0" t="0" r="0" b="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flipH="1">
                    <a:off x="0" y="0"/>
                    <a:ext cx="7575550" cy="10720419"/>
                  </a:xfrm>
                  <a:prstGeom prst="rect">
                    <a:avLst/>
                  </a:prstGeom>
                </pic:spPr>
              </pic:pic>
            </a:graphicData>
          </a:graphic>
          <wp14:sizeRelH relativeFrom="page">
            <wp14:pctWidth>0</wp14:pctWidth>
          </wp14:sizeRelH>
          <wp14:sizeRelV relativeFrom="page">
            <wp14:pctHeight>0</wp14:pctHeight>
          </wp14:sizeRelV>
        </wp:anchor>
      </w:drawing>
    </w:r>
    <w:r w:rsidR="007676C3" w:rsidRPr="007676C3">
      <w:rPr>
        <w:rFonts w:ascii="Century Gothic" w:hAnsi="Century Gothic"/>
        <w:b/>
        <w:bCs/>
        <w:color w:val="C8102E"/>
        <w:sz w:val="30"/>
        <w:szCs w:val="30"/>
      </w:rPr>
      <w:t xml:space="preserve"> </w:t>
    </w:r>
    <w:r w:rsidR="007676C3" w:rsidRPr="001A1B79">
      <w:rPr>
        <w:rFonts w:ascii="Century Gothic" w:hAnsi="Century Gothic"/>
        <w:b/>
        <w:bCs/>
        <w:color w:val="C8102E"/>
        <w:sz w:val="30"/>
        <w:szCs w:val="30"/>
      </w:rPr>
      <w:t>Education in Chemistry</w:t>
    </w:r>
    <w:r w:rsidR="007676C3">
      <w:rPr>
        <w:rFonts w:ascii="Century Gothic" w:hAnsi="Century Gothic"/>
        <w:b/>
        <w:bCs/>
        <w:color w:val="004976"/>
        <w:sz w:val="24"/>
        <w:szCs w:val="24"/>
      </w:rPr>
      <w:t xml:space="preserve">   </w:t>
    </w:r>
    <w:r w:rsidR="00B226A7">
      <w:rPr>
        <w:rFonts w:ascii="Century Gothic" w:hAnsi="Century Gothic"/>
        <w:b/>
        <w:bCs/>
        <w:color w:val="000000" w:themeColor="text1"/>
        <w:sz w:val="24"/>
        <w:szCs w:val="24"/>
      </w:rPr>
      <w:t>1</w:t>
    </w:r>
    <w:r w:rsidR="00A55D0E">
      <w:rPr>
        <w:rFonts w:ascii="Century Gothic" w:hAnsi="Century Gothic"/>
        <w:b/>
        <w:bCs/>
        <w:color w:val="000000" w:themeColor="text1"/>
        <w:sz w:val="24"/>
        <w:szCs w:val="24"/>
      </w:rPr>
      <w:t>4</w:t>
    </w:r>
    <w:r w:rsidR="00B226A7">
      <w:rPr>
        <w:rFonts w:ascii="Century Gothic" w:hAnsi="Century Gothic"/>
        <w:b/>
        <w:bCs/>
        <w:color w:val="000000" w:themeColor="text1"/>
        <w:sz w:val="24"/>
        <w:szCs w:val="24"/>
      </w:rPr>
      <w:t>–1</w:t>
    </w:r>
    <w:r w:rsidR="00B71E66">
      <w:rPr>
        <w:rFonts w:ascii="Century Gothic" w:hAnsi="Century Gothic"/>
        <w:b/>
        <w:bCs/>
        <w:color w:val="000000" w:themeColor="text1"/>
        <w:sz w:val="24"/>
        <w:szCs w:val="24"/>
      </w:rPr>
      <w:t>6</w:t>
    </w:r>
    <w:r w:rsidR="00A55D0E">
      <w:rPr>
        <w:rFonts w:ascii="Century Gothic" w:hAnsi="Century Gothic"/>
        <w:b/>
        <w:bCs/>
        <w:color w:val="000000" w:themeColor="text1"/>
        <w:sz w:val="24"/>
        <w:szCs w:val="24"/>
      </w:rPr>
      <w:t xml:space="preserve"> years</w:t>
    </w:r>
  </w:p>
  <w:p w14:paraId="0053964E" w14:textId="6B7BAC82" w:rsidR="00EF3FDA" w:rsidRPr="005F0459" w:rsidRDefault="00FF382F" w:rsidP="00E47CCE">
    <w:pPr>
      <w:spacing w:after="86"/>
      <w:ind w:right="-850"/>
      <w:jc w:val="right"/>
      <w:rPr>
        <w:rFonts w:ascii="Century Gothic" w:hAnsi="Century Gothic"/>
        <w:b/>
        <w:bCs/>
        <w:color w:val="C8102E"/>
        <w:sz w:val="18"/>
        <w:szCs w:val="18"/>
      </w:rPr>
    </w:pPr>
    <w:r>
      <w:rPr>
        <w:rFonts w:ascii="Century Gothic" w:hAnsi="Century Gothic"/>
        <w:b/>
        <w:bCs/>
        <w:color w:val="000000" w:themeColor="text1"/>
        <w:sz w:val="18"/>
        <w:szCs w:val="18"/>
      </w:rPr>
      <w:t>Available</w:t>
    </w:r>
    <w:r w:rsidR="003F2EF3">
      <w:rPr>
        <w:rFonts w:ascii="Century Gothic" w:hAnsi="Century Gothic"/>
        <w:b/>
        <w:bCs/>
        <w:color w:val="000000" w:themeColor="text1"/>
        <w:sz w:val="18"/>
        <w:szCs w:val="18"/>
      </w:rPr>
      <w:t xml:space="preserve"> from</w:t>
    </w:r>
    <w:r w:rsidR="00EF3FDA" w:rsidRPr="005F0459">
      <w:rPr>
        <w:rFonts w:ascii="Century Gothic" w:hAnsi="Century Gothic"/>
        <w:b/>
        <w:bCs/>
        <w:color w:val="000000" w:themeColor="text1"/>
        <w:sz w:val="18"/>
        <w:szCs w:val="18"/>
      </w:rPr>
      <w:t xml:space="preserve"> </w:t>
    </w:r>
    <w:hyperlink r:id="rId3" w:history="1">
      <w:r w:rsidR="00EF3FDA" w:rsidRPr="005F0459">
        <w:rPr>
          <w:rStyle w:val="Hyperlink"/>
          <w:rFonts w:ascii="Century Gothic" w:hAnsi="Century Gothic"/>
          <w:b/>
          <w:bCs/>
          <w:color w:val="C00000"/>
          <w:sz w:val="18"/>
          <w:szCs w:val="18"/>
        </w:rPr>
        <w:t>rsc.li/</w:t>
      </w:r>
      <w:r w:rsidR="00B66EB6">
        <w:rPr>
          <w:rStyle w:val="Hyperlink"/>
          <w:rFonts w:ascii="Century Gothic" w:hAnsi="Century Gothic"/>
          <w:b/>
          <w:bCs/>
          <w:color w:val="C00000"/>
          <w:sz w:val="18"/>
          <w:szCs w:val="18"/>
        </w:rPr>
        <w:t>48Rx057</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6B3ED8"/>
    <w:multiLevelType w:val="hybridMultilevel"/>
    <w:tmpl w:val="53B23F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71290E"/>
    <w:multiLevelType w:val="hybridMultilevel"/>
    <w:tmpl w:val="F0DA8CB4"/>
    <w:lvl w:ilvl="0" w:tplc="47DE74A8">
      <w:start w:val="1"/>
      <w:numFmt w:val="bullet"/>
      <w:pStyle w:val="RSCBulletedlist"/>
      <w:lvlText w:val=""/>
      <w:lvlJc w:val="left"/>
      <w:pPr>
        <w:ind w:left="363" w:hanging="363"/>
      </w:pPr>
      <w:rPr>
        <w:rFonts w:ascii="Symbol" w:hAnsi="Symbol" w:hint="default"/>
        <w:color w:val="C8102E"/>
        <w:sz w:val="22"/>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C347A72"/>
    <w:multiLevelType w:val="hybridMultilevel"/>
    <w:tmpl w:val="F2288ADC"/>
    <w:lvl w:ilvl="0" w:tplc="D6144296">
      <w:start w:val="1"/>
      <w:numFmt w:val="decimal"/>
      <w:pStyle w:val="RSCnumberedlist"/>
      <w:lvlText w:val="%1."/>
      <w:lvlJc w:val="left"/>
      <w:pPr>
        <w:ind w:left="360" w:hanging="360"/>
      </w:pPr>
      <w:rPr>
        <w:rFonts w:ascii="Century Gothic" w:hAnsi="Century Gothic" w:hint="default"/>
        <w:b/>
        <w:i w:val="0"/>
        <w:color w:val="C8102E"/>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E50671E"/>
    <w:multiLevelType w:val="hybridMultilevel"/>
    <w:tmpl w:val="A62C9610"/>
    <w:lvl w:ilvl="0" w:tplc="4A864878">
      <w:start w:val="1"/>
      <w:numFmt w:val="lowerLetter"/>
      <w:pStyle w:val="RSCletteredlist"/>
      <w:lvlText w:val="(%1)"/>
      <w:lvlJc w:val="left"/>
      <w:pPr>
        <w:ind w:left="360" w:hanging="360"/>
      </w:pPr>
      <w:rPr>
        <w:rFonts w:hint="default"/>
      </w:rPr>
    </w:lvl>
    <w:lvl w:ilvl="1" w:tplc="08090019" w:tentative="1">
      <w:start w:val="1"/>
      <w:numFmt w:val="lowerLetter"/>
      <w:lvlText w:val="%2."/>
      <w:lvlJc w:val="left"/>
      <w:pPr>
        <w:ind w:left="1015" w:hanging="360"/>
      </w:pPr>
    </w:lvl>
    <w:lvl w:ilvl="2" w:tplc="0809001B" w:tentative="1">
      <w:start w:val="1"/>
      <w:numFmt w:val="lowerRoman"/>
      <w:lvlText w:val="%3."/>
      <w:lvlJc w:val="right"/>
      <w:pPr>
        <w:ind w:left="1735" w:hanging="180"/>
      </w:pPr>
    </w:lvl>
    <w:lvl w:ilvl="3" w:tplc="0809000F" w:tentative="1">
      <w:start w:val="1"/>
      <w:numFmt w:val="decimal"/>
      <w:lvlText w:val="%4."/>
      <w:lvlJc w:val="left"/>
      <w:pPr>
        <w:ind w:left="2455" w:hanging="360"/>
      </w:pPr>
    </w:lvl>
    <w:lvl w:ilvl="4" w:tplc="08090019" w:tentative="1">
      <w:start w:val="1"/>
      <w:numFmt w:val="lowerLetter"/>
      <w:lvlText w:val="%5."/>
      <w:lvlJc w:val="left"/>
      <w:pPr>
        <w:ind w:left="3175" w:hanging="360"/>
      </w:pPr>
    </w:lvl>
    <w:lvl w:ilvl="5" w:tplc="0809001B" w:tentative="1">
      <w:start w:val="1"/>
      <w:numFmt w:val="lowerRoman"/>
      <w:lvlText w:val="%6."/>
      <w:lvlJc w:val="right"/>
      <w:pPr>
        <w:ind w:left="3895" w:hanging="180"/>
      </w:pPr>
    </w:lvl>
    <w:lvl w:ilvl="6" w:tplc="0809000F" w:tentative="1">
      <w:start w:val="1"/>
      <w:numFmt w:val="decimal"/>
      <w:lvlText w:val="%7."/>
      <w:lvlJc w:val="left"/>
      <w:pPr>
        <w:ind w:left="4615" w:hanging="360"/>
      </w:pPr>
    </w:lvl>
    <w:lvl w:ilvl="7" w:tplc="08090019" w:tentative="1">
      <w:start w:val="1"/>
      <w:numFmt w:val="lowerLetter"/>
      <w:lvlText w:val="%8."/>
      <w:lvlJc w:val="left"/>
      <w:pPr>
        <w:ind w:left="5335" w:hanging="360"/>
      </w:pPr>
    </w:lvl>
    <w:lvl w:ilvl="8" w:tplc="0809001B" w:tentative="1">
      <w:start w:val="1"/>
      <w:numFmt w:val="lowerRoman"/>
      <w:lvlText w:val="%9."/>
      <w:lvlJc w:val="right"/>
      <w:pPr>
        <w:ind w:left="6055" w:hanging="180"/>
      </w:pPr>
    </w:lvl>
  </w:abstractNum>
  <w:abstractNum w:abstractNumId="4" w15:restartNumberingAfterBreak="0">
    <w:nsid w:val="304F146F"/>
    <w:multiLevelType w:val="hybridMultilevel"/>
    <w:tmpl w:val="0172D3EE"/>
    <w:lvl w:ilvl="0" w:tplc="F202E882">
      <w:start w:val="1"/>
      <w:numFmt w:val="decimal"/>
      <w:pStyle w:val="RSCLearningobjectives"/>
      <w:lvlText w:val="%1"/>
      <w:lvlJc w:val="left"/>
      <w:pPr>
        <w:ind w:left="476" w:hanging="476"/>
      </w:pPr>
      <w:rPr>
        <w:rFonts w:ascii="Century Gothic" w:eastAsiaTheme="minorHAnsi" w:hAnsi="Century Gothic" w:cs="Arial"/>
        <w:b/>
        <w:i w:val="0"/>
        <w:color w:val="C8102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0FA20BF"/>
    <w:multiLevelType w:val="multilevel"/>
    <w:tmpl w:val="ED0A4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49329C9"/>
    <w:multiLevelType w:val="multilevel"/>
    <w:tmpl w:val="95D6D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CCF1D2C"/>
    <w:multiLevelType w:val="multilevel"/>
    <w:tmpl w:val="0809001D"/>
    <w:styleLink w:val="CurrentList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3F875158"/>
    <w:multiLevelType w:val="multilevel"/>
    <w:tmpl w:val="B8F65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51159FE"/>
    <w:multiLevelType w:val="hybridMultilevel"/>
    <w:tmpl w:val="09B6D786"/>
    <w:lvl w:ilvl="0" w:tplc="201298CA">
      <w:start w:val="1"/>
      <w:numFmt w:val="lowerRoman"/>
      <w:pStyle w:val="RSCromannumeralsublist"/>
      <w:lvlText w:val="%1."/>
      <w:lvlJc w:val="right"/>
      <w:pPr>
        <w:ind w:left="720" w:hanging="266"/>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5C607C1"/>
    <w:multiLevelType w:val="multilevel"/>
    <w:tmpl w:val="3C96A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C7911C3"/>
    <w:multiLevelType w:val="multilevel"/>
    <w:tmpl w:val="0809001D"/>
    <w:styleLink w:val="CurrentList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598875C5"/>
    <w:multiLevelType w:val="multilevel"/>
    <w:tmpl w:val="0809001D"/>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63C70CA9"/>
    <w:multiLevelType w:val="multilevel"/>
    <w:tmpl w:val="D10E93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4F60C26"/>
    <w:multiLevelType w:val="hybridMultilevel"/>
    <w:tmpl w:val="7EBA4420"/>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15" w15:restartNumberingAfterBreak="0">
    <w:nsid w:val="69E95F09"/>
    <w:multiLevelType w:val="multilevel"/>
    <w:tmpl w:val="352418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1837750"/>
    <w:multiLevelType w:val="multilevel"/>
    <w:tmpl w:val="38DA7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2ED38D3"/>
    <w:multiLevelType w:val="multilevel"/>
    <w:tmpl w:val="0809001D"/>
    <w:styleLink w:val="CurrentList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982395469">
    <w:abstractNumId w:val="16"/>
  </w:num>
  <w:num w:numId="2" w16cid:durableId="1028483081">
    <w:abstractNumId w:val="8"/>
  </w:num>
  <w:num w:numId="3" w16cid:durableId="498425709">
    <w:abstractNumId w:val="5"/>
  </w:num>
  <w:num w:numId="4" w16cid:durableId="1858107951">
    <w:abstractNumId w:val="6"/>
  </w:num>
  <w:num w:numId="5" w16cid:durableId="461963885">
    <w:abstractNumId w:val="13"/>
  </w:num>
  <w:num w:numId="6" w16cid:durableId="817766398">
    <w:abstractNumId w:val="15"/>
  </w:num>
  <w:num w:numId="7" w16cid:durableId="790979940">
    <w:abstractNumId w:val="1"/>
  </w:num>
  <w:num w:numId="8" w16cid:durableId="2054235528">
    <w:abstractNumId w:val="4"/>
  </w:num>
  <w:num w:numId="9" w16cid:durableId="1990549414">
    <w:abstractNumId w:val="3"/>
  </w:num>
  <w:num w:numId="10" w16cid:durableId="1460881753">
    <w:abstractNumId w:val="2"/>
  </w:num>
  <w:num w:numId="11" w16cid:durableId="1707487310">
    <w:abstractNumId w:val="9"/>
  </w:num>
  <w:num w:numId="12" w16cid:durableId="392628055">
    <w:abstractNumId w:val="2"/>
    <w:lvlOverride w:ilvl="0">
      <w:startOverride w:val="1"/>
    </w:lvlOverride>
  </w:num>
  <w:num w:numId="13" w16cid:durableId="1302266216">
    <w:abstractNumId w:val="12"/>
  </w:num>
  <w:num w:numId="14" w16cid:durableId="976372087">
    <w:abstractNumId w:val="11"/>
  </w:num>
  <w:num w:numId="15" w16cid:durableId="1802646080">
    <w:abstractNumId w:val="7"/>
  </w:num>
  <w:num w:numId="16" w16cid:durableId="608589520">
    <w:abstractNumId w:val="3"/>
    <w:lvlOverride w:ilvl="0">
      <w:startOverride w:val="1"/>
    </w:lvlOverride>
  </w:num>
  <w:num w:numId="17" w16cid:durableId="1743522365">
    <w:abstractNumId w:val="17"/>
  </w:num>
  <w:num w:numId="18" w16cid:durableId="2137213637">
    <w:abstractNumId w:val="10"/>
  </w:num>
  <w:num w:numId="19" w16cid:durableId="1987857612">
    <w:abstractNumId w:val="14"/>
  </w:num>
  <w:num w:numId="20" w16cid:durableId="20859092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40C"/>
    <w:rsid w:val="0000055B"/>
    <w:rsid w:val="00020B66"/>
    <w:rsid w:val="00056090"/>
    <w:rsid w:val="000647E4"/>
    <w:rsid w:val="00081AF2"/>
    <w:rsid w:val="000866AC"/>
    <w:rsid w:val="00092315"/>
    <w:rsid w:val="00092796"/>
    <w:rsid w:val="00093B94"/>
    <w:rsid w:val="000A0044"/>
    <w:rsid w:val="000A31FD"/>
    <w:rsid w:val="000A768F"/>
    <w:rsid w:val="000B0FE6"/>
    <w:rsid w:val="000D27D6"/>
    <w:rsid w:val="000D6623"/>
    <w:rsid w:val="000E5F58"/>
    <w:rsid w:val="00111E18"/>
    <w:rsid w:val="00121B47"/>
    <w:rsid w:val="00164BBD"/>
    <w:rsid w:val="001A7EF4"/>
    <w:rsid w:val="001C5278"/>
    <w:rsid w:val="001F6740"/>
    <w:rsid w:val="00212D44"/>
    <w:rsid w:val="00214B1D"/>
    <w:rsid w:val="00216F9C"/>
    <w:rsid w:val="00231C1C"/>
    <w:rsid w:val="0023536A"/>
    <w:rsid w:val="00257C5D"/>
    <w:rsid w:val="00264BD2"/>
    <w:rsid w:val="00292CE3"/>
    <w:rsid w:val="002A57CF"/>
    <w:rsid w:val="002A77FF"/>
    <w:rsid w:val="002C2223"/>
    <w:rsid w:val="002D34BA"/>
    <w:rsid w:val="002E47CA"/>
    <w:rsid w:val="002F0AC7"/>
    <w:rsid w:val="002F2497"/>
    <w:rsid w:val="0030063E"/>
    <w:rsid w:val="003059AB"/>
    <w:rsid w:val="00362CC1"/>
    <w:rsid w:val="003638F0"/>
    <w:rsid w:val="00364380"/>
    <w:rsid w:val="003716B9"/>
    <w:rsid w:val="003875FD"/>
    <w:rsid w:val="00393778"/>
    <w:rsid w:val="003A6537"/>
    <w:rsid w:val="003B2BA5"/>
    <w:rsid w:val="003B52F9"/>
    <w:rsid w:val="003E3E15"/>
    <w:rsid w:val="003E5776"/>
    <w:rsid w:val="003F2EF3"/>
    <w:rsid w:val="004044DD"/>
    <w:rsid w:val="00424BE9"/>
    <w:rsid w:val="004316B1"/>
    <w:rsid w:val="00456238"/>
    <w:rsid w:val="0046389A"/>
    <w:rsid w:val="004752B4"/>
    <w:rsid w:val="00482549"/>
    <w:rsid w:val="00490E32"/>
    <w:rsid w:val="004A02A3"/>
    <w:rsid w:val="004A6C93"/>
    <w:rsid w:val="004D46C0"/>
    <w:rsid w:val="004E0B5F"/>
    <w:rsid w:val="004E53ED"/>
    <w:rsid w:val="004E5D92"/>
    <w:rsid w:val="004F69AD"/>
    <w:rsid w:val="00516F80"/>
    <w:rsid w:val="00525B8C"/>
    <w:rsid w:val="0054202D"/>
    <w:rsid w:val="005445E0"/>
    <w:rsid w:val="00560449"/>
    <w:rsid w:val="005820B0"/>
    <w:rsid w:val="005D7608"/>
    <w:rsid w:val="005E59B3"/>
    <w:rsid w:val="005F0459"/>
    <w:rsid w:val="00630E39"/>
    <w:rsid w:val="00640BDB"/>
    <w:rsid w:val="006820BE"/>
    <w:rsid w:val="006A64B0"/>
    <w:rsid w:val="006C7B0F"/>
    <w:rsid w:val="006D790E"/>
    <w:rsid w:val="006E3B84"/>
    <w:rsid w:val="007009D6"/>
    <w:rsid w:val="007042E5"/>
    <w:rsid w:val="00710601"/>
    <w:rsid w:val="00715DC8"/>
    <w:rsid w:val="00727906"/>
    <w:rsid w:val="00741ECD"/>
    <w:rsid w:val="007424D7"/>
    <w:rsid w:val="007624E9"/>
    <w:rsid w:val="00764810"/>
    <w:rsid w:val="007676C3"/>
    <w:rsid w:val="00781879"/>
    <w:rsid w:val="007859BF"/>
    <w:rsid w:val="00787C7E"/>
    <w:rsid w:val="00792BE8"/>
    <w:rsid w:val="00793A37"/>
    <w:rsid w:val="00795D79"/>
    <w:rsid w:val="007C7296"/>
    <w:rsid w:val="007E58E7"/>
    <w:rsid w:val="0080546C"/>
    <w:rsid w:val="00813905"/>
    <w:rsid w:val="00820411"/>
    <w:rsid w:val="00835B9C"/>
    <w:rsid w:val="00841A83"/>
    <w:rsid w:val="00845529"/>
    <w:rsid w:val="0089187A"/>
    <w:rsid w:val="008A1B0B"/>
    <w:rsid w:val="008C0669"/>
    <w:rsid w:val="008C3888"/>
    <w:rsid w:val="008F6D5F"/>
    <w:rsid w:val="009219BA"/>
    <w:rsid w:val="00973447"/>
    <w:rsid w:val="00985AAD"/>
    <w:rsid w:val="009A3093"/>
    <w:rsid w:val="009B47DE"/>
    <w:rsid w:val="009C4185"/>
    <w:rsid w:val="009E7321"/>
    <w:rsid w:val="00A177A3"/>
    <w:rsid w:val="00A24FE5"/>
    <w:rsid w:val="00A34D68"/>
    <w:rsid w:val="00A468E4"/>
    <w:rsid w:val="00A52F6C"/>
    <w:rsid w:val="00A5348B"/>
    <w:rsid w:val="00A55D0E"/>
    <w:rsid w:val="00A571EB"/>
    <w:rsid w:val="00A5740C"/>
    <w:rsid w:val="00A64A4D"/>
    <w:rsid w:val="00A66348"/>
    <w:rsid w:val="00A725C3"/>
    <w:rsid w:val="00A84218"/>
    <w:rsid w:val="00AB639C"/>
    <w:rsid w:val="00AB6C79"/>
    <w:rsid w:val="00AD4027"/>
    <w:rsid w:val="00AD6A8A"/>
    <w:rsid w:val="00AE106A"/>
    <w:rsid w:val="00B07819"/>
    <w:rsid w:val="00B226A7"/>
    <w:rsid w:val="00B25FD6"/>
    <w:rsid w:val="00B26034"/>
    <w:rsid w:val="00B32608"/>
    <w:rsid w:val="00B4558E"/>
    <w:rsid w:val="00B66EB6"/>
    <w:rsid w:val="00B67A03"/>
    <w:rsid w:val="00B71E66"/>
    <w:rsid w:val="00B721F1"/>
    <w:rsid w:val="00BC5741"/>
    <w:rsid w:val="00BD1443"/>
    <w:rsid w:val="00BE582A"/>
    <w:rsid w:val="00BF38B6"/>
    <w:rsid w:val="00C1703F"/>
    <w:rsid w:val="00C322CA"/>
    <w:rsid w:val="00C34AB1"/>
    <w:rsid w:val="00C6122F"/>
    <w:rsid w:val="00C644EC"/>
    <w:rsid w:val="00C7578C"/>
    <w:rsid w:val="00C97BCB"/>
    <w:rsid w:val="00CD5E3C"/>
    <w:rsid w:val="00CE1BB7"/>
    <w:rsid w:val="00CE6291"/>
    <w:rsid w:val="00CF038D"/>
    <w:rsid w:val="00D231A0"/>
    <w:rsid w:val="00D31E02"/>
    <w:rsid w:val="00D34E18"/>
    <w:rsid w:val="00D40A2C"/>
    <w:rsid w:val="00D444BA"/>
    <w:rsid w:val="00D53208"/>
    <w:rsid w:val="00D56C1B"/>
    <w:rsid w:val="00D62A21"/>
    <w:rsid w:val="00D732BB"/>
    <w:rsid w:val="00D92EA9"/>
    <w:rsid w:val="00D97B65"/>
    <w:rsid w:val="00DE4519"/>
    <w:rsid w:val="00DF1C5C"/>
    <w:rsid w:val="00DF7E16"/>
    <w:rsid w:val="00E0789A"/>
    <w:rsid w:val="00E1475F"/>
    <w:rsid w:val="00E174ED"/>
    <w:rsid w:val="00E23EAC"/>
    <w:rsid w:val="00E241E9"/>
    <w:rsid w:val="00E36D24"/>
    <w:rsid w:val="00E408AC"/>
    <w:rsid w:val="00E47CCE"/>
    <w:rsid w:val="00E94B12"/>
    <w:rsid w:val="00EB3680"/>
    <w:rsid w:val="00ED698B"/>
    <w:rsid w:val="00EE57F1"/>
    <w:rsid w:val="00EF3FDA"/>
    <w:rsid w:val="00F16D3B"/>
    <w:rsid w:val="00F22D08"/>
    <w:rsid w:val="00F513D1"/>
    <w:rsid w:val="00F553E7"/>
    <w:rsid w:val="00F55FE1"/>
    <w:rsid w:val="00F7097A"/>
    <w:rsid w:val="00F709FB"/>
    <w:rsid w:val="00F71CF7"/>
    <w:rsid w:val="00F7616C"/>
    <w:rsid w:val="00F94905"/>
    <w:rsid w:val="00FB0F79"/>
    <w:rsid w:val="00FB7F3F"/>
    <w:rsid w:val="00FC54F8"/>
    <w:rsid w:val="00FC642F"/>
    <w:rsid w:val="00FD124C"/>
    <w:rsid w:val="00FD6697"/>
    <w:rsid w:val="00FF38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37F640"/>
  <w15:chartTrackingRefBased/>
  <w15:docId w15:val="{0ABA450C-CE0E-4F6F-BB31-23B302FF0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RSC Ed Normal"/>
    <w:qFormat/>
    <w:rsid w:val="006D790E"/>
    <w:pPr>
      <w:spacing w:after="120" w:line="280" w:lineRule="atLeast"/>
      <w:jc w:val="both"/>
      <w:outlineLvl w:val="0"/>
    </w:pPr>
    <w:rPr>
      <w:rFonts w:ascii="Arial" w:hAnsi="Arial" w:cs="Arial"/>
      <w:sz w:val="20"/>
      <w:szCs w:val="20"/>
      <w:lang w:eastAsia="zh-CN"/>
    </w:rPr>
  </w:style>
  <w:style w:type="paragraph" w:styleId="Heading1">
    <w:name w:val="heading 1"/>
    <w:basedOn w:val="Normal"/>
    <w:link w:val="Heading1Char"/>
    <w:uiPriority w:val="9"/>
    <w:qFormat/>
    <w:rsid w:val="00A5740C"/>
    <w:pPr>
      <w:spacing w:before="100" w:beforeAutospacing="1" w:after="100" w:afterAutospacing="1" w:line="240" w:lineRule="auto"/>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A5740C"/>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A5740C"/>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740C"/>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A5740C"/>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A5740C"/>
    <w:rPr>
      <w:rFonts w:ascii="Times New Roman" w:eastAsia="Times New Roman" w:hAnsi="Times New Roman" w:cs="Times New Roman"/>
      <w:b/>
      <w:bCs/>
      <w:sz w:val="27"/>
      <w:szCs w:val="27"/>
      <w:lang w:eastAsia="en-GB"/>
    </w:rPr>
  </w:style>
  <w:style w:type="paragraph" w:customStyle="1" w:styleId="byline">
    <w:name w:val="byline"/>
    <w:basedOn w:val="Normal"/>
    <w:rsid w:val="00A5740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uthor">
    <w:name w:val="author"/>
    <w:basedOn w:val="DefaultParagraphFont"/>
    <w:rsid w:val="00A5740C"/>
  </w:style>
  <w:style w:type="character" w:styleId="Hyperlink">
    <w:name w:val="Hyperlink"/>
    <w:basedOn w:val="DefaultParagraphFont"/>
    <w:uiPriority w:val="99"/>
    <w:unhideWhenUsed/>
    <w:rsid w:val="00A5740C"/>
    <w:rPr>
      <w:color w:val="0000FF"/>
      <w:u w:val="single"/>
    </w:rPr>
  </w:style>
  <w:style w:type="paragraph" w:customStyle="1" w:styleId="mobileshare">
    <w:name w:val="mobileshare"/>
    <w:basedOn w:val="Normal"/>
    <w:rsid w:val="00A5740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ommenttext">
    <w:name w:val="commenttext"/>
    <w:basedOn w:val="DefaultParagraphFont"/>
    <w:rsid w:val="00A5740C"/>
  </w:style>
  <w:style w:type="character" w:customStyle="1" w:styleId="tooltiptext">
    <w:name w:val="tooltiptext"/>
    <w:basedOn w:val="DefaultParagraphFont"/>
    <w:rsid w:val="00A5740C"/>
  </w:style>
  <w:style w:type="paragraph" w:styleId="NormalWeb">
    <w:name w:val="Normal (Web)"/>
    <w:basedOn w:val="Normal"/>
    <w:uiPriority w:val="99"/>
    <w:semiHidden/>
    <w:unhideWhenUsed/>
    <w:rsid w:val="00A5740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8A1B0B"/>
    <w:pPr>
      <w:tabs>
        <w:tab w:val="center" w:pos="4513"/>
        <w:tab w:val="right" w:pos="9026"/>
      </w:tabs>
      <w:spacing w:after="0" w:line="240" w:lineRule="auto"/>
    </w:pPr>
  </w:style>
  <w:style w:type="character" w:customStyle="1" w:styleId="HeaderChar">
    <w:name w:val="Header Char"/>
    <w:basedOn w:val="DefaultParagraphFont"/>
    <w:link w:val="Header"/>
    <w:uiPriority w:val="99"/>
    <w:rsid w:val="008A1B0B"/>
  </w:style>
  <w:style w:type="paragraph" w:styleId="Footer">
    <w:name w:val="footer"/>
    <w:basedOn w:val="Normal"/>
    <w:link w:val="FooterChar"/>
    <w:uiPriority w:val="99"/>
    <w:unhideWhenUsed/>
    <w:rsid w:val="008A1B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8A1B0B"/>
  </w:style>
  <w:style w:type="character" w:styleId="PageNumber">
    <w:name w:val="page number"/>
    <w:basedOn w:val="DefaultParagraphFont"/>
    <w:uiPriority w:val="99"/>
    <w:semiHidden/>
    <w:unhideWhenUsed/>
    <w:rsid w:val="006D790E"/>
  </w:style>
  <w:style w:type="paragraph" w:customStyle="1" w:styleId="RSCBasictext">
    <w:name w:val="RSC Basic text"/>
    <w:basedOn w:val="Normal"/>
    <w:qFormat/>
    <w:rsid w:val="006D790E"/>
    <w:pPr>
      <w:spacing w:line="259" w:lineRule="auto"/>
      <w:jc w:val="left"/>
    </w:pPr>
    <w:rPr>
      <w:rFonts w:ascii="Century Gothic" w:hAnsi="Century Gothic"/>
      <w:sz w:val="22"/>
      <w:szCs w:val="22"/>
    </w:rPr>
  </w:style>
  <w:style w:type="paragraph" w:customStyle="1" w:styleId="RSC2-columntabs">
    <w:name w:val="RSC 2-column tabs"/>
    <w:basedOn w:val="RSCBasictext"/>
    <w:qFormat/>
    <w:rsid w:val="006D790E"/>
    <w:pPr>
      <w:tabs>
        <w:tab w:val="left" w:pos="363"/>
        <w:tab w:val="left" w:pos="4536"/>
      </w:tabs>
    </w:pPr>
  </w:style>
  <w:style w:type="paragraph" w:customStyle="1" w:styleId="RSCBulletedlist">
    <w:name w:val="RSC Bulleted list"/>
    <w:basedOn w:val="RSCBasictext"/>
    <w:qFormat/>
    <w:rsid w:val="002D34BA"/>
    <w:pPr>
      <w:numPr>
        <w:numId w:val="7"/>
      </w:numPr>
    </w:pPr>
  </w:style>
  <w:style w:type="paragraph" w:customStyle="1" w:styleId="RSCEducationHeading2">
    <w:name w:val="RSC Education Heading2"/>
    <w:basedOn w:val="Heading1"/>
    <w:next w:val="Heading2"/>
    <w:qFormat/>
    <w:rsid w:val="006D790E"/>
    <w:pPr>
      <w:spacing w:before="0" w:beforeAutospacing="0" w:after="120" w:afterAutospacing="0" w:line="280" w:lineRule="atLeast"/>
    </w:pPr>
    <w:rPr>
      <w:rFonts w:ascii="Arial" w:eastAsiaTheme="minorHAnsi" w:hAnsi="Arial" w:cs="Arial"/>
      <w:bCs w:val="0"/>
      <w:kern w:val="0"/>
      <w:sz w:val="24"/>
      <w:szCs w:val="20"/>
      <w:lang w:eastAsia="zh-CN"/>
    </w:rPr>
  </w:style>
  <w:style w:type="paragraph" w:customStyle="1" w:styleId="RSCEducationHeading3">
    <w:name w:val="RSC Education Heading3"/>
    <w:basedOn w:val="Heading2"/>
    <w:next w:val="Heading3"/>
    <w:qFormat/>
    <w:rsid w:val="006D790E"/>
    <w:pPr>
      <w:keepNext/>
      <w:keepLines/>
      <w:spacing w:before="200" w:beforeAutospacing="0" w:after="0" w:afterAutospacing="0" w:line="280" w:lineRule="atLeast"/>
    </w:pPr>
    <w:rPr>
      <w:rFonts w:ascii="Arial" w:eastAsiaTheme="majorEastAsia" w:hAnsi="Arial" w:cstheme="majorBidi"/>
      <w:sz w:val="22"/>
      <w:szCs w:val="26"/>
      <w:lang w:eastAsia="zh-CN"/>
    </w:rPr>
  </w:style>
  <w:style w:type="paragraph" w:customStyle="1" w:styleId="RSCH1">
    <w:name w:val="RSC H1"/>
    <w:basedOn w:val="Normal"/>
    <w:qFormat/>
    <w:rsid w:val="0023536A"/>
    <w:pPr>
      <w:tabs>
        <w:tab w:val="left" w:pos="8505"/>
      </w:tabs>
      <w:spacing w:after="240" w:line="259" w:lineRule="auto"/>
      <w:jc w:val="left"/>
    </w:pPr>
    <w:rPr>
      <w:rFonts w:ascii="Century Gothic" w:hAnsi="Century Gothic"/>
      <w:b/>
      <w:bCs/>
      <w:color w:val="C8102E"/>
      <w:sz w:val="36"/>
      <w:szCs w:val="36"/>
    </w:rPr>
  </w:style>
  <w:style w:type="paragraph" w:customStyle="1" w:styleId="RSCH2">
    <w:name w:val="RSC H2"/>
    <w:basedOn w:val="Normal"/>
    <w:qFormat/>
    <w:rsid w:val="002D34BA"/>
    <w:pPr>
      <w:tabs>
        <w:tab w:val="left" w:pos="426"/>
      </w:tabs>
      <w:spacing w:before="500" w:after="160" w:line="259" w:lineRule="auto"/>
      <w:jc w:val="left"/>
    </w:pPr>
    <w:rPr>
      <w:rFonts w:ascii="Century Gothic" w:hAnsi="Century Gothic"/>
      <w:b/>
      <w:bCs/>
      <w:color w:val="C8102E"/>
      <w:sz w:val="28"/>
      <w:szCs w:val="22"/>
    </w:rPr>
  </w:style>
  <w:style w:type="paragraph" w:customStyle="1" w:styleId="RSCH3">
    <w:name w:val="RSC H3"/>
    <w:basedOn w:val="RSCBasictext"/>
    <w:qFormat/>
    <w:rsid w:val="002D34BA"/>
    <w:pPr>
      <w:spacing w:before="300"/>
    </w:pPr>
    <w:rPr>
      <w:b/>
      <w:bCs/>
      <w:color w:val="C8102E"/>
    </w:rPr>
  </w:style>
  <w:style w:type="paragraph" w:customStyle="1" w:styleId="RSCLearningobjectives">
    <w:name w:val="RSC Learning objectives"/>
    <w:basedOn w:val="Normal"/>
    <w:qFormat/>
    <w:rsid w:val="002D34BA"/>
    <w:pPr>
      <w:numPr>
        <w:numId w:val="8"/>
      </w:numPr>
      <w:spacing w:after="0" w:line="360" w:lineRule="auto"/>
      <w:contextualSpacing/>
    </w:pPr>
    <w:rPr>
      <w:rFonts w:ascii="Century Gothic" w:hAnsi="Century Gothic"/>
      <w:sz w:val="22"/>
    </w:rPr>
  </w:style>
  <w:style w:type="paragraph" w:customStyle="1" w:styleId="RSCletteredlist">
    <w:name w:val="RSC lettered list"/>
    <w:basedOn w:val="Normal"/>
    <w:qFormat/>
    <w:rsid w:val="00B721F1"/>
    <w:pPr>
      <w:numPr>
        <w:numId w:val="9"/>
      </w:numPr>
      <w:tabs>
        <w:tab w:val="right" w:pos="8647"/>
      </w:tabs>
      <w:spacing w:after="0" w:line="259" w:lineRule="auto"/>
      <w:ind w:right="-1"/>
      <w:contextualSpacing/>
      <w:jc w:val="left"/>
    </w:pPr>
    <w:rPr>
      <w:rFonts w:ascii="Century Gothic" w:hAnsi="Century Gothic"/>
      <w:sz w:val="22"/>
      <w:szCs w:val="22"/>
    </w:rPr>
  </w:style>
  <w:style w:type="paragraph" w:customStyle="1" w:styleId="RSCMarks">
    <w:name w:val="RSC Marks"/>
    <w:basedOn w:val="Normal"/>
    <w:qFormat/>
    <w:rsid w:val="002D34BA"/>
    <w:pPr>
      <w:tabs>
        <w:tab w:val="left" w:pos="8789"/>
      </w:tabs>
      <w:spacing w:after="240" w:line="259" w:lineRule="auto"/>
      <w:jc w:val="right"/>
    </w:pPr>
    <w:rPr>
      <w:rFonts w:ascii="Century Gothic" w:hAnsi="Century Gothic"/>
      <w:b/>
      <w:color w:val="C8102E"/>
      <w:sz w:val="18"/>
      <w:szCs w:val="22"/>
    </w:rPr>
  </w:style>
  <w:style w:type="paragraph" w:customStyle="1" w:styleId="RSCnumberedlist">
    <w:name w:val="RSC numbered list"/>
    <w:basedOn w:val="Normal"/>
    <w:qFormat/>
    <w:rsid w:val="002D34BA"/>
    <w:pPr>
      <w:numPr>
        <w:numId w:val="10"/>
      </w:numPr>
      <w:tabs>
        <w:tab w:val="center" w:pos="426"/>
        <w:tab w:val="center" w:pos="851"/>
      </w:tabs>
      <w:contextualSpacing/>
      <w:jc w:val="left"/>
    </w:pPr>
    <w:rPr>
      <w:rFonts w:ascii="Century Gothic" w:hAnsi="Century Gothic"/>
      <w:color w:val="000000" w:themeColor="text1"/>
      <w:sz w:val="22"/>
      <w:szCs w:val="22"/>
    </w:rPr>
  </w:style>
  <w:style w:type="paragraph" w:customStyle="1" w:styleId="RSCromannumeralsublist">
    <w:name w:val="RSC roman numeral sublist"/>
    <w:basedOn w:val="Normal"/>
    <w:qFormat/>
    <w:rsid w:val="006D790E"/>
    <w:pPr>
      <w:numPr>
        <w:numId w:val="11"/>
      </w:numPr>
      <w:tabs>
        <w:tab w:val="left" w:pos="851"/>
        <w:tab w:val="left" w:pos="1276"/>
      </w:tabs>
      <w:spacing w:after="0" w:line="259" w:lineRule="auto"/>
      <w:contextualSpacing/>
      <w:jc w:val="left"/>
    </w:pPr>
    <w:rPr>
      <w:rFonts w:ascii="Century Gothic" w:hAnsi="Century Gothic"/>
      <w:sz w:val="22"/>
      <w:szCs w:val="22"/>
    </w:rPr>
  </w:style>
  <w:style w:type="paragraph" w:customStyle="1" w:styleId="RSCUnderline">
    <w:name w:val="RSC Underline"/>
    <w:basedOn w:val="Normal"/>
    <w:qFormat/>
    <w:rsid w:val="006D790E"/>
    <w:pPr>
      <w:spacing w:before="120" w:line="259" w:lineRule="auto"/>
    </w:pPr>
    <w:rPr>
      <w:rFonts w:ascii="Century Gothic" w:hAnsi="Century Gothic"/>
      <w:sz w:val="22"/>
      <w:szCs w:val="22"/>
    </w:rPr>
  </w:style>
  <w:style w:type="numbering" w:customStyle="1" w:styleId="CurrentList1">
    <w:name w:val="Current List1"/>
    <w:uiPriority w:val="99"/>
    <w:rsid w:val="002D34BA"/>
    <w:pPr>
      <w:numPr>
        <w:numId w:val="13"/>
      </w:numPr>
    </w:pPr>
  </w:style>
  <w:style w:type="numbering" w:customStyle="1" w:styleId="CurrentList2">
    <w:name w:val="Current List2"/>
    <w:uiPriority w:val="99"/>
    <w:rsid w:val="002D34BA"/>
    <w:pPr>
      <w:numPr>
        <w:numId w:val="14"/>
      </w:numPr>
    </w:pPr>
  </w:style>
  <w:style w:type="numbering" w:customStyle="1" w:styleId="CurrentList3">
    <w:name w:val="Current List3"/>
    <w:uiPriority w:val="99"/>
    <w:rsid w:val="002D34BA"/>
    <w:pPr>
      <w:numPr>
        <w:numId w:val="15"/>
      </w:numPr>
    </w:pPr>
  </w:style>
  <w:style w:type="paragraph" w:customStyle="1" w:styleId="URL">
    <w:name w:val="URL"/>
    <w:basedOn w:val="RSCH3"/>
    <w:qFormat/>
    <w:rsid w:val="00E23EAC"/>
    <w:pPr>
      <w:spacing w:before="0" w:after="504"/>
    </w:pPr>
    <w:rPr>
      <w:color w:val="C00000"/>
      <w:sz w:val="18"/>
    </w:rPr>
  </w:style>
  <w:style w:type="paragraph" w:customStyle="1" w:styleId="RSCURL">
    <w:name w:val="RSC URL"/>
    <w:basedOn w:val="Normal"/>
    <w:qFormat/>
    <w:rsid w:val="009A3093"/>
    <w:pPr>
      <w:spacing w:after="86"/>
      <w:ind w:right="-850"/>
      <w:jc w:val="left"/>
    </w:pPr>
    <w:rPr>
      <w:rFonts w:ascii="Century Gothic" w:hAnsi="Century Gothic"/>
      <w:b/>
      <w:bCs/>
      <w:color w:val="C8102E"/>
      <w:sz w:val="18"/>
      <w:szCs w:val="18"/>
    </w:rPr>
  </w:style>
  <w:style w:type="paragraph" w:customStyle="1" w:styleId="RSCH4">
    <w:name w:val="RSC H4"/>
    <w:basedOn w:val="RSCH2"/>
    <w:qFormat/>
    <w:rsid w:val="00D62A21"/>
    <w:pPr>
      <w:spacing w:before="302" w:after="115"/>
    </w:pPr>
    <w:rPr>
      <w:b w:val="0"/>
      <w:bCs w:val="0"/>
      <w:i/>
      <w:iCs/>
      <w:sz w:val="20"/>
      <w:szCs w:val="20"/>
    </w:rPr>
  </w:style>
  <w:style w:type="paragraph" w:customStyle="1" w:styleId="RSCEQ">
    <w:name w:val="RSC EQ"/>
    <w:basedOn w:val="RSCBasictext"/>
    <w:qFormat/>
    <w:rsid w:val="00793A37"/>
    <w:pPr>
      <w:jc w:val="center"/>
    </w:pPr>
  </w:style>
  <w:style w:type="table" w:styleId="TableGrid">
    <w:name w:val="Table Grid"/>
    <w:basedOn w:val="TableNormal"/>
    <w:uiPriority w:val="59"/>
    <w:rsid w:val="00F55FE1"/>
    <w:pPr>
      <w:spacing w:after="0" w:line="240" w:lineRule="auto"/>
      <w:ind w:left="714" w:hanging="357"/>
      <w:jc w:val="both"/>
    </w:pPr>
    <w:rPr>
      <w:rFonts w:ascii="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CurrentList4">
    <w:name w:val="Current List4"/>
    <w:uiPriority w:val="99"/>
    <w:rsid w:val="00B721F1"/>
    <w:pPr>
      <w:numPr>
        <w:numId w:val="17"/>
      </w:numPr>
    </w:pPr>
  </w:style>
  <w:style w:type="character" w:styleId="UnresolvedMention">
    <w:name w:val="Unresolved Mention"/>
    <w:basedOn w:val="DefaultParagraphFont"/>
    <w:uiPriority w:val="99"/>
    <w:semiHidden/>
    <w:unhideWhenUsed/>
    <w:rsid w:val="00AB639C"/>
    <w:rPr>
      <w:color w:val="605E5C"/>
      <w:shd w:val="clear" w:color="auto" w:fill="E1DFDD"/>
    </w:rPr>
  </w:style>
  <w:style w:type="paragraph" w:styleId="ListParagraph">
    <w:name w:val="List Paragraph"/>
    <w:basedOn w:val="Normal"/>
    <w:uiPriority w:val="34"/>
    <w:qFormat/>
    <w:rsid w:val="00020B66"/>
    <w:pPr>
      <w:ind w:left="720"/>
      <w:contextualSpacing/>
    </w:pPr>
  </w:style>
  <w:style w:type="paragraph" w:styleId="Revision">
    <w:name w:val="Revision"/>
    <w:hidden/>
    <w:uiPriority w:val="99"/>
    <w:semiHidden/>
    <w:rsid w:val="00AD6A8A"/>
    <w:pPr>
      <w:spacing w:after="0" w:line="240" w:lineRule="auto"/>
    </w:pPr>
    <w:rPr>
      <w:rFonts w:ascii="Arial" w:hAnsi="Arial" w:cs="Arial"/>
      <w:sz w:val="20"/>
      <w:szCs w:val="20"/>
      <w:lang w:eastAsia="zh-CN"/>
    </w:rPr>
  </w:style>
  <w:style w:type="character" w:styleId="CommentReference">
    <w:name w:val="annotation reference"/>
    <w:basedOn w:val="DefaultParagraphFont"/>
    <w:uiPriority w:val="99"/>
    <w:semiHidden/>
    <w:unhideWhenUsed/>
    <w:rsid w:val="00B25FD6"/>
    <w:rPr>
      <w:sz w:val="16"/>
      <w:szCs w:val="16"/>
    </w:rPr>
  </w:style>
  <w:style w:type="paragraph" w:styleId="CommentText0">
    <w:name w:val="annotation text"/>
    <w:basedOn w:val="Normal"/>
    <w:link w:val="CommentTextChar"/>
    <w:uiPriority w:val="99"/>
    <w:unhideWhenUsed/>
    <w:rsid w:val="00B25FD6"/>
    <w:pPr>
      <w:spacing w:line="240" w:lineRule="auto"/>
    </w:pPr>
  </w:style>
  <w:style w:type="character" w:customStyle="1" w:styleId="CommentTextChar">
    <w:name w:val="Comment Text Char"/>
    <w:basedOn w:val="DefaultParagraphFont"/>
    <w:link w:val="CommentText0"/>
    <w:uiPriority w:val="99"/>
    <w:rsid w:val="00B25FD6"/>
    <w:rPr>
      <w:rFonts w:ascii="Arial" w:hAnsi="Arial" w:cs="Arial"/>
      <w:sz w:val="20"/>
      <w:szCs w:val="20"/>
      <w:lang w:eastAsia="zh-CN"/>
    </w:rPr>
  </w:style>
  <w:style w:type="paragraph" w:styleId="CommentSubject">
    <w:name w:val="annotation subject"/>
    <w:basedOn w:val="CommentText0"/>
    <w:next w:val="CommentText0"/>
    <w:link w:val="CommentSubjectChar"/>
    <w:uiPriority w:val="99"/>
    <w:semiHidden/>
    <w:unhideWhenUsed/>
    <w:rsid w:val="00B25FD6"/>
    <w:rPr>
      <w:b/>
      <w:bCs/>
    </w:rPr>
  </w:style>
  <w:style w:type="character" w:customStyle="1" w:styleId="CommentSubjectChar">
    <w:name w:val="Comment Subject Char"/>
    <w:basedOn w:val="CommentTextChar"/>
    <w:link w:val="CommentSubject"/>
    <w:uiPriority w:val="99"/>
    <w:semiHidden/>
    <w:rsid w:val="00B25FD6"/>
    <w:rPr>
      <w:rFonts w:ascii="Arial" w:hAnsi="Arial" w:cs="Arial"/>
      <w:b/>
      <w:bCs/>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0698911">
      <w:bodyDiv w:val="1"/>
      <w:marLeft w:val="0"/>
      <w:marRight w:val="0"/>
      <w:marTop w:val="0"/>
      <w:marBottom w:val="0"/>
      <w:divBdr>
        <w:top w:val="none" w:sz="0" w:space="0" w:color="auto"/>
        <w:left w:val="none" w:sz="0" w:space="0" w:color="auto"/>
        <w:bottom w:val="none" w:sz="0" w:space="0" w:color="auto"/>
        <w:right w:val="none" w:sz="0" w:space="0" w:color="auto"/>
      </w:divBdr>
    </w:div>
    <w:div w:id="2102799431">
      <w:bodyDiv w:val="1"/>
      <w:marLeft w:val="0"/>
      <w:marRight w:val="0"/>
      <w:marTop w:val="0"/>
      <w:marBottom w:val="0"/>
      <w:divBdr>
        <w:top w:val="none" w:sz="0" w:space="0" w:color="auto"/>
        <w:left w:val="none" w:sz="0" w:space="0" w:color="auto"/>
        <w:bottom w:val="none" w:sz="0" w:space="0" w:color="auto"/>
        <w:right w:val="none" w:sz="0" w:space="0" w:color="auto"/>
      </w:divBdr>
    </w:div>
    <w:div w:id="2117095523">
      <w:bodyDiv w:val="1"/>
      <w:marLeft w:val="0"/>
      <w:marRight w:val="0"/>
      <w:marTop w:val="0"/>
      <w:marBottom w:val="0"/>
      <w:divBdr>
        <w:top w:val="none" w:sz="0" w:space="0" w:color="auto"/>
        <w:left w:val="none" w:sz="0" w:space="0" w:color="auto"/>
        <w:bottom w:val="none" w:sz="0" w:space="0" w:color="auto"/>
        <w:right w:val="none" w:sz="0" w:space="0" w:color="auto"/>
      </w:divBdr>
      <w:divsChild>
        <w:div w:id="1157645897">
          <w:marLeft w:val="0"/>
          <w:marRight w:val="0"/>
          <w:marTop w:val="0"/>
          <w:marBottom w:val="0"/>
          <w:divBdr>
            <w:top w:val="none" w:sz="0" w:space="0" w:color="auto"/>
            <w:left w:val="none" w:sz="0" w:space="0" w:color="auto"/>
            <w:bottom w:val="none" w:sz="0" w:space="0" w:color="auto"/>
            <w:right w:val="none" w:sz="0" w:space="0" w:color="auto"/>
          </w:divBdr>
          <w:divsChild>
            <w:div w:id="76905182">
              <w:marLeft w:val="0"/>
              <w:marRight w:val="0"/>
              <w:marTop w:val="0"/>
              <w:marBottom w:val="540"/>
              <w:divBdr>
                <w:top w:val="none" w:sz="0" w:space="0" w:color="auto"/>
                <w:left w:val="none" w:sz="0" w:space="0" w:color="auto"/>
                <w:bottom w:val="none" w:sz="0" w:space="0" w:color="auto"/>
                <w:right w:val="none" w:sz="0" w:space="0" w:color="auto"/>
              </w:divBdr>
              <w:divsChild>
                <w:div w:id="297222515">
                  <w:marLeft w:val="0"/>
                  <w:marRight w:val="0"/>
                  <w:marTop w:val="0"/>
                  <w:marBottom w:val="0"/>
                  <w:divBdr>
                    <w:top w:val="none" w:sz="0" w:space="0" w:color="auto"/>
                    <w:left w:val="none" w:sz="0" w:space="0" w:color="auto"/>
                    <w:bottom w:val="none" w:sz="0" w:space="0" w:color="auto"/>
                    <w:right w:val="none" w:sz="0" w:space="0" w:color="auto"/>
                  </w:divBdr>
                  <w:divsChild>
                    <w:div w:id="1188712861">
                      <w:marLeft w:val="0"/>
                      <w:marRight w:val="417"/>
                      <w:marTop w:val="0"/>
                      <w:marBottom w:val="0"/>
                      <w:divBdr>
                        <w:top w:val="none" w:sz="0" w:space="0" w:color="auto"/>
                        <w:left w:val="none" w:sz="0" w:space="0" w:color="auto"/>
                        <w:bottom w:val="none" w:sz="0" w:space="0" w:color="auto"/>
                        <w:right w:val="none" w:sz="0" w:space="0" w:color="auto"/>
                      </w:divBdr>
                    </w:div>
                  </w:divsChild>
                </w:div>
              </w:divsChild>
            </w:div>
          </w:divsChild>
        </w:div>
        <w:div w:id="9529608">
          <w:marLeft w:val="0"/>
          <w:marRight w:val="0"/>
          <w:marTop w:val="0"/>
          <w:marBottom w:val="0"/>
          <w:divBdr>
            <w:top w:val="none" w:sz="0" w:space="0" w:color="auto"/>
            <w:left w:val="none" w:sz="0" w:space="0" w:color="auto"/>
            <w:bottom w:val="none" w:sz="0" w:space="0" w:color="auto"/>
            <w:right w:val="none" w:sz="0" w:space="0" w:color="auto"/>
          </w:divBdr>
          <w:divsChild>
            <w:div w:id="944658388">
              <w:marLeft w:val="0"/>
              <w:marRight w:val="0"/>
              <w:marTop w:val="0"/>
              <w:marBottom w:val="0"/>
              <w:divBdr>
                <w:top w:val="none" w:sz="0" w:space="0" w:color="auto"/>
                <w:left w:val="none" w:sz="0" w:space="0" w:color="auto"/>
                <w:bottom w:val="none" w:sz="0" w:space="0" w:color="auto"/>
                <w:right w:val="none" w:sz="0" w:space="0" w:color="auto"/>
              </w:divBdr>
              <w:divsChild>
                <w:div w:id="209541831">
                  <w:marLeft w:val="0"/>
                  <w:marRight w:val="417"/>
                  <w:marTop w:val="0"/>
                  <w:marBottom w:val="0"/>
                  <w:divBdr>
                    <w:top w:val="none" w:sz="0" w:space="0" w:color="auto"/>
                    <w:left w:val="none" w:sz="0" w:space="0" w:color="auto"/>
                    <w:bottom w:val="none" w:sz="0" w:space="0" w:color="auto"/>
                    <w:right w:val="none" w:sz="0" w:space="0" w:color="auto"/>
                  </w:divBdr>
                  <w:divsChild>
                    <w:div w:id="1604147997">
                      <w:marLeft w:val="0"/>
                      <w:marRight w:val="0"/>
                      <w:marTop w:val="0"/>
                      <w:marBottom w:val="0"/>
                      <w:divBdr>
                        <w:top w:val="none" w:sz="0" w:space="0" w:color="auto"/>
                        <w:left w:val="none" w:sz="0" w:space="0" w:color="auto"/>
                        <w:bottom w:val="none" w:sz="0" w:space="0" w:color="auto"/>
                        <w:right w:val="none" w:sz="0" w:space="0" w:color="auto"/>
                      </w:divBdr>
                      <w:divsChild>
                        <w:div w:id="1350716253">
                          <w:marLeft w:val="0"/>
                          <w:marRight w:val="0"/>
                          <w:marTop w:val="0"/>
                          <w:marBottom w:val="0"/>
                          <w:divBdr>
                            <w:top w:val="none" w:sz="0" w:space="0" w:color="auto"/>
                            <w:left w:val="none" w:sz="0" w:space="0" w:color="auto"/>
                            <w:bottom w:val="none" w:sz="0" w:space="0" w:color="auto"/>
                            <w:right w:val="none" w:sz="0" w:space="0" w:color="auto"/>
                          </w:divBdr>
                          <w:divsChild>
                            <w:div w:id="870340803">
                              <w:marLeft w:val="0"/>
                              <w:marRight w:val="0"/>
                              <w:marTop w:val="0"/>
                              <w:marBottom w:val="570"/>
                              <w:divBdr>
                                <w:top w:val="none" w:sz="0" w:space="0" w:color="auto"/>
                                <w:left w:val="none" w:sz="0" w:space="0" w:color="auto"/>
                                <w:bottom w:val="none" w:sz="0" w:space="0" w:color="auto"/>
                                <w:right w:val="single" w:sz="6" w:space="31" w:color="F0F2F2"/>
                              </w:divBdr>
                              <w:divsChild>
                                <w:div w:id="2043238234">
                                  <w:marLeft w:val="0"/>
                                  <w:marRight w:val="0"/>
                                  <w:marTop w:val="0"/>
                                  <w:marBottom w:val="0"/>
                                  <w:divBdr>
                                    <w:top w:val="none" w:sz="0" w:space="0" w:color="auto"/>
                                    <w:left w:val="none" w:sz="0" w:space="0" w:color="auto"/>
                                    <w:bottom w:val="none" w:sz="0" w:space="0" w:color="auto"/>
                                    <w:right w:val="none" w:sz="0" w:space="0" w:color="auto"/>
                                  </w:divBdr>
                                  <w:divsChild>
                                    <w:div w:id="1438476708">
                                      <w:marLeft w:val="0"/>
                                      <w:marRight w:val="0"/>
                                      <w:marTop w:val="0"/>
                                      <w:marBottom w:val="540"/>
                                      <w:divBdr>
                                        <w:top w:val="single" w:sz="6" w:space="0" w:color="F0F2F2"/>
                                        <w:left w:val="none" w:sz="0" w:space="0" w:color="auto"/>
                                        <w:bottom w:val="single" w:sz="6" w:space="0" w:color="F0F2F2"/>
                                        <w:right w:val="none" w:sz="0" w:space="0" w:color="auto"/>
                                      </w:divBdr>
                                      <w:divsChild>
                                        <w:div w:id="1192455669">
                                          <w:marLeft w:val="0"/>
                                          <w:marRight w:val="0"/>
                                          <w:marTop w:val="0"/>
                                          <w:marBottom w:val="0"/>
                                          <w:divBdr>
                                            <w:top w:val="none" w:sz="0" w:space="0" w:color="auto"/>
                                            <w:left w:val="none" w:sz="0" w:space="0" w:color="auto"/>
                                            <w:bottom w:val="none" w:sz="0" w:space="0" w:color="auto"/>
                                            <w:right w:val="none" w:sz="0" w:space="0" w:color="auto"/>
                                          </w:divBdr>
                                        </w:div>
                                      </w:divsChild>
                                    </w:div>
                                    <w:div w:id="1767657304">
                                      <w:marLeft w:val="0"/>
                                      <w:marRight w:val="0"/>
                                      <w:marTop w:val="0"/>
                                      <w:marBottom w:val="0"/>
                                      <w:divBdr>
                                        <w:top w:val="none" w:sz="0" w:space="0" w:color="auto"/>
                                        <w:left w:val="none" w:sz="0" w:space="0" w:color="auto"/>
                                        <w:bottom w:val="none" w:sz="0" w:space="0" w:color="auto"/>
                                        <w:right w:val="none" w:sz="0" w:space="0" w:color="auto"/>
                                      </w:divBdr>
                                      <w:divsChild>
                                        <w:div w:id="1929725963">
                                          <w:marLeft w:val="0"/>
                                          <w:marRight w:val="0"/>
                                          <w:marTop w:val="0"/>
                                          <w:marBottom w:val="0"/>
                                          <w:divBdr>
                                            <w:top w:val="none" w:sz="0" w:space="0" w:color="auto"/>
                                            <w:left w:val="none" w:sz="0" w:space="0" w:color="auto"/>
                                            <w:bottom w:val="none" w:sz="0" w:space="0" w:color="auto"/>
                                            <w:right w:val="none" w:sz="0" w:space="0" w:color="auto"/>
                                          </w:divBdr>
                                          <w:divsChild>
                                            <w:div w:id="1478304068">
                                              <w:marLeft w:val="0"/>
                                              <w:marRight w:val="0"/>
                                              <w:marTop w:val="0"/>
                                              <w:marBottom w:val="0"/>
                                              <w:divBdr>
                                                <w:top w:val="none" w:sz="0" w:space="0" w:color="auto"/>
                                                <w:left w:val="none" w:sz="0" w:space="0" w:color="auto"/>
                                                <w:bottom w:val="none" w:sz="0" w:space="0" w:color="auto"/>
                                                <w:right w:val="none" w:sz="0" w:space="0" w:color="auto"/>
                                              </w:divBdr>
                                            </w:div>
                                            <w:div w:id="234629611">
                                              <w:marLeft w:val="0"/>
                                              <w:marRight w:val="0"/>
                                              <w:marTop w:val="0"/>
                                              <w:marBottom w:val="0"/>
                                              <w:divBdr>
                                                <w:top w:val="none" w:sz="0" w:space="0" w:color="auto"/>
                                                <w:left w:val="none" w:sz="0" w:space="0" w:color="auto"/>
                                                <w:bottom w:val="none" w:sz="0" w:space="0" w:color="auto"/>
                                                <w:right w:val="none" w:sz="0" w:space="0" w:color="auto"/>
                                              </w:divBdr>
                                            </w:div>
                                            <w:div w:id="579407966">
                                              <w:marLeft w:val="0"/>
                                              <w:marRight w:val="0"/>
                                              <w:marTop w:val="0"/>
                                              <w:marBottom w:val="0"/>
                                              <w:divBdr>
                                                <w:top w:val="single" w:sz="6" w:space="0" w:color="F0F2F2"/>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sc.li/46OCU5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eg"/></Relationships>
</file>

<file path=word/_rels/header1.xml.rels><?xml version="1.0" encoding="UTF-8" standalone="yes"?>
<Relationships xmlns="http://schemas.openxmlformats.org/package/2006/relationships"><Relationship Id="rId3" Type="http://schemas.openxmlformats.org/officeDocument/2006/relationships/hyperlink" Target="https://rsc.li/3l0g6sR" TargetMode="External"/><Relationship Id="rId2" Type="http://schemas.openxmlformats.org/officeDocument/2006/relationships/image" Target="media/image3.emf"/><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FABC35-F859-4326-88BC-92BA9AD8B1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1043</Words>
  <Characters>5419</Characters>
  <Application>Microsoft Office Word</Application>
  <DocSecurity>0</DocSecurity>
  <Lines>361</Lines>
  <Paragraphs>97</Paragraphs>
  <ScaleCrop>false</ScaleCrop>
  <HeadingPairs>
    <vt:vector size="2" baseType="variant">
      <vt:variant>
        <vt:lpstr>Title</vt:lpstr>
      </vt:variant>
      <vt:variant>
        <vt:i4>1</vt:i4>
      </vt:variant>
    </vt:vector>
  </HeadingPairs>
  <TitlesOfParts>
    <vt:vector size="1" baseType="lpstr">
      <vt:lpstr>Nanomaterials: structure strip - teacher notes</vt:lpstr>
    </vt:vector>
  </TitlesOfParts>
  <Manager/>
  <Company>Royal Society Of Chemistry</Company>
  <LinksUpToDate>false</LinksUpToDate>
  <CharactersWithSpaces>6365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Nanomaterials: structure strip - teacher notes</dc:title>
  <dc:subject/>
  <dc:creator>Royal Society Of Chemistry</dc:creator>
  <cp:keywords>Nanoscale, nanometre, nanomaterial, particle, surface area.</cp:keywords>
  <dc:description>From Small wonders, Education in Chemistry, https://rsc.li/46OCU5l</dc:description>
  <cp:lastModifiedBy>Kirsty Patterson</cp:lastModifiedBy>
  <cp:revision>3</cp:revision>
  <dcterms:created xsi:type="dcterms:W3CDTF">2023-10-19T15:25:00Z</dcterms:created>
  <dcterms:modified xsi:type="dcterms:W3CDTF">2023-10-19T15:29:00Z</dcterms:modified>
  <cp:category/>
</cp:coreProperties>
</file>