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7337272B" w:rsidR="00A0567D" w:rsidRDefault="00461B18" w:rsidP="003D4276">
      <w:pPr>
        <w:pStyle w:val="RSCH1"/>
      </w:pPr>
      <w:r>
        <w:t>The p</w:t>
      </w:r>
      <w:r w:rsidR="005360CC">
        <w:t>reparation of 2-hydroxybenzoic acid</w:t>
      </w:r>
    </w:p>
    <w:p w14:paraId="21E9416F" w14:textId="4D57E984" w:rsidR="003D4276" w:rsidRDefault="003D4276" w:rsidP="003D4276">
      <w:pPr>
        <w:pStyle w:val="RSCH2"/>
      </w:pPr>
      <w:r>
        <w:t xml:space="preserve">Learning </w:t>
      </w:r>
      <w:r w:rsidR="005467E9">
        <w:t>o</w:t>
      </w:r>
      <w:r>
        <w:t>bjectives</w:t>
      </w:r>
    </w:p>
    <w:p w14:paraId="2D69656F" w14:textId="0B355453" w:rsidR="00A84429" w:rsidRDefault="0061147D" w:rsidP="00854F31">
      <w:pPr>
        <w:pStyle w:val="RSCLearningobjectives"/>
        <w:numPr>
          <w:ilvl w:val="0"/>
          <w:numId w:val="20"/>
        </w:numPr>
      </w:pPr>
      <w:r>
        <w:t>U</w:t>
      </w:r>
      <w:r w:rsidR="00745E11">
        <w:t xml:space="preserve">se </w:t>
      </w:r>
      <w:r w:rsidR="005360CC">
        <w:t xml:space="preserve">the following </w:t>
      </w:r>
      <w:r w:rsidR="007502D3">
        <w:t xml:space="preserve">practical </w:t>
      </w:r>
      <w:r w:rsidR="005360CC" w:rsidRPr="00854F31">
        <w:t>apparatus</w:t>
      </w:r>
      <w:r w:rsidR="005360CC">
        <w:t xml:space="preserve"> and techniques</w:t>
      </w:r>
      <w:r w:rsidR="00501F5F">
        <w:t>:</w:t>
      </w:r>
    </w:p>
    <w:p w14:paraId="18AE8142" w14:textId="3EA404E3" w:rsidR="005360CC" w:rsidRDefault="009D4738" w:rsidP="00501F5F">
      <w:pPr>
        <w:pStyle w:val="RSCBulletedlist"/>
        <w:spacing w:after="0"/>
      </w:pPr>
      <w:r>
        <w:t>W</w:t>
      </w:r>
      <w:r w:rsidR="005360CC">
        <w:t>ater bath or electric heater for heating</w:t>
      </w:r>
      <w:r>
        <w:t>.</w:t>
      </w:r>
    </w:p>
    <w:p w14:paraId="303A61FE" w14:textId="2FD09FCA" w:rsidR="005360CC" w:rsidRDefault="00501F5F" w:rsidP="00122179">
      <w:pPr>
        <w:pStyle w:val="RSCBulletedlist"/>
        <w:spacing w:after="0"/>
      </w:pPr>
      <w:proofErr w:type="spellStart"/>
      <w:r>
        <w:t>Quickfit</w:t>
      </w:r>
      <w:bookmarkStart w:id="0" w:name="OLE_LINK3"/>
      <w:bookmarkStart w:id="1" w:name="OLE_LINK4"/>
      <w:proofErr w:type="spellEnd"/>
      <w:r>
        <w:t>®</w:t>
      </w:r>
      <w:bookmarkEnd w:id="0"/>
      <w:bookmarkEnd w:id="1"/>
      <w:r>
        <w:t xml:space="preserve"> apparatus for h</w:t>
      </w:r>
      <w:r w:rsidR="005360CC">
        <w:t>eating under reflux</w:t>
      </w:r>
      <w:r w:rsidR="009D4738">
        <w:t>.</w:t>
      </w:r>
    </w:p>
    <w:p w14:paraId="61312BAB" w14:textId="451AD4A3" w:rsidR="00122179" w:rsidRDefault="009D4738" w:rsidP="00122179">
      <w:pPr>
        <w:pStyle w:val="RSCBulletedlist"/>
        <w:spacing w:after="0"/>
      </w:pPr>
      <w:r>
        <w:t>F</w:t>
      </w:r>
      <w:r w:rsidR="00122179">
        <w:t>iltration under reduced pressure</w:t>
      </w:r>
      <w:r>
        <w:t>.</w:t>
      </w:r>
    </w:p>
    <w:p w14:paraId="6B68C917" w14:textId="0F9A0FDD" w:rsidR="00122179" w:rsidRPr="00122179" w:rsidRDefault="009D4738" w:rsidP="00122179">
      <w:pPr>
        <w:pStyle w:val="RSCBulletedlist"/>
      </w:pPr>
      <w:r>
        <w:t>S</w:t>
      </w:r>
      <w:r w:rsidR="00122179">
        <w:t>afe handling of hazardous chemicals.</w:t>
      </w:r>
    </w:p>
    <w:p w14:paraId="3EF63A7D" w14:textId="282B3539" w:rsidR="00501F5F" w:rsidRDefault="00943CFD" w:rsidP="00854F31">
      <w:pPr>
        <w:pStyle w:val="RSCLearningobjectives"/>
      </w:pPr>
      <w:r>
        <w:t>Understand a</w:t>
      </w:r>
      <w:r w:rsidR="00501F5F">
        <w:t>lkaline hydrolysis of esters</w:t>
      </w:r>
      <w:r w:rsidR="0078266D">
        <w:t>.</w:t>
      </w:r>
    </w:p>
    <w:p w14:paraId="783158B3" w14:textId="5442065F" w:rsidR="00392A32" w:rsidRDefault="0061147D" w:rsidP="00854F31">
      <w:pPr>
        <w:pStyle w:val="RSCLearningobjectives"/>
      </w:pPr>
      <w:r>
        <w:t>C</w:t>
      </w:r>
      <w:r w:rsidR="00745E11">
        <w:t xml:space="preserve">alculate </w:t>
      </w:r>
      <w:r w:rsidR="000A2817">
        <w:t>percentage yield</w:t>
      </w:r>
      <w:r w:rsidR="00745E11">
        <w:t>.</w:t>
      </w:r>
    </w:p>
    <w:p w14:paraId="6D96E77A" w14:textId="65BD3F09" w:rsidR="005739C1" w:rsidRPr="007022AC" w:rsidRDefault="003D4276" w:rsidP="00D2698B">
      <w:pPr>
        <w:pStyle w:val="RSCH2"/>
      </w:pPr>
      <w:r>
        <w:t>Introduction</w:t>
      </w:r>
    </w:p>
    <w:p w14:paraId="4D91D908" w14:textId="7EA8CDCF" w:rsidR="002D5315" w:rsidRDefault="002D5315" w:rsidP="002D5315">
      <w:pPr>
        <w:pStyle w:val="RSCBasictext"/>
        <w:spacing w:after="0"/>
      </w:pPr>
      <w:r>
        <w:t>Many organic compounds are found in plants. 2-</w:t>
      </w:r>
      <w:r w:rsidR="00B9440F">
        <w:t>h</w:t>
      </w:r>
      <w:r>
        <w:t>ydroxybenzoic acid (salicylic acid) can be made from methyl 2-hydroxybenzoate</w:t>
      </w:r>
      <w:r w:rsidR="000F27E2">
        <w:t>,</w:t>
      </w:r>
      <w:r>
        <w:t xml:space="preserve"> which is obtained as oil of wintergreen by distillation from the leaves of </w:t>
      </w:r>
      <w:r w:rsidR="001240AF" w:rsidRPr="0061147D">
        <w:rPr>
          <w:i/>
          <w:iCs/>
        </w:rPr>
        <w:t>Gaultheria procumbens</w:t>
      </w:r>
      <w:r>
        <w:t>.</w:t>
      </w:r>
    </w:p>
    <w:p w14:paraId="6F3FD408" w14:textId="77777777" w:rsidR="002D5315" w:rsidRDefault="002D5315" w:rsidP="002D5315">
      <w:pPr>
        <w:pStyle w:val="RSCBasictext"/>
        <w:spacing w:after="0"/>
      </w:pPr>
    </w:p>
    <w:p w14:paraId="42DDAB56" w14:textId="0560BEF6" w:rsidR="002D5315" w:rsidRDefault="002D5315" w:rsidP="002D5315">
      <w:pPr>
        <w:pStyle w:val="RSCBasictext"/>
        <w:spacing w:after="0"/>
      </w:pPr>
      <w:r>
        <w:t>Oil of wintergreen is 98% methyl 2-hydroxybenzoate. This oil can be hydrolysed by boiling with aqueous sodium hydroxide for about 30 minutes. The reaction produces sodium 2-hydroxybenzoate, which can then be converted into 2-hydroxybenzoic acid by adding hydrochloric acid.</w:t>
      </w:r>
    </w:p>
    <w:p w14:paraId="35FCF802" w14:textId="37F239F4" w:rsidR="002D5315" w:rsidRDefault="002D5315" w:rsidP="002D5315">
      <w:pPr>
        <w:pStyle w:val="RSCBasictext"/>
        <w:spacing w:after="0"/>
        <w:jc w:val="center"/>
      </w:pPr>
      <w:r>
        <w:rPr>
          <w:noProof/>
        </w:rPr>
        <w:drawing>
          <wp:inline distT="0" distB="0" distL="0" distR="0" wp14:anchorId="0F1C2B2E" wp14:editId="6CC2E913">
            <wp:extent cx="5322490" cy="3764280"/>
            <wp:effectExtent l="0" t="0" r="0" b="7620"/>
            <wp:docPr id="2" name="Picture 2" descr="Two equations with structural formula. The top equation shows the structural formula of methyl 2-hydrobenzoate + NaOH (sodium hydroxide) with an arrow pointing to the structural formula of sodium 2-hydroxybenzoate + CH3OH (methanol). The bottom equation shows the structural formula of sodium 2-hydroxybenzoate + HCl (hydrochloric acid) with an arrow point to the structural formula of 2-hydroxybenzoic acid + NaCl (sodium chlori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equations with structural formula. The top equation shows the structural formula of methyl 2-hydrobenzoate + NaOH (sodium hydroxide) with an arrow pointing to the structural formula of sodium 2-hydroxybenzoate + CH3OH (methanol). The bottom equation shows the structural formula of sodium 2-hydroxybenzoate + HCl (hydrochloric acid) with an arrow point to the structural formula of 2-hydroxybenzoic acid + NaCl (sodium chloride)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395" cy="37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F684" w14:textId="77777777" w:rsidR="004E5821" w:rsidRDefault="004E5821" w:rsidP="007502D3">
      <w:pPr>
        <w:pStyle w:val="RSCBasictext"/>
        <w:spacing w:after="0"/>
      </w:pPr>
    </w:p>
    <w:p w14:paraId="22E84EFA" w14:textId="605EAC90" w:rsidR="007502D3" w:rsidRDefault="007502D3" w:rsidP="007502D3">
      <w:pPr>
        <w:pStyle w:val="RSCBasictext"/>
        <w:spacing w:after="0"/>
      </w:pPr>
      <w:r>
        <w:lastRenderedPageBreak/>
        <w:t>The process has three main stages:</w:t>
      </w:r>
    </w:p>
    <w:p w14:paraId="452A8145" w14:textId="651D611D" w:rsidR="007502D3" w:rsidRDefault="007502D3" w:rsidP="00025861">
      <w:pPr>
        <w:pStyle w:val="RSCnumberedlist"/>
      </w:pPr>
      <w:r>
        <w:t>Heat the oil of wintergreen with aqueous sodium hydroxide. The reaction is quite slo</w:t>
      </w:r>
      <w:r w:rsidR="00025861">
        <w:t>w, so y</w:t>
      </w:r>
      <w:r>
        <w:t>ou need to heat the mixture for 30 minutes</w:t>
      </w:r>
      <w:r w:rsidR="00025861">
        <w:t xml:space="preserve">. </w:t>
      </w:r>
      <w:r w:rsidR="0022289A">
        <w:t xml:space="preserve">The heating </w:t>
      </w:r>
      <w:r w:rsidR="00025861">
        <w:t>is done under reflux</w:t>
      </w:r>
      <w:r>
        <w:t xml:space="preserve"> </w:t>
      </w:r>
      <w:r w:rsidR="00025861" w:rsidRPr="00025861">
        <w:t xml:space="preserve">to prevent </w:t>
      </w:r>
      <w:r w:rsidR="00025861">
        <w:t xml:space="preserve">the volatile </w:t>
      </w:r>
      <w:r w:rsidR="001A3F7D">
        <w:t>reactants</w:t>
      </w:r>
      <w:r w:rsidR="00025861">
        <w:t xml:space="preserve"> </w:t>
      </w:r>
      <w:r w:rsidR="00025861" w:rsidRPr="00025861">
        <w:t>escaping.</w:t>
      </w:r>
      <w:r w:rsidR="00025861">
        <w:t xml:space="preserve"> </w:t>
      </w:r>
      <w:r w:rsidR="0022289A">
        <w:t>O</w:t>
      </w:r>
      <w:r>
        <w:t xml:space="preserve">ne of the products, methanol, is flammable so you cannot heat the flask </w:t>
      </w:r>
      <w:r w:rsidR="00025861">
        <w:t xml:space="preserve">directly </w:t>
      </w:r>
      <w:r>
        <w:t>with a naked flame.</w:t>
      </w:r>
    </w:p>
    <w:p w14:paraId="0AAE139B" w14:textId="571E8AB5" w:rsidR="007502D3" w:rsidRDefault="00245748" w:rsidP="007502D3">
      <w:pPr>
        <w:pStyle w:val="RSCnumberedlist"/>
      </w:pPr>
      <w:r>
        <w:t>Neutralis</w:t>
      </w:r>
      <w:r w:rsidR="006A662B">
        <w:t>e</w:t>
      </w:r>
      <w:r>
        <w:t xml:space="preserve"> the excess sodium hydroxide and c</w:t>
      </w:r>
      <w:r w:rsidR="007502D3">
        <w:t xml:space="preserve">onvert the </w:t>
      </w:r>
      <w:r w:rsidR="00C47563">
        <w:t>sodium salt of the product</w:t>
      </w:r>
      <w:r w:rsidR="007502D3">
        <w:t xml:space="preserve"> into the acid</w:t>
      </w:r>
      <w:r>
        <w:t>, which forms as a white solid</w:t>
      </w:r>
      <w:r w:rsidR="003C12E9">
        <w:t>.</w:t>
      </w:r>
    </w:p>
    <w:p w14:paraId="7F858BA9" w14:textId="4C7083D7" w:rsidR="002D5315" w:rsidRDefault="007502D3" w:rsidP="007502D3">
      <w:pPr>
        <w:pStyle w:val="RSCnumberedlist"/>
      </w:pPr>
      <w:r>
        <w:t>Separat</w:t>
      </w:r>
      <w:r w:rsidR="00EA4B13">
        <w:t>e</w:t>
      </w:r>
      <w:r>
        <w:t xml:space="preserve"> the </w:t>
      </w:r>
      <w:r w:rsidR="00245748">
        <w:t xml:space="preserve">solid </w:t>
      </w:r>
      <w:r>
        <w:t>product from the reaction mixture and dry it.</w:t>
      </w:r>
    </w:p>
    <w:p w14:paraId="0CFBE403" w14:textId="4A77CC61" w:rsidR="00C47563" w:rsidRDefault="00C47563" w:rsidP="00C47563">
      <w:pPr>
        <w:pStyle w:val="RSCH2"/>
      </w:pPr>
      <w:r>
        <w:t>Equipment</w:t>
      </w:r>
    </w:p>
    <w:p w14:paraId="70E87735" w14:textId="3AACC921" w:rsidR="00C47563" w:rsidRDefault="00C47563" w:rsidP="00C47563">
      <w:pPr>
        <w:pStyle w:val="RSCH3"/>
      </w:pPr>
      <w:r>
        <w:t>Apparatus</w:t>
      </w:r>
    </w:p>
    <w:p w14:paraId="3177E4FE" w14:textId="38E5D99B" w:rsidR="004D1E4C" w:rsidRDefault="004D1E4C" w:rsidP="004D1E4C">
      <w:pPr>
        <w:pStyle w:val="RSCBulletedlist"/>
      </w:pPr>
      <w:r w:rsidRPr="001969D9">
        <w:t>10</w:t>
      </w:r>
      <w:r w:rsidRPr="004D1E4C">
        <w:t xml:space="preserve"> cm</w:t>
      </w:r>
      <w:r w:rsidRPr="004D1E4C">
        <w:rPr>
          <w:vertAlign w:val="superscript"/>
        </w:rPr>
        <w:t>3</w:t>
      </w:r>
      <w:r>
        <w:t xml:space="preserve"> </w:t>
      </w:r>
      <w:r w:rsidR="001969D9">
        <w:t>and 25 cm</w:t>
      </w:r>
      <w:r w:rsidR="001969D9" w:rsidRPr="001969D9">
        <w:rPr>
          <w:vertAlign w:val="superscript"/>
        </w:rPr>
        <w:t>3</w:t>
      </w:r>
      <w:r w:rsidR="001969D9">
        <w:t xml:space="preserve"> </w:t>
      </w:r>
      <w:r>
        <w:t>m</w:t>
      </w:r>
      <w:r w:rsidRPr="004D1E4C">
        <w:t xml:space="preserve">easuring </w:t>
      </w:r>
      <w:proofErr w:type="gramStart"/>
      <w:r w:rsidRPr="004D1E4C">
        <w:t>cylinder</w:t>
      </w:r>
      <w:r w:rsidR="001969D9">
        <w:t>s</w:t>
      </w:r>
      <w:proofErr w:type="gramEnd"/>
    </w:p>
    <w:p w14:paraId="64D9D883" w14:textId="266E9F50" w:rsidR="00385498" w:rsidRPr="004D1E4C" w:rsidRDefault="00385498" w:rsidP="004D1E4C">
      <w:pPr>
        <w:pStyle w:val="RSCBulletedlist"/>
      </w:pPr>
      <w:r>
        <w:t>Weighing balance</w:t>
      </w:r>
      <w:r w:rsidR="00122179">
        <w:t>,</w:t>
      </w:r>
      <w:r w:rsidR="00122179" w:rsidRPr="00122179">
        <w:t xml:space="preserve"> ±</w:t>
      </w:r>
      <w:r w:rsidR="00122179">
        <w:t xml:space="preserve">0.01 g </w:t>
      </w:r>
    </w:p>
    <w:p w14:paraId="5F98BAE4" w14:textId="0E93D5FD" w:rsidR="004D1E4C" w:rsidRPr="004D1E4C" w:rsidRDefault="004D1E4C" w:rsidP="004D1E4C">
      <w:pPr>
        <w:pStyle w:val="RSCBulletedlist"/>
      </w:pPr>
      <w:r w:rsidRPr="004D1E4C">
        <w:t>50 cm</w:t>
      </w:r>
      <w:r w:rsidRPr="004D1E4C">
        <w:rPr>
          <w:vertAlign w:val="superscript"/>
        </w:rPr>
        <w:t>3</w:t>
      </w:r>
      <w:r>
        <w:t xml:space="preserve"> p</w:t>
      </w:r>
      <w:r w:rsidRPr="004D1E4C">
        <w:t>ear</w:t>
      </w:r>
      <w:r w:rsidR="00EA5928">
        <w:t>-</w:t>
      </w:r>
      <w:r w:rsidRPr="004D1E4C">
        <w:t xml:space="preserve">shaped flask fitted with a reflux </w:t>
      </w:r>
      <w:proofErr w:type="gramStart"/>
      <w:r w:rsidRPr="004D1E4C">
        <w:t>condenser</w:t>
      </w:r>
      <w:proofErr w:type="gramEnd"/>
    </w:p>
    <w:p w14:paraId="014695C6" w14:textId="77777777" w:rsidR="004D1E4C" w:rsidRPr="004D1E4C" w:rsidRDefault="004D1E4C" w:rsidP="004D1E4C">
      <w:pPr>
        <w:pStyle w:val="RSCBulletedlist"/>
      </w:pPr>
      <w:r w:rsidRPr="004D1E4C">
        <w:t>Anti-bumping granules</w:t>
      </w:r>
    </w:p>
    <w:p w14:paraId="0BEC7159" w14:textId="13BE6719" w:rsidR="004D1E4C" w:rsidRPr="004D1E4C" w:rsidRDefault="00E4022D" w:rsidP="004D1E4C">
      <w:pPr>
        <w:pStyle w:val="RSCBulletedlist"/>
      </w:pPr>
      <w:r>
        <w:t>W</w:t>
      </w:r>
      <w:r w:rsidR="004D1E4C" w:rsidRPr="004D1E4C">
        <w:t>ater bath</w:t>
      </w:r>
      <w:r>
        <w:t xml:space="preserve"> (</w:t>
      </w:r>
      <w:proofErr w:type="spellStart"/>
      <w:proofErr w:type="gramStart"/>
      <w:r>
        <w:t>eg</w:t>
      </w:r>
      <w:proofErr w:type="spellEnd"/>
      <w:proofErr w:type="gramEnd"/>
      <w:r>
        <w:t xml:space="preserve"> 250 cm</w:t>
      </w:r>
      <w:r w:rsidRPr="004D1E4C">
        <w:rPr>
          <w:vertAlign w:val="superscript"/>
        </w:rPr>
        <w:t>3</w:t>
      </w:r>
      <w:r>
        <w:t xml:space="preserve"> beaker)</w:t>
      </w:r>
      <w:r w:rsidR="004D1E4C" w:rsidRPr="004D1E4C">
        <w:t xml:space="preserve"> or </w:t>
      </w:r>
      <w:r w:rsidR="003C12E9">
        <w:t xml:space="preserve">an </w:t>
      </w:r>
      <w:r w:rsidR="004D1E4C" w:rsidRPr="004D1E4C">
        <w:t>electric heater</w:t>
      </w:r>
    </w:p>
    <w:p w14:paraId="08C52174" w14:textId="618AB532" w:rsidR="004D1E4C" w:rsidRDefault="004D1E4C" w:rsidP="004D1E4C">
      <w:pPr>
        <w:pStyle w:val="RSCBulletedlist"/>
      </w:pPr>
      <w:r w:rsidRPr="004D1E4C">
        <w:t>100 cm</w:t>
      </w:r>
      <w:r w:rsidRPr="004D1E4C">
        <w:rPr>
          <w:vertAlign w:val="superscript"/>
        </w:rPr>
        <w:t>3</w:t>
      </w:r>
      <w:r w:rsidRPr="004D1E4C">
        <w:t xml:space="preserve"> </w:t>
      </w:r>
      <w:r>
        <w:t>b</w:t>
      </w:r>
      <w:r w:rsidRPr="004D1E4C">
        <w:t xml:space="preserve">eaker surrounded with ice and water in a larger </w:t>
      </w:r>
      <w:proofErr w:type="gramStart"/>
      <w:r w:rsidR="00E4022D">
        <w:t>container</w:t>
      </w:r>
      <w:proofErr w:type="gramEnd"/>
    </w:p>
    <w:p w14:paraId="220DD654" w14:textId="6CB91295" w:rsidR="003C12E9" w:rsidRPr="004D1E4C" w:rsidRDefault="003C12E9" w:rsidP="004D1E4C">
      <w:pPr>
        <w:pStyle w:val="RSCBulletedlist"/>
      </w:pPr>
      <w:r>
        <w:t>Dropping pipette</w:t>
      </w:r>
    </w:p>
    <w:p w14:paraId="0DA10E03" w14:textId="77777777" w:rsidR="004D1E4C" w:rsidRPr="004D1E4C" w:rsidRDefault="004D1E4C" w:rsidP="004D1E4C">
      <w:pPr>
        <w:pStyle w:val="RSCBulletedlist"/>
      </w:pPr>
      <w:r w:rsidRPr="004D1E4C">
        <w:t>Stirring rod</w:t>
      </w:r>
    </w:p>
    <w:p w14:paraId="76A34105" w14:textId="77777777" w:rsidR="004D1E4C" w:rsidRPr="004D1E4C" w:rsidRDefault="004D1E4C" w:rsidP="004D1E4C">
      <w:pPr>
        <w:pStyle w:val="RSCBulletedlist"/>
      </w:pPr>
      <w:r w:rsidRPr="004D1E4C">
        <w:t>Buchner flask and suction apparatus</w:t>
      </w:r>
    </w:p>
    <w:p w14:paraId="700260A6" w14:textId="77777777" w:rsidR="004D1E4C" w:rsidRPr="004D1E4C" w:rsidRDefault="004D1E4C" w:rsidP="004D1E4C">
      <w:pPr>
        <w:pStyle w:val="RSCBulletedlist"/>
      </w:pPr>
      <w:r w:rsidRPr="004D1E4C">
        <w:t>Watch glass</w:t>
      </w:r>
    </w:p>
    <w:p w14:paraId="2642C441" w14:textId="77777777" w:rsidR="004D1E4C" w:rsidRPr="004D1E4C" w:rsidRDefault="004D1E4C" w:rsidP="004D1E4C">
      <w:pPr>
        <w:pStyle w:val="RSCH3"/>
      </w:pPr>
      <w:r w:rsidRPr="004D1E4C">
        <w:t>Chemicals</w:t>
      </w:r>
    </w:p>
    <w:p w14:paraId="6A6FC681" w14:textId="77777777" w:rsidR="004D1E4C" w:rsidRPr="004D1E4C" w:rsidRDefault="004D1E4C" w:rsidP="004D1E4C">
      <w:pPr>
        <w:pStyle w:val="RSCBulletedlist"/>
      </w:pPr>
      <w:r w:rsidRPr="004D1E4C">
        <w:t>Oil of wintergreen</w:t>
      </w:r>
    </w:p>
    <w:p w14:paraId="5D1F3B59" w14:textId="545B6664" w:rsidR="004D1E4C" w:rsidRDefault="004D1E4C" w:rsidP="004D1E4C">
      <w:pPr>
        <w:pStyle w:val="RSCBulletedlist"/>
      </w:pPr>
      <w:r w:rsidRPr="004D1E4C">
        <w:t xml:space="preserve">2 </w:t>
      </w:r>
      <w:r w:rsidR="00122179">
        <w:t>m</w:t>
      </w:r>
      <w:r w:rsidRPr="004D1E4C">
        <w:t>ol dm</w:t>
      </w:r>
      <w:r w:rsidRPr="004D1E4C">
        <w:rPr>
          <w:vertAlign w:val="superscript"/>
        </w:rPr>
        <w:t>–3</w:t>
      </w:r>
      <w:r w:rsidRPr="004D1E4C">
        <w:t xml:space="preserve"> </w:t>
      </w:r>
      <w:r>
        <w:t>a</w:t>
      </w:r>
      <w:r w:rsidRPr="004D1E4C">
        <w:t>queous sodium hydroxide</w:t>
      </w:r>
    </w:p>
    <w:p w14:paraId="1167767B" w14:textId="21F4D7D7" w:rsidR="002B035F" w:rsidRPr="004D1E4C" w:rsidRDefault="002B035F" w:rsidP="004D1E4C">
      <w:pPr>
        <w:pStyle w:val="RSCBulletedlist"/>
      </w:pPr>
      <w:r>
        <w:t xml:space="preserve">Concentrated hydrochloric </w:t>
      </w:r>
      <w:proofErr w:type="gramStart"/>
      <w:r>
        <w:t>acid</w:t>
      </w:r>
      <w:proofErr w:type="gramEnd"/>
    </w:p>
    <w:p w14:paraId="1234A22C" w14:textId="63CE5944" w:rsidR="004D1E4C" w:rsidRDefault="001B10DA" w:rsidP="004D1E4C">
      <w:pPr>
        <w:pStyle w:val="RSCBulletedlist"/>
      </w:pPr>
      <w:r>
        <w:t>Several pieces of l</w:t>
      </w:r>
      <w:r w:rsidR="004D1E4C" w:rsidRPr="004D1E4C">
        <w:t xml:space="preserve">itmus </w:t>
      </w:r>
      <w:r w:rsidR="00122179">
        <w:t xml:space="preserve">or universal indicator </w:t>
      </w:r>
      <w:r w:rsidR="004D1E4C" w:rsidRPr="004D1E4C">
        <w:t>paper</w:t>
      </w:r>
      <w:r>
        <w:t xml:space="preserve"> on a white tile</w:t>
      </w:r>
    </w:p>
    <w:p w14:paraId="187CAF87" w14:textId="4E8415D8" w:rsidR="00122179" w:rsidRPr="004D1E4C" w:rsidRDefault="00122179" w:rsidP="004D1E4C">
      <w:pPr>
        <w:pStyle w:val="RSCBulletedlist"/>
      </w:pPr>
      <w:r>
        <w:t>Ice</w:t>
      </w:r>
      <w:r w:rsidR="0009060B">
        <w:t>-</w:t>
      </w:r>
      <w:r>
        <w:t>cold water</w:t>
      </w:r>
    </w:p>
    <w:p w14:paraId="0D35C2B7" w14:textId="77777777" w:rsidR="008D6618" w:rsidRDefault="008D6618" w:rsidP="008D6618">
      <w:pPr>
        <w:pStyle w:val="RSCH3"/>
      </w:pPr>
      <w:bookmarkStart w:id="2" w:name="_Hlk150351369"/>
      <w:r>
        <w:t>Safety equipment</w:t>
      </w:r>
    </w:p>
    <w:p w14:paraId="627B8E91" w14:textId="77777777" w:rsidR="008D6618" w:rsidRDefault="008D6618" w:rsidP="008D6618">
      <w:pPr>
        <w:pStyle w:val="RSCBulletedlist"/>
      </w:pPr>
      <w:r>
        <w:t>Splashproof goggles</w:t>
      </w:r>
    </w:p>
    <w:p w14:paraId="39193156" w14:textId="77777777" w:rsidR="008D6618" w:rsidRPr="0078668A" w:rsidRDefault="008D6618" w:rsidP="008D6618">
      <w:pPr>
        <w:pStyle w:val="RSCBulletedlist"/>
      </w:pPr>
      <w:r>
        <w:t>Chemical resistant gloves should be available for anyone who may have a cut or graze on their hands and for all if necessary.</w:t>
      </w:r>
    </w:p>
    <w:bookmarkEnd w:id="2"/>
    <w:p w14:paraId="7987A90C" w14:textId="5B29E77E" w:rsidR="006310C2" w:rsidRDefault="00E4022D" w:rsidP="006310C2">
      <w:pPr>
        <w:pStyle w:val="RSCBasictext"/>
      </w:pPr>
      <w:r>
        <w:t>Ask your teacher and refer to</w:t>
      </w:r>
      <w:r w:rsidR="006310C2">
        <w:t xml:space="preserve"> CLEAPSS Student safety sheet</w:t>
      </w:r>
      <w:r>
        <w:t>s</w:t>
      </w:r>
      <w:r w:rsidR="006310C2">
        <w:t xml:space="preserve"> </w:t>
      </w:r>
      <w:r w:rsidR="00385498">
        <w:t xml:space="preserve">SSS020, </w:t>
      </w:r>
      <w:r w:rsidR="006310C2">
        <w:t>SSS026, SSS031, SSS065</w:t>
      </w:r>
      <w:r w:rsidR="00193618" w:rsidRPr="00193618">
        <w:t xml:space="preserve"> </w:t>
      </w:r>
      <w:r w:rsidR="00193618">
        <w:t xml:space="preserve">for further details. These are </w:t>
      </w:r>
      <w:r>
        <w:t>available</w:t>
      </w:r>
      <w:r w:rsidR="006310C2">
        <w:t xml:space="preserve"> from </w:t>
      </w:r>
      <w:hyperlink r:id="rId12" w:history="1">
        <w:r w:rsidR="006310C2" w:rsidRPr="00E4022D">
          <w:rPr>
            <w:rStyle w:val="Hyperlink"/>
          </w:rPr>
          <w:t>bit.ly/3X8yi5A</w:t>
        </w:r>
      </w:hyperlink>
      <w:r>
        <w:t>.</w:t>
      </w:r>
    </w:p>
    <w:p w14:paraId="01C8EB1D" w14:textId="52E68715" w:rsidR="00E4022D" w:rsidRPr="004E5821" w:rsidRDefault="00090EAF" w:rsidP="004E5821">
      <w:pPr>
        <w:pStyle w:val="RSCBasictext"/>
      </w:pPr>
      <w:r>
        <w:t>Check</w:t>
      </w:r>
      <w:r w:rsidR="00684F69">
        <w:t xml:space="preserve"> </w:t>
      </w:r>
      <w:r>
        <w:t>the</w:t>
      </w:r>
      <w:r w:rsidR="00684F69">
        <w:t xml:space="preserve"> risk assessment </w:t>
      </w:r>
      <w:r>
        <w:t xml:space="preserve">with your teacher </w:t>
      </w:r>
      <w:r w:rsidR="002B035F">
        <w:t xml:space="preserve">and </w:t>
      </w:r>
      <w:r>
        <w:t xml:space="preserve">make sure that you fully understand it </w:t>
      </w:r>
      <w:r w:rsidR="00684F69">
        <w:t>before you begin</w:t>
      </w:r>
      <w:r>
        <w:t>.</w:t>
      </w:r>
    </w:p>
    <w:p w14:paraId="66496AD5" w14:textId="751C2287" w:rsidR="00C47563" w:rsidRDefault="00C47563" w:rsidP="00C47563">
      <w:pPr>
        <w:pStyle w:val="RSCH2"/>
      </w:pPr>
      <w:r>
        <w:lastRenderedPageBreak/>
        <w:t>Procedure</w:t>
      </w:r>
    </w:p>
    <w:p w14:paraId="1A16CCA5" w14:textId="4A78BBD1" w:rsidR="003A1131" w:rsidRDefault="002D5315" w:rsidP="00C47563">
      <w:pPr>
        <w:pStyle w:val="RSCH3"/>
      </w:pPr>
      <w:r>
        <w:t>Stage 1</w:t>
      </w:r>
    </w:p>
    <w:p w14:paraId="784C5E2E" w14:textId="72070318" w:rsidR="00025861" w:rsidRDefault="007502D3" w:rsidP="00025861">
      <w:pPr>
        <w:pStyle w:val="RSCletteredlist"/>
      </w:pPr>
      <w:r>
        <w:t xml:space="preserve">Set up </w:t>
      </w:r>
      <w:r w:rsidR="003C12E9">
        <w:t>the flask</w:t>
      </w:r>
      <w:r>
        <w:t xml:space="preserve"> for heating using </w:t>
      </w:r>
      <w:r w:rsidR="003C12E9">
        <w:t xml:space="preserve">either </w:t>
      </w:r>
      <w:r>
        <w:t>a water bath</w:t>
      </w:r>
      <w:r w:rsidR="007620B4">
        <w:t xml:space="preserve"> </w:t>
      </w:r>
      <w:r w:rsidR="003C12E9">
        <w:t>or an electric heater</w:t>
      </w:r>
      <w:r>
        <w:t>.</w:t>
      </w:r>
    </w:p>
    <w:p w14:paraId="04961456" w14:textId="54A8AEB6" w:rsidR="007620B4" w:rsidRDefault="003C12E9" w:rsidP="00025861">
      <w:pPr>
        <w:pStyle w:val="RSCletteredlist"/>
      </w:pPr>
      <w:r>
        <w:t>Attach the</w:t>
      </w:r>
      <w:r w:rsidR="007502D3">
        <w:t xml:space="preserve"> condenser </w:t>
      </w:r>
      <w:r w:rsidR="002B035F">
        <w:t>vertically above the flask</w:t>
      </w:r>
      <w:r w:rsidR="00025861">
        <w:t xml:space="preserve"> as</w:t>
      </w:r>
      <w:r w:rsidR="007620B4">
        <w:t xml:space="preserve"> </w:t>
      </w:r>
      <w:r w:rsidR="00025861">
        <w:t>shown in the diagram.</w:t>
      </w:r>
    </w:p>
    <w:p w14:paraId="0AC0B2AC" w14:textId="77777777" w:rsidR="00156A6D" w:rsidRDefault="007502D3" w:rsidP="00DF1B61">
      <w:pPr>
        <w:pStyle w:val="RSCletteredlist"/>
        <w:numPr>
          <w:ilvl w:val="0"/>
          <w:numId w:val="0"/>
        </w:numPr>
        <w:spacing w:before="120" w:after="120"/>
        <w:ind w:left="360" w:right="0"/>
        <w:contextualSpacing w:val="0"/>
        <w:rPr>
          <w:i/>
          <w:iCs/>
        </w:rPr>
      </w:pPr>
      <w:r w:rsidRPr="00E4688E">
        <w:rPr>
          <w:i/>
          <w:iCs/>
        </w:rPr>
        <w:t xml:space="preserve">Get your </w:t>
      </w:r>
      <w:r w:rsidR="00770496">
        <w:rPr>
          <w:i/>
          <w:iCs/>
        </w:rPr>
        <w:t xml:space="preserve">teacher to check your </w:t>
      </w:r>
      <w:r w:rsidRPr="00E4688E">
        <w:rPr>
          <w:i/>
          <w:iCs/>
        </w:rPr>
        <w:t xml:space="preserve">apparatus </w:t>
      </w:r>
      <w:r w:rsidR="00DF1B61" w:rsidRPr="00E4688E">
        <w:rPr>
          <w:i/>
          <w:iCs/>
        </w:rPr>
        <w:t>and</w:t>
      </w:r>
      <w:r w:rsidR="007620B4">
        <w:rPr>
          <w:i/>
          <w:iCs/>
        </w:rPr>
        <w:t xml:space="preserve"> </w:t>
      </w:r>
      <w:r w:rsidR="00DF1B61" w:rsidRPr="00E4688E">
        <w:rPr>
          <w:i/>
          <w:iCs/>
        </w:rPr>
        <w:t xml:space="preserve">put on your safety goggles </w:t>
      </w:r>
      <w:r w:rsidRPr="00E4688E">
        <w:rPr>
          <w:i/>
          <w:iCs/>
        </w:rPr>
        <w:t xml:space="preserve">before you </w:t>
      </w:r>
      <w:r w:rsidR="001455EF">
        <w:rPr>
          <w:i/>
          <w:iCs/>
        </w:rPr>
        <w:t>continue</w:t>
      </w:r>
      <w:r w:rsidRPr="00E4688E">
        <w:rPr>
          <w:i/>
          <w:iCs/>
        </w:rPr>
        <w:t>.</w:t>
      </w:r>
    </w:p>
    <w:p w14:paraId="121408B2" w14:textId="6D2AE5D6" w:rsidR="00DF1B61" w:rsidRPr="00E4688E" w:rsidRDefault="00156A6D" w:rsidP="00156A6D">
      <w:pPr>
        <w:pStyle w:val="RSCletteredlist"/>
        <w:numPr>
          <w:ilvl w:val="0"/>
          <w:numId w:val="0"/>
        </w:numPr>
        <w:spacing w:before="120" w:after="120"/>
        <w:ind w:left="360" w:right="0"/>
        <w:contextualSpacing w:val="0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7D2D46CF" wp14:editId="4D026251">
            <wp:extent cx="2903220" cy="4730638"/>
            <wp:effectExtent l="0" t="0" r="0" b="0"/>
            <wp:docPr id="858264304" name="Picture 858264304" descr="A labelled diagram showing the flask, condenser and water bath for Stage 1 parts (a) and (b) of the preparation of 2-hydroxybenzo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64304" name="Picture 1" descr="A labelled diagram showing the flask, condenser and water bath for Stage 1 parts (a) and (b) of the preparation of 2-hydroxybenzoic acid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" r="7962"/>
                    <a:stretch/>
                  </pic:blipFill>
                  <pic:spPr bwMode="auto">
                    <a:xfrm>
                      <a:off x="0" y="0"/>
                      <a:ext cx="2907172" cy="4737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02191" w14:textId="2B8544F2" w:rsidR="00025861" w:rsidRDefault="001969D9" w:rsidP="00DF1B61">
      <w:pPr>
        <w:pStyle w:val="RSCletteredlist"/>
      </w:pPr>
      <w:r>
        <w:t>Weigh</w:t>
      </w:r>
      <w:r w:rsidR="007502D3">
        <w:t xml:space="preserve"> </w:t>
      </w:r>
      <w:r w:rsidR="00965155">
        <w:t>a small measuring cylinder containing</w:t>
      </w:r>
      <w:r w:rsidR="007620B4">
        <w:t xml:space="preserve"> </w:t>
      </w:r>
      <w:r>
        <w:t>approximately 1.7 cm</w:t>
      </w:r>
      <w:r w:rsidRPr="00025861">
        <w:rPr>
          <w:vertAlign w:val="superscript"/>
        </w:rPr>
        <w:t>3</w:t>
      </w:r>
      <w:r w:rsidR="007502D3">
        <w:t xml:space="preserve"> of oil of wintergreen</w:t>
      </w:r>
      <w:r w:rsidR="00DF1B61">
        <w:t>.</w:t>
      </w:r>
    </w:p>
    <w:p w14:paraId="7396C3A0" w14:textId="564BC7A2" w:rsidR="00025861" w:rsidRDefault="00965155" w:rsidP="007502D3">
      <w:pPr>
        <w:pStyle w:val="RSCletteredlist"/>
      </w:pPr>
      <w:r>
        <w:t>Detach the condenser</w:t>
      </w:r>
      <w:r w:rsidR="00DF1B61">
        <w:t xml:space="preserve">, </w:t>
      </w:r>
      <w:r>
        <w:t>a</w:t>
      </w:r>
      <w:r w:rsidR="001969D9">
        <w:t>dd the oil to the</w:t>
      </w:r>
      <w:r w:rsidR="007502D3">
        <w:t xml:space="preserve"> flask</w:t>
      </w:r>
      <w:r w:rsidR="00025861">
        <w:t xml:space="preserve"> and</w:t>
      </w:r>
      <w:r w:rsidR="007620B4">
        <w:t xml:space="preserve"> </w:t>
      </w:r>
      <w:r w:rsidR="00025861">
        <w:t>then r</w:t>
      </w:r>
      <w:r w:rsidR="001969D9">
        <w:t xml:space="preserve">eweigh the </w:t>
      </w:r>
      <w:r w:rsidR="00DF1B61">
        <w:t xml:space="preserve">empty </w:t>
      </w:r>
      <w:r w:rsidR="001969D9">
        <w:t>measuring cylinder</w:t>
      </w:r>
      <w:r w:rsidR="00156A6D">
        <w:t xml:space="preserve"> and calculate the exact mass </w:t>
      </w:r>
      <w:r w:rsidR="00554A6E">
        <w:t xml:space="preserve">of oil of wintergreen added </w:t>
      </w:r>
      <w:r w:rsidR="00156A6D">
        <w:t xml:space="preserve">(which should be about 2 </w:t>
      </w:r>
      <w:r w:rsidR="00554A6E">
        <w:t>g)</w:t>
      </w:r>
      <w:r w:rsidR="001969D9">
        <w:t>.</w:t>
      </w:r>
    </w:p>
    <w:p w14:paraId="5C850E7B" w14:textId="45C9C125" w:rsidR="00DF1B61" w:rsidRDefault="00025861" w:rsidP="007502D3">
      <w:pPr>
        <w:pStyle w:val="RSCletteredlist"/>
      </w:pPr>
      <w:r>
        <w:t>A</w:t>
      </w:r>
      <w:r w:rsidR="007502D3">
        <w:t xml:space="preserve">dd </w:t>
      </w:r>
      <w:r w:rsidR="001969D9">
        <w:t xml:space="preserve">approximately </w:t>
      </w:r>
      <w:r w:rsidR="007502D3" w:rsidRPr="00965155">
        <w:t>25 cm</w:t>
      </w:r>
      <w:r w:rsidR="007502D3" w:rsidRPr="00025861">
        <w:rPr>
          <w:vertAlign w:val="superscript"/>
        </w:rPr>
        <w:t>3</w:t>
      </w:r>
      <w:r w:rsidR="007502D3">
        <w:t xml:space="preserve"> of 2 mol dm</w:t>
      </w:r>
      <w:r w:rsidR="007502D3" w:rsidRPr="00025861">
        <w:rPr>
          <w:vertAlign w:val="superscript"/>
        </w:rPr>
        <w:t>–3</w:t>
      </w:r>
      <w:r w:rsidR="007502D3">
        <w:t xml:space="preserve"> sodium</w:t>
      </w:r>
      <w:r w:rsidR="007620B4">
        <w:t xml:space="preserve"> </w:t>
      </w:r>
      <w:r w:rsidR="007502D3">
        <w:t xml:space="preserve">hydroxide </w:t>
      </w:r>
      <w:r w:rsidR="00DF1B61">
        <w:t>to the flask</w:t>
      </w:r>
      <w:r w:rsidR="00554A6E">
        <w:t>, taking care to avoid skin contact,</w:t>
      </w:r>
      <w:r w:rsidR="007502D3">
        <w:t xml:space="preserve"> </w:t>
      </w:r>
      <w:r w:rsidR="00DF1B61">
        <w:t>along with</w:t>
      </w:r>
      <w:r w:rsidR="007620B4">
        <w:t xml:space="preserve"> </w:t>
      </w:r>
      <w:r w:rsidR="00965155">
        <w:t>a few</w:t>
      </w:r>
      <w:r w:rsidR="007502D3">
        <w:t xml:space="preserve"> anti-bumping granules.</w:t>
      </w:r>
    </w:p>
    <w:p w14:paraId="166828D1" w14:textId="3D09DE3F" w:rsidR="007502D3" w:rsidRDefault="00965155" w:rsidP="007502D3">
      <w:pPr>
        <w:pStyle w:val="RSCletteredlist"/>
      </w:pPr>
      <w:r>
        <w:t>Reattach the condenser and c</w:t>
      </w:r>
      <w:r w:rsidR="001969D9">
        <w:t>heck</w:t>
      </w:r>
      <w:r w:rsidR="001455EF">
        <w:t xml:space="preserve"> </w:t>
      </w:r>
      <w:r w:rsidR="001969D9">
        <w:t>that</w:t>
      </w:r>
      <w:r w:rsidR="00E4688E">
        <w:t xml:space="preserve"> </w:t>
      </w:r>
      <w:r w:rsidR="001969D9">
        <w:t>the</w:t>
      </w:r>
      <w:r w:rsidR="007620B4">
        <w:t xml:space="preserve"> </w:t>
      </w:r>
      <w:r w:rsidR="001969D9">
        <w:t xml:space="preserve">cooling water </w:t>
      </w:r>
      <w:r>
        <w:t>is on before</w:t>
      </w:r>
      <w:r w:rsidR="001455EF">
        <w:t xml:space="preserve"> </w:t>
      </w:r>
      <w:r w:rsidR="007502D3">
        <w:t>heat</w:t>
      </w:r>
      <w:r>
        <w:t>ing gently</w:t>
      </w:r>
      <w:r w:rsidR="007620B4">
        <w:t xml:space="preserve"> </w:t>
      </w:r>
      <w:r w:rsidR="00385498">
        <w:t xml:space="preserve">under reflux </w:t>
      </w:r>
      <w:r w:rsidR="007502D3">
        <w:t xml:space="preserve">for </w:t>
      </w:r>
      <w:r w:rsidR="001455EF">
        <w:t xml:space="preserve">at least </w:t>
      </w:r>
      <w:r w:rsidR="007502D3">
        <w:t>30 minutes.</w:t>
      </w:r>
    </w:p>
    <w:p w14:paraId="76120B00" w14:textId="60FDCC0E" w:rsidR="00DF1B61" w:rsidRDefault="00DF1B61" w:rsidP="007502D3">
      <w:pPr>
        <w:pStyle w:val="RSCletteredlist"/>
      </w:pPr>
      <w:r>
        <w:t>Switch off the heat and allow the mixture to cool.</w:t>
      </w:r>
    </w:p>
    <w:p w14:paraId="40606B03" w14:textId="58E81792" w:rsidR="003A1131" w:rsidRPr="00E4688E" w:rsidRDefault="007502D3" w:rsidP="00DF1B61">
      <w:pPr>
        <w:pStyle w:val="RSCBasictext"/>
        <w:spacing w:before="120"/>
        <w:ind w:left="360"/>
        <w:rPr>
          <w:i/>
          <w:iCs/>
        </w:rPr>
      </w:pPr>
      <w:r w:rsidRPr="00E4688E">
        <w:rPr>
          <w:i/>
          <w:iCs/>
        </w:rPr>
        <w:t>While the mixture cools make a list of the</w:t>
      </w:r>
      <w:r w:rsidR="007620B4">
        <w:rPr>
          <w:i/>
          <w:iCs/>
        </w:rPr>
        <w:t xml:space="preserve"> </w:t>
      </w:r>
      <w:r w:rsidRPr="00E4688E">
        <w:rPr>
          <w:i/>
          <w:iCs/>
        </w:rPr>
        <w:t>possible compounds present in the mixture</w:t>
      </w:r>
      <w:r w:rsidR="001455EF">
        <w:rPr>
          <w:i/>
          <w:iCs/>
        </w:rPr>
        <w:t>.</w:t>
      </w:r>
    </w:p>
    <w:p w14:paraId="750EFD03" w14:textId="3B55F6EB" w:rsidR="003A1131" w:rsidRDefault="002D5315" w:rsidP="00C47563">
      <w:pPr>
        <w:pStyle w:val="RSCH3"/>
      </w:pPr>
      <w:r>
        <w:lastRenderedPageBreak/>
        <w:t>Stage 2</w:t>
      </w:r>
    </w:p>
    <w:p w14:paraId="11293C45" w14:textId="2172E572" w:rsidR="00DF1B61" w:rsidRDefault="007502D3" w:rsidP="00DF1B61">
      <w:pPr>
        <w:pStyle w:val="RSCletteredlist"/>
      </w:pPr>
      <w:r w:rsidRPr="007502D3">
        <w:t xml:space="preserve">Pour the </w:t>
      </w:r>
      <w:r w:rsidR="00203401">
        <w:t>products</w:t>
      </w:r>
      <w:r w:rsidRPr="007502D3">
        <w:t xml:space="preserve"> into a small beaker surrounded by a mixture of ice and water.</w:t>
      </w:r>
    </w:p>
    <w:p w14:paraId="29B7B110" w14:textId="642AAAC9" w:rsidR="007502D3" w:rsidRDefault="007502D3" w:rsidP="00DF1B61">
      <w:pPr>
        <w:pStyle w:val="RSCletteredlist"/>
      </w:pPr>
      <w:r w:rsidRPr="007502D3">
        <w:t xml:space="preserve">Add </w:t>
      </w:r>
      <w:r w:rsidR="00554A6E">
        <w:t>2 mol dm</w:t>
      </w:r>
      <w:r w:rsidR="00554A6E" w:rsidRPr="00554A6E">
        <w:rPr>
          <w:vertAlign w:val="superscript"/>
        </w:rPr>
        <w:t>-3</w:t>
      </w:r>
      <w:r w:rsidRPr="007502D3">
        <w:t xml:space="preserve"> hydrochloric acid </w:t>
      </w:r>
      <w:r w:rsidR="00554A6E">
        <w:t>t</w:t>
      </w:r>
      <w:r w:rsidRPr="007502D3">
        <w:t xml:space="preserve">o the </w:t>
      </w:r>
      <w:r w:rsidR="00203401">
        <w:t>products</w:t>
      </w:r>
      <w:r w:rsidRPr="007502D3">
        <w:t xml:space="preserve"> dropwise, stirring all the time</w:t>
      </w:r>
      <w:r w:rsidR="00385498">
        <w:t xml:space="preserve">, </w:t>
      </w:r>
      <w:r w:rsidR="00385498" w:rsidRPr="007502D3">
        <w:t>until it is just acidic</w:t>
      </w:r>
      <w:r w:rsidRPr="007502D3">
        <w:t>.</w:t>
      </w:r>
      <w:r w:rsidR="002B035F">
        <w:t xml:space="preserve"> T</w:t>
      </w:r>
      <w:r w:rsidR="00385498">
        <w:t xml:space="preserve">est for acidity by </w:t>
      </w:r>
      <w:r w:rsidR="00203401">
        <w:t xml:space="preserve">regularly </w:t>
      </w:r>
      <w:r w:rsidR="00DF1B61">
        <w:t>touching</w:t>
      </w:r>
      <w:r w:rsidR="00BB33E3">
        <w:t xml:space="preserve"> the </w:t>
      </w:r>
      <w:r w:rsidR="00245748">
        <w:t xml:space="preserve">end of the </w:t>
      </w:r>
      <w:r w:rsidR="00BB33E3">
        <w:t>stirring rod onto</w:t>
      </w:r>
      <w:r w:rsidR="00385498">
        <w:t xml:space="preserve"> a piece of indicator paper.</w:t>
      </w:r>
    </w:p>
    <w:p w14:paraId="581C161C" w14:textId="3B6107FE" w:rsidR="00281E08" w:rsidRDefault="002D5315" w:rsidP="00C47563">
      <w:pPr>
        <w:pStyle w:val="RSCH3"/>
      </w:pPr>
      <w:r>
        <w:t>Stage 3</w:t>
      </w:r>
    </w:p>
    <w:p w14:paraId="2B9E9606" w14:textId="431DD234" w:rsidR="00B72AC9" w:rsidRDefault="00DF1B61" w:rsidP="00DF1B61">
      <w:pPr>
        <w:pStyle w:val="RSCletteredlist"/>
      </w:pPr>
      <w:r>
        <w:t>Weigh a clean watch glass</w:t>
      </w:r>
      <w:r w:rsidR="00B72AC9">
        <w:t xml:space="preserve"> and record the exact mass.</w:t>
      </w:r>
    </w:p>
    <w:p w14:paraId="15662AD4" w14:textId="2ADC1B9E" w:rsidR="007620B4" w:rsidRDefault="007502D3" w:rsidP="00DF1B61">
      <w:pPr>
        <w:pStyle w:val="RSCletteredlist"/>
      </w:pPr>
      <w:r w:rsidRPr="007502D3">
        <w:t>Filter the product using a Buchner funnel and</w:t>
      </w:r>
      <w:r w:rsidR="007620B4">
        <w:t xml:space="preserve"> </w:t>
      </w:r>
      <w:r w:rsidRPr="007502D3">
        <w:t>suction apparatus</w:t>
      </w:r>
      <w:r w:rsidR="00203401">
        <w:t>,</w:t>
      </w:r>
      <w:r w:rsidR="00B72AC9">
        <w:t xml:space="preserve"> as shown in the diagram</w:t>
      </w:r>
      <w:r w:rsidRPr="007502D3">
        <w:t>.</w:t>
      </w:r>
    </w:p>
    <w:p w14:paraId="31349325" w14:textId="7617E01B" w:rsidR="00DF1B61" w:rsidRDefault="007620B4" w:rsidP="007620B4">
      <w:pPr>
        <w:pStyle w:val="RSClett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12728CAF" wp14:editId="7AAB5C04">
            <wp:extent cx="2956560" cy="3238898"/>
            <wp:effectExtent l="0" t="0" r="0" b="0"/>
            <wp:docPr id="1444752958" name="Picture 7" descr="A labelled diagram showing the Buchner flask, Buchner funnel, filter paper and water pump attachment for Stage 3 part (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52958" name="Picture 7" descr="A labelled diagram showing the Buchner flask, Buchner funnel, filter paper and water pump attachment for Stage 3 part (k)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" t="15833" r="2718" b="11235"/>
                    <a:stretch/>
                  </pic:blipFill>
                  <pic:spPr bwMode="auto">
                    <a:xfrm>
                      <a:off x="0" y="0"/>
                      <a:ext cx="2963988" cy="324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FC0A1" w14:textId="2A906899" w:rsidR="006D4227" w:rsidRDefault="007502D3" w:rsidP="00B72AC9">
      <w:pPr>
        <w:pStyle w:val="RSCletteredlist"/>
      </w:pPr>
      <w:r w:rsidRPr="007502D3">
        <w:t>Wash the product with a little ice</w:t>
      </w:r>
      <w:r>
        <w:t>-</w:t>
      </w:r>
      <w:r w:rsidRPr="007502D3">
        <w:t>cold water</w:t>
      </w:r>
      <w:r w:rsidR="007620B4">
        <w:t xml:space="preserve"> </w:t>
      </w:r>
      <w:r w:rsidRPr="007502D3">
        <w:t xml:space="preserve">and </w:t>
      </w:r>
      <w:r w:rsidR="00B72AC9">
        <w:t xml:space="preserve">then </w:t>
      </w:r>
      <w:r w:rsidRPr="007502D3">
        <w:t xml:space="preserve">transfer </w:t>
      </w:r>
      <w:r w:rsidR="00B72AC9">
        <w:t>the solid</w:t>
      </w:r>
      <w:r w:rsidRPr="007502D3">
        <w:t xml:space="preserve"> to </w:t>
      </w:r>
      <w:r w:rsidR="00B72AC9">
        <w:t>the</w:t>
      </w:r>
      <w:r w:rsidRPr="007502D3">
        <w:t xml:space="preserve"> watch glass.</w:t>
      </w:r>
    </w:p>
    <w:p w14:paraId="3CF13429" w14:textId="29F1E6CB" w:rsidR="00B72AC9" w:rsidRDefault="001455EF" w:rsidP="006D4227">
      <w:pPr>
        <w:pStyle w:val="RSCletteredlist"/>
        <w:ind w:left="426" w:hanging="426"/>
      </w:pPr>
      <w:r w:rsidRPr="007502D3">
        <w:t>Allow to dry overnight</w:t>
      </w:r>
      <w:r>
        <w:t>.</w:t>
      </w:r>
    </w:p>
    <w:p w14:paraId="6A59D7BD" w14:textId="190E799A" w:rsidR="00B75E6A" w:rsidRDefault="001455EF" w:rsidP="00B72AC9">
      <w:pPr>
        <w:pStyle w:val="RSCletteredlist"/>
        <w:ind w:left="426" w:hanging="426"/>
      </w:pPr>
      <w:r>
        <w:t>R</w:t>
      </w:r>
      <w:r w:rsidR="002B035F">
        <w:t xml:space="preserve">eweigh the </w:t>
      </w:r>
      <w:r w:rsidR="00385498">
        <w:t>watch glass</w:t>
      </w:r>
      <w:r w:rsidR="004D50FD">
        <w:t xml:space="preserve"> containing the</w:t>
      </w:r>
      <w:r w:rsidR="007620B4">
        <w:t xml:space="preserve"> </w:t>
      </w:r>
      <w:r w:rsidR="004D50FD">
        <w:t>dried product</w:t>
      </w:r>
      <w:r w:rsidR="00385498">
        <w:t>.</w:t>
      </w:r>
    </w:p>
    <w:p w14:paraId="283186C3" w14:textId="7A77592A" w:rsidR="00B75E6A" w:rsidRDefault="004D1E4C" w:rsidP="002D5315">
      <w:pPr>
        <w:pStyle w:val="RSCH2"/>
      </w:pPr>
      <w:r>
        <w:t>Questions</w:t>
      </w:r>
    </w:p>
    <w:p w14:paraId="79ED0B8B" w14:textId="5E0B3C8B" w:rsidR="007502D3" w:rsidRDefault="00B75E6A" w:rsidP="007502D3">
      <w:pPr>
        <w:pStyle w:val="RSCBasictext"/>
      </w:pPr>
      <w:r>
        <w:t>I</w:t>
      </w:r>
      <w:r w:rsidR="007502D3">
        <w:t>nclude the answers to the following questions in your write up.</w:t>
      </w:r>
    </w:p>
    <w:p w14:paraId="15E0D367" w14:textId="1DA1F30F" w:rsidR="007502D3" w:rsidRDefault="007502D3" w:rsidP="007502D3">
      <w:pPr>
        <w:pStyle w:val="RSCnumberedlist"/>
        <w:numPr>
          <w:ilvl w:val="0"/>
          <w:numId w:val="21"/>
        </w:numPr>
      </w:pPr>
      <w:r>
        <w:t xml:space="preserve">How can you tell from observing the process </w:t>
      </w:r>
      <w:r w:rsidR="00F8293B">
        <w:t xml:space="preserve">in stage 1 </w:t>
      </w:r>
      <w:r>
        <w:t>that a new substance has been formed in the reaction?</w:t>
      </w:r>
    </w:p>
    <w:p w14:paraId="6D1ACC4A" w14:textId="3F7C8812" w:rsidR="007502D3" w:rsidRDefault="007502D3" w:rsidP="007502D3">
      <w:pPr>
        <w:pStyle w:val="RSCnumberedlist"/>
        <w:numPr>
          <w:ilvl w:val="0"/>
          <w:numId w:val="21"/>
        </w:numPr>
      </w:pPr>
      <w:r>
        <w:t>What has happened to the methanol formed in the reaction?</w:t>
      </w:r>
    </w:p>
    <w:p w14:paraId="277CFF9F" w14:textId="6AF7A988" w:rsidR="00BB33E3" w:rsidRDefault="00BB33E3" w:rsidP="00BB33E3">
      <w:pPr>
        <w:pStyle w:val="RSCnumberedlist"/>
        <w:numPr>
          <w:ilvl w:val="0"/>
          <w:numId w:val="21"/>
        </w:numPr>
      </w:pPr>
      <w:r w:rsidRPr="007502D3">
        <w:t xml:space="preserve">Why do you need to keep the mixture cool </w:t>
      </w:r>
      <w:r>
        <w:t>while the acid is added in stage 2</w:t>
      </w:r>
      <w:r w:rsidRPr="007502D3">
        <w:t>?</w:t>
      </w:r>
    </w:p>
    <w:p w14:paraId="381C23BA" w14:textId="06E94492" w:rsidR="007502D3" w:rsidRDefault="007502D3" w:rsidP="007502D3">
      <w:pPr>
        <w:pStyle w:val="RSCnumberedlist"/>
        <w:numPr>
          <w:ilvl w:val="0"/>
          <w:numId w:val="21"/>
        </w:numPr>
      </w:pPr>
      <w:r>
        <w:t>What is oil of wintergreen used for nowadays?</w:t>
      </w:r>
      <w:r w:rsidR="003C12E9">
        <w:t xml:space="preserve"> (You may recognise its smell</w:t>
      </w:r>
      <w:r w:rsidR="009B41FB">
        <w:t>.</w:t>
      </w:r>
      <w:r w:rsidR="003C12E9">
        <w:t>)</w:t>
      </w:r>
    </w:p>
    <w:p w14:paraId="19938683" w14:textId="4EEA4401" w:rsidR="00B75E6A" w:rsidRDefault="008A122A" w:rsidP="00F8293B">
      <w:pPr>
        <w:pStyle w:val="RSCnumberedlist"/>
        <w:numPr>
          <w:ilvl w:val="0"/>
          <w:numId w:val="21"/>
        </w:numPr>
      </w:pPr>
      <w:r>
        <w:t xml:space="preserve">Calculate the </w:t>
      </w:r>
      <w:r w:rsidR="007502D3">
        <w:t xml:space="preserve">mass </w:t>
      </w:r>
      <w:r>
        <w:t>of oil of wintergreen used</w:t>
      </w:r>
      <w:r w:rsidR="001455EF">
        <w:t xml:space="preserve"> </w:t>
      </w:r>
      <w:r>
        <w:t xml:space="preserve">and </w:t>
      </w:r>
      <w:r w:rsidR="007B1B1B">
        <w:t xml:space="preserve">the </w:t>
      </w:r>
      <w:r w:rsidR="00F8293B">
        <w:t xml:space="preserve">mass </w:t>
      </w:r>
      <w:r w:rsidR="007502D3">
        <w:t>of product formed</w:t>
      </w:r>
      <w:r w:rsidR="00F8293B">
        <w:t>, which will allow you to c</w:t>
      </w:r>
      <w:r>
        <w:t>alculate the</w:t>
      </w:r>
      <w:r w:rsidR="007502D3">
        <w:t xml:space="preserve"> percentage yield</w:t>
      </w:r>
      <w:r>
        <w:t xml:space="preserve"> of 2-hydroxybenzoic acid.</w:t>
      </w:r>
    </w:p>
    <w:p w14:paraId="0D098AF2" w14:textId="776D32FB" w:rsidR="00307F5C" w:rsidRPr="005C39AE" w:rsidRDefault="009B6531" w:rsidP="00554A6E">
      <w:pPr>
        <w:pStyle w:val="RSCnumberedlist"/>
      </w:pPr>
      <w:r>
        <w:t xml:space="preserve">Suggest a method </w:t>
      </w:r>
      <w:r w:rsidR="00BE3835">
        <w:t>you could use</w:t>
      </w:r>
      <w:r>
        <w:t xml:space="preserve"> to </w:t>
      </w:r>
      <w:r w:rsidR="008241E7">
        <w:t xml:space="preserve">further </w:t>
      </w:r>
      <w:r>
        <w:t>purify the product and then check the purity of the final product.</w:t>
      </w:r>
    </w:p>
    <w:sectPr w:rsidR="00307F5C" w:rsidRPr="005C39AE" w:rsidSect="00540BC3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D954" w14:textId="77777777" w:rsidR="00043D89" w:rsidRDefault="00043D89" w:rsidP="00C51F51">
      <w:r>
        <w:separator/>
      </w:r>
    </w:p>
  </w:endnote>
  <w:endnote w:type="continuationSeparator" w:id="0">
    <w:p w14:paraId="24F05607" w14:textId="77777777" w:rsidR="00043D89" w:rsidRDefault="00043D8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5B6D08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4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B2F9826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4BB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5BAB" w14:textId="77777777" w:rsidR="00043D89" w:rsidRDefault="00043D89" w:rsidP="00C51F51">
      <w:r>
        <w:separator/>
      </w:r>
    </w:p>
  </w:footnote>
  <w:footnote w:type="continuationSeparator" w:id="0">
    <w:p w14:paraId="288D1939" w14:textId="77777777" w:rsidR="00043D89" w:rsidRDefault="00043D8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E865BD8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093E568" wp14:editId="3ECBBB2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29D33E5F" wp14:editId="038A1C91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7E9">
      <w:rPr>
        <w:rFonts w:ascii="Century Gothic" w:hAnsi="Century Gothic"/>
        <w:b/>
        <w:bCs/>
        <w:color w:val="004976"/>
        <w:sz w:val="30"/>
        <w:szCs w:val="30"/>
      </w:rPr>
      <w:t>Aspirin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6473CA24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61147D" w:rsidRPr="0061147D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rsc.li/3QMjHfd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7927"/>
    <w:multiLevelType w:val="multilevel"/>
    <w:tmpl w:val="2AA2D7C6"/>
    <w:lvl w:ilvl="0">
      <w:start w:val="1"/>
      <w:numFmt w:val="bullet"/>
      <w:lvlText w:val="●"/>
      <w:lvlJc w:val="left"/>
      <w:pPr>
        <w:ind w:left="363" w:hanging="363"/>
      </w:pPr>
      <w:rPr>
        <w:rFonts w:ascii="Noto Sans Symbols" w:eastAsia="Noto Sans Symbols" w:hAnsi="Noto Sans Symbols" w:cs="Noto Sans Symbols"/>
        <w:color w:val="004976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1290E"/>
    <w:multiLevelType w:val="hybridMultilevel"/>
    <w:tmpl w:val="ED289D98"/>
    <w:lvl w:ilvl="0" w:tplc="4E12568E">
      <w:start w:val="1"/>
      <w:numFmt w:val="bullet"/>
      <w:pStyle w:val="RSCBulletedlist"/>
      <w:lvlText w:val=""/>
      <w:lvlJc w:val="left"/>
      <w:pPr>
        <w:ind w:left="839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5999">
    <w:abstractNumId w:val="0"/>
  </w:num>
  <w:num w:numId="2" w16cid:durableId="1928341721">
    <w:abstractNumId w:val="5"/>
  </w:num>
  <w:num w:numId="3" w16cid:durableId="11692262">
    <w:abstractNumId w:val="10"/>
  </w:num>
  <w:num w:numId="4" w16cid:durableId="1140463282">
    <w:abstractNumId w:val="7"/>
  </w:num>
  <w:num w:numId="5" w16cid:durableId="1598441197">
    <w:abstractNumId w:val="2"/>
  </w:num>
  <w:num w:numId="6" w16cid:durableId="56822188">
    <w:abstractNumId w:val="3"/>
  </w:num>
  <w:num w:numId="7" w16cid:durableId="1863283207">
    <w:abstractNumId w:val="3"/>
    <w:lvlOverride w:ilvl="0">
      <w:startOverride w:val="1"/>
    </w:lvlOverride>
  </w:num>
  <w:num w:numId="8" w16cid:durableId="18624597">
    <w:abstractNumId w:val="6"/>
    <w:lvlOverride w:ilvl="0">
      <w:startOverride w:val="2"/>
    </w:lvlOverride>
  </w:num>
  <w:num w:numId="9" w16cid:durableId="984697026">
    <w:abstractNumId w:val="3"/>
    <w:lvlOverride w:ilvl="0">
      <w:startOverride w:val="1"/>
    </w:lvlOverride>
  </w:num>
  <w:num w:numId="10" w16cid:durableId="1950428309">
    <w:abstractNumId w:val="4"/>
  </w:num>
  <w:num w:numId="11" w16cid:durableId="1640457303">
    <w:abstractNumId w:val="4"/>
    <w:lvlOverride w:ilvl="0">
      <w:startOverride w:val="2"/>
    </w:lvlOverride>
  </w:num>
  <w:num w:numId="12" w16cid:durableId="1279723081">
    <w:abstractNumId w:val="9"/>
  </w:num>
  <w:num w:numId="13" w16cid:durableId="2043162888">
    <w:abstractNumId w:val="13"/>
  </w:num>
  <w:num w:numId="14" w16cid:durableId="2119836133">
    <w:abstractNumId w:val="4"/>
    <w:lvlOverride w:ilvl="0">
      <w:startOverride w:val="2"/>
    </w:lvlOverride>
  </w:num>
  <w:num w:numId="15" w16cid:durableId="54207463">
    <w:abstractNumId w:val="3"/>
    <w:lvlOverride w:ilvl="0">
      <w:startOverride w:val="1"/>
    </w:lvlOverride>
  </w:num>
  <w:num w:numId="16" w16cid:durableId="1506365312">
    <w:abstractNumId w:val="4"/>
    <w:lvlOverride w:ilvl="0">
      <w:startOverride w:val="1"/>
    </w:lvlOverride>
  </w:num>
  <w:num w:numId="17" w16cid:durableId="1468012142">
    <w:abstractNumId w:val="8"/>
  </w:num>
  <w:num w:numId="18" w16cid:durableId="1550266485">
    <w:abstractNumId w:val="12"/>
  </w:num>
  <w:num w:numId="19" w16cid:durableId="1949923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7627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842787">
    <w:abstractNumId w:val="3"/>
    <w:lvlOverride w:ilvl="0">
      <w:startOverride w:val="1"/>
    </w:lvlOverride>
  </w:num>
  <w:num w:numId="22" w16cid:durableId="1260984662">
    <w:abstractNumId w:val="11"/>
  </w:num>
  <w:num w:numId="23" w16cid:durableId="103350389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66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861"/>
    <w:rsid w:val="00025A47"/>
    <w:rsid w:val="00025C50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3D89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165"/>
    <w:rsid w:val="0007172C"/>
    <w:rsid w:val="00071874"/>
    <w:rsid w:val="00072FAF"/>
    <w:rsid w:val="000730BB"/>
    <w:rsid w:val="000801FC"/>
    <w:rsid w:val="0008114E"/>
    <w:rsid w:val="00082489"/>
    <w:rsid w:val="000825E0"/>
    <w:rsid w:val="00084B0D"/>
    <w:rsid w:val="0009060B"/>
    <w:rsid w:val="00090EAF"/>
    <w:rsid w:val="00090EE8"/>
    <w:rsid w:val="000953D5"/>
    <w:rsid w:val="00097228"/>
    <w:rsid w:val="000A031F"/>
    <w:rsid w:val="000A162C"/>
    <w:rsid w:val="000A1C7A"/>
    <w:rsid w:val="000A2817"/>
    <w:rsid w:val="000A324B"/>
    <w:rsid w:val="000A6C0C"/>
    <w:rsid w:val="000B0FE6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5A5C"/>
    <w:rsid w:val="000D7C33"/>
    <w:rsid w:val="000E1286"/>
    <w:rsid w:val="000E4BDA"/>
    <w:rsid w:val="000E6162"/>
    <w:rsid w:val="000E7559"/>
    <w:rsid w:val="000F1532"/>
    <w:rsid w:val="000F27E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179"/>
    <w:rsid w:val="001228EC"/>
    <w:rsid w:val="001240AF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455EF"/>
    <w:rsid w:val="0015105E"/>
    <w:rsid w:val="001547A9"/>
    <w:rsid w:val="00154EEB"/>
    <w:rsid w:val="00156A6D"/>
    <w:rsid w:val="00164B56"/>
    <w:rsid w:val="00170FA5"/>
    <w:rsid w:val="001714D0"/>
    <w:rsid w:val="001806ED"/>
    <w:rsid w:val="001831DC"/>
    <w:rsid w:val="00184B61"/>
    <w:rsid w:val="00185427"/>
    <w:rsid w:val="00193618"/>
    <w:rsid w:val="001968DC"/>
    <w:rsid w:val="001969D9"/>
    <w:rsid w:val="00196EFF"/>
    <w:rsid w:val="001A251E"/>
    <w:rsid w:val="001A27D9"/>
    <w:rsid w:val="001A2F7C"/>
    <w:rsid w:val="001A3F7D"/>
    <w:rsid w:val="001A5E39"/>
    <w:rsid w:val="001B10DA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3401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289A"/>
    <w:rsid w:val="00224D87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38FD"/>
    <w:rsid w:val="00243CC8"/>
    <w:rsid w:val="0024403F"/>
    <w:rsid w:val="00245748"/>
    <w:rsid w:val="002468BF"/>
    <w:rsid w:val="00246DA9"/>
    <w:rsid w:val="00247F5F"/>
    <w:rsid w:val="002510C3"/>
    <w:rsid w:val="0025661E"/>
    <w:rsid w:val="00257CC2"/>
    <w:rsid w:val="00267279"/>
    <w:rsid w:val="00267A8C"/>
    <w:rsid w:val="002716EA"/>
    <w:rsid w:val="002723D5"/>
    <w:rsid w:val="0027430D"/>
    <w:rsid w:val="00276F81"/>
    <w:rsid w:val="00280551"/>
    <w:rsid w:val="00281927"/>
    <w:rsid w:val="00281D7B"/>
    <w:rsid w:val="00281E08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035F"/>
    <w:rsid w:val="002B22AE"/>
    <w:rsid w:val="002B28FD"/>
    <w:rsid w:val="002B4F41"/>
    <w:rsid w:val="002B5206"/>
    <w:rsid w:val="002B5EB5"/>
    <w:rsid w:val="002C0CFB"/>
    <w:rsid w:val="002C16FA"/>
    <w:rsid w:val="002C23ED"/>
    <w:rsid w:val="002C5391"/>
    <w:rsid w:val="002C5ED2"/>
    <w:rsid w:val="002C6D90"/>
    <w:rsid w:val="002C70C2"/>
    <w:rsid w:val="002C762B"/>
    <w:rsid w:val="002D20F2"/>
    <w:rsid w:val="002D4389"/>
    <w:rsid w:val="002D5315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07F5C"/>
    <w:rsid w:val="0031044B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773F0"/>
    <w:rsid w:val="003811A9"/>
    <w:rsid w:val="00383B18"/>
    <w:rsid w:val="003845BF"/>
    <w:rsid w:val="00385498"/>
    <w:rsid w:val="00390D7B"/>
    <w:rsid w:val="00392607"/>
    <w:rsid w:val="00392A32"/>
    <w:rsid w:val="0039430F"/>
    <w:rsid w:val="003946FE"/>
    <w:rsid w:val="00394A9D"/>
    <w:rsid w:val="00395AD5"/>
    <w:rsid w:val="00396469"/>
    <w:rsid w:val="00396481"/>
    <w:rsid w:val="003A1131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2E9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2E7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007B"/>
    <w:rsid w:val="00451A34"/>
    <w:rsid w:val="0045569A"/>
    <w:rsid w:val="00461B18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10EF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1E4C"/>
    <w:rsid w:val="004D3C89"/>
    <w:rsid w:val="004D4D5D"/>
    <w:rsid w:val="004D50FD"/>
    <w:rsid w:val="004E1D97"/>
    <w:rsid w:val="004E283C"/>
    <w:rsid w:val="004E2D4A"/>
    <w:rsid w:val="004E35A4"/>
    <w:rsid w:val="004E372A"/>
    <w:rsid w:val="004E5821"/>
    <w:rsid w:val="004E7DE0"/>
    <w:rsid w:val="004F1810"/>
    <w:rsid w:val="004F5789"/>
    <w:rsid w:val="004F6690"/>
    <w:rsid w:val="005000BF"/>
    <w:rsid w:val="00501F5F"/>
    <w:rsid w:val="0050206B"/>
    <w:rsid w:val="005031DB"/>
    <w:rsid w:val="00512EF1"/>
    <w:rsid w:val="005153EA"/>
    <w:rsid w:val="00517ED5"/>
    <w:rsid w:val="00522B05"/>
    <w:rsid w:val="00530A17"/>
    <w:rsid w:val="005329C8"/>
    <w:rsid w:val="00533730"/>
    <w:rsid w:val="005360CC"/>
    <w:rsid w:val="0053639C"/>
    <w:rsid w:val="0053797D"/>
    <w:rsid w:val="00540BC3"/>
    <w:rsid w:val="00546756"/>
    <w:rsid w:val="005467E9"/>
    <w:rsid w:val="005468E5"/>
    <w:rsid w:val="00547B86"/>
    <w:rsid w:val="00551031"/>
    <w:rsid w:val="00551D55"/>
    <w:rsid w:val="00554A6E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268E"/>
    <w:rsid w:val="00583FEB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4AFC"/>
    <w:rsid w:val="005B55F2"/>
    <w:rsid w:val="005B6D08"/>
    <w:rsid w:val="005C22B9"/>
    <w:rsid w:val="005C39AE"/>
    <w:rsid w:val="005C703B"/>
    <w:rsid w:val="005D0DB0"/>
    <w:rsid w:val="005D1E00"/>
    <w:rsid w:val="005D61D1"/>
    <w:rsid w:val="005D69D4"/>
    <w:rsid w:val="005D6A71"/>
    <w:rsid w:val="005E0657"/>
    <w:rsid w:val="005F39DD"/>
    <w:rsid w:val="005F6D0F"/>
    <w:rsid w:val="00602E86"/>
    <w:rsid w:val="006056F3"/>
    <w:rsid w:val="006078DB"/>
    <w:rsid w:val="0061147D"/>
    <w:rsid w:val="006139A2"/>
    <w:rsid w:val="006148BB"/>
    <w:rsid w:val="00617BBA"/>
    <w:rsid w:val="006205A7"/>
    <w:rsid w:val="00620D37"/>
    <w:rsid w:val="006214EA"/>
    <w:rsid w:val="006216C4"/>
    <w:rsid w:val="00624FB4"/>
    <w:rsid w:val="00625838"/>
    <w:rsid w:val="00625EAF"/>
    <w:rsid w:val="00626E9E"/>
    <w:rsid w:val="006310C2"/>
    <w:rsid w:val="00633025"/>
    <w:rsid w:val="006374E3"/>
    <w:rsid w:val="006424DC"/>
    <w:rsid w:val="00643038"/>
    <w:rsid w:val="00644D98"/>
    <w:rsid w:val="006465E1"/>
    <w:rsid w:val="006468A8"/>
    <w:rsid w:val="00646B0C"/>
    <w:rsid w:val="00650182"/>
    <w:rsid w:val="006526B0"/>
    <w:rsid w:val="00656322"/>
    <w:rsid w:val="00656A25"/>
    <w:rsid w:val="00656C0A"/>
    <w:rsid w:val="006607E4"/>
    <w:rsid w:val="00661379"/>
    <w:rsid w:val="00661696"/>
    <w:rsid w:val="00664447"/>
    <w:rsid w:val="00665F89"/>
    <w:rsid w:val="006745DF"/>
    <w:rsid w:val="006757A8"/>
    <w:rsid w:val="00676A43"/>
    <w:rsid w:val="0067772E"/>
    <w:rsid w:val="00677D2B"/>
    <w:rsid w:val="00681354"/>
    <w:rsid w:val="00684E0F"/>
    <w:rsid w:val="00684F69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A5FC0"/>
    <w:rsid w:val="006A662B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18BD"/>
    <w:rsid w:val="006D29FF"/>
    <w:rsid w:val="006D4227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B96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45E11"/>
    <w:rsid w:val="007502D3"/>
    <w:rsid w:val="00751C1F"/>
    <w:rsid w:val="00752CBB"/>
    <w:rsid w:val="007538B1"/>
    <w:rsid w:val="00753940"/>
    <w:rsid w:val="00754A45"/>
    <w:rsid w:val="00756B12"/>
    <w:rsid w:val="00760DE6"/>
    <w:rsid w:val="00760F0B"/>
    <w:rsid w:val="007620B4"/>
    <w:rsid w:val="00763DA3"/>
    <w:rsid w:val="00770496"/>
    <w:rsid w:val="007730DE"/>
    <w:rsid w:val="00775411"/>
    <w:rsid w:val="0077545E"/>
    <w:rsid w:val="00776C72"/>
    <w:rsid w:val="00776FB7"/>
    <w:rsid w:val="007777A2"/>
    <w:rsid w:val="0078266D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1B1B"/>
    <w:rsid w:val="007B34C5"/>
    <w:rsid w:val="007B6138"/>
    <w:rsid w:val="007C0783"/>
    <w:rsid w:val="007C0B91"/>
    <w:rsid w:val="007C3B72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196C"/>
    <w:rsid w:val="00802588"/>
    <w:rsid w:val="00802A4F"/>
    <w:rsid w:val="00806C05"/>
    <w:rsid w:val="00810732"/>
    <w:rsid w:val="00812B52"/>
    <w:rsid w:val="008145E1"/>
    <w:rsid w:val="0081506D"/>
    <w:rsid w:val="0081598F"/>
    <w:rsid w:val="00822C62"/>
    <w:rsid w:val="00823831"/>
    <w:rsid w:val="008241E7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458CC"/>
    <w:rsid w:val="00854F31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122A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618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43B4"/>
    <w:rsid w:val="008F5CAF"/>
    <w:rsid w:val="008F5E94"/>
    <w:rsid w:val="009005E2"/>
    <w:rsid w:val="009069C6"/>
    <w:rsid w:val="00907671"/>
    <w:rsid w:val="00907BE0"/>
    <w:rsid w:val="00910EC3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3CFD"/>
    <w:rsid w:val="00945365"/>
    <w:rsid w:val="00950B44"/>
    <w:rsid w:val="00957167"/>
    <w:rsid w:val="00957209"/>
    <w:rsid w:val="009602A8"/>
    <w:rsid w:val="00962BB5"/>
    <w:rsid w:val="00964B17"/>
    <w:rsid w:val="00965155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0FD1"/>
    <w:rsid w:val="00991AFD"/>
    <w:rsid w:val="009A0229"/>
    <w:rsid w:val="009A342C"/>
    <w:rsid w:val="009A4B5C"/>
    <w:rsid w:val="009A5CFE"/>
    <w:rsid w:val="009B1035"/>
    <w:rsid w:val="009B41FB"/>
    <w:rsid w:val="009B6531"/>
    <w:rsid w:val="009C1359"/>
    <w:rsid w:val="009C61BF"/>
    <w:rsid w:val="009C724E"/>
    <w:rsid w:val="009C75FC"/>
    <w:rsid w:val="009D2384"/>
    <w:rsid w:val="009D3CB1"/>
    <w:rsid w:val="009D41B1"/>
    <w:rsid w:val="009D4738"/>
    <w:rsid w:val="009E01F6"/>
    <w:rsid w:val="009E17B6"/>
    <w:rsid w:val="009E20D6"/>
    <w:rsid w:val="009E2F76"/>
    <w:rsid w:val="009E6C29"/>
    <w:rsid w:val="009F0460"/>
    <w:rsid w:val="009F3D94"/>
    <w:rsid w:val="009F524A"/>
    <w:rsid w:val="009F6254"/>
    <w:rsid w:val="00A03ADA"/>
    <w:rsid w:val="00A0567D"/>
    <w:rsid w:val="00A05E72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4EB4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492D"/>
    <w:rsid w:val="00A77018"/>
    <w:rsid w:val="00A820A2"/>
    <w:rsid w:val="00A8366D"/>
    <w:rsid w:val="00A84429"/>
    <w:rsid w:val="00A85F0D"/>
    <w:rsid w:val="00A976F6"/>
    <w:rsid w:val="00AA1AEA"/>
    <w:rsid w:val="00AA1BBE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1D78"/>
    <w:rsid w:val="00AF657A"/>
    <w:rsid w:val="00AF7083"/>
    <w:rsid w:val="00B000E3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2AC9"/>
    <w:rsid w:val="00B7501D"/>
    <w:rsid w:val="00B75E6A"/>
    <w:rsid w:val="00B76FDA"/>
    <w:rsid w:val="00B82B0C"/>
    <w:rsid w:val="00B83328"/>
    <w:rsid w:val="00B85BD9"/>
    <w:rsid w:val="00B86120"/>
    <w:rsid w:val="00B86A95"/>
    <w:rsid w:val="00B9142C"/>
    <w:rsid w:val="00B91E97"/>
    <w:rsid w:val="00B9440F"/>
    <w:rsid w:val="00BA0095"/>
    <w:rsid w:val="00BA183F"/>
    <w:rsid w:val="00BA359E"/>
    <w:rsid w:val="00BA5974"/>
    <w:rsid w:val="00BA72E3"/>
    <w:rsid w:val="00BA7AA6"/>
    <w:rsid w:val="00BB2A22"/>
    <w:rsid w:val="00BB32CC"/>
    <w:rsid w:val="00BB33E3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3835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7007"/>
    <w:rsid w:val="00C44E45"/>
    <w:rsid w:val="00C45CA1"/>
    <w:rsid w:val="00C46131"/>
    <w:rsid w:val="00C47043"/>
    <w:rsid w:val="00C4756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04E5"/>
    <w:rsid w:val="00CC4195"/>
    <w:rsid w:val="00CC61AC"/>
    <w:rsid w:val="00CD2F1B"/>
    <w:rsid w:val="00CD426D"/>
    <w:rsid w:val="00CD5DAF"/>
    <w:rsid w:val="00CE0E23"/>
    <w:rsid w:val="00CE3847"/>
    <w:rsid w:val="00CE475E"/>
    <w:rsid w:val="00CF0F9A"/>
    <w:rsid w:val="00CF1D2C"/>
    <w:rsid w:val="00CF2277"/>
    <w:rsid w:val="00CF3377"/>
    <w:rsid w:val="00CF43D0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24DF"/>
    <w:rsid w:val="00D16DE6"/>
    <w:rsid w:val="00D223D8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B7D5B"/>
    <w:rsid w:val="00DC441E"/>
    <w:rsid w:val="00DC46B8"/>
    <w:rsid w:val="00DC4B5C"/>
    <w:rsid w:val="00DC4E66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E1027"/>
    <w:rsid w:val="00DF1B61"/>
    <w:rsid w:val="00DF1B6E"/>
    <w:rsid w:val="00DF4D09"/>
    <w:rsid w:val="00DF5545"/>
    <w:rsid w:val="00DF5D59"/>
    <w:rsid w:val="00E009B7"/>
    <w:rsid w:val="00E02057"/>
    <w:rsid w:val="00E03659"/>
    <w:rsid w:val="00E04231"/>
    <w:rsid w:val="00E05C43"/>
    <w:rsid w:val="00E100EC"/>
    <w:rsid w:val="00E13686"/>
    <w:rsid w:val="00E2490B"/>
    <w:rsid w:val="00E25B03"/>
    <w:rsid w:val="00E36242"/>
    <w:rsid w:val="00E368F5"/>
    <w:rsid w:val="00E373D4"/>
    <w:rsid w:val="00E4022D"/>
    <w:rsid w:val="00E409BE"/>
    <w:rsid w:val="00E42DB3"/>
    <w:rsid w:val="00E454BB"/>
    <w:rsid w:val="00E4688E"/>
    <w:rsid w:val="00E47BD0"/>
    <w:rsid w:val="00E47E4D"/>
    <w:rsid w:val="00E50A8B"/>
    <w:rsid w:val="00E51E7E"/>
    <w:rsid w:val="00E56065"/>
    <w:rsid w:val="00E60944"/>
    <w:rsid w:val="00E65999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86798"/>
    <w:rsid w:val="00E93B28"/>
    <w:rsid w:val="00E96357"/>
    <w:rsid w:val="00E97F9A"/>
    <w:rsid w:val="00EA2A0E"/>
    <w:rsid w:val="00EA4B13"/>
    <w:rsid w:val="00EA5928"/>
    <w:rsid w:val="00EA6986"/>
    <w:rsid w:val="00EA6A30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0B7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1EE"/>
    <w:rsid w:val="00EF3A02"/>
    <w:rsid w:val="00EF7364"/>
    <w:rsid w:val="00F00B0D"/>
    <w:rsid w:val="00F023F4"/>
    <w:rsid w:val="00F02A48"/>
    <w:rsid w:val="00F0720C"/>
    <w:rsid w:val="00F07A80"/>
    <w:rsid w:val="00F1032B"/>
    <w:rsid w:val="00F10C80"/>
    <w:rsid w:val="00F21826"/>
    <w:rsid w:val="00F22856"/>
    <w:rsid w:val="00F2296C"/>
    <w:rsid w:val="00F25EF4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8BD"/>
    <w:rsid w:val="00F70F0D"/>
    <w:rsid w:val="00F71D02"/>
    <w:rsid w:val="00F75DB5"/>
    <w:rsid w:val="00F76E65"/>
    <w:rsid w:val="00F77DB2"/>
    <w:rsid w:val="00F80A54"/>
    <w:rsid w:val="00F810F5"/>
    <w:rsid w:val="00F8293B"/>
    <w:rsid w:val="00F84138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5FC0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1044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60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F0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0F0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F0B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02A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67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X8yi5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c4a1134a-ec95-48d0-8411-392686591e19"/>
    <ds:schemaRef ds:uri="http://www.w3.org/XML/1998/namespace"/>
    <ds:schemaRef ds:uri="http://schemas.openxmlformats.org/package/2006/metadata/core-properties"/>
    <ds:schemaRef ds:uri="a9c5b8cb-8b3b-4b00-8e13-e0891dd65c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10436-76F2-4CB8-B9B1-90C3282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779</Words>
  <Characters>3845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preparation of 2-hydroxybenzoic acid student worksheet</vt:lpstr>
    </vt:vector>
  </TitlesOfParts>
  <Manager/>
  <Company>Royal Society of Chemistry</Company>
  <LinksUpToDate>false</LinksUpToDate>
  <CharactersWithSpaces>4573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preparation of 2-hydroxybenzoic acid student worksheet</dc:title>
  <dc:subject/>
  <dc:creator>Royal Society of Chemistry</dc:creator>
  <cp:keywords>aspirin, alkaline hydrolysis, esters, percentage yield, reflux, filtration</cp:keywords>
  <dc:description>From Fixing the funeral footprint, Education in Chemistry, https://rsc.li/3tWoeTq</dc:description>
  <cp:lastModifiedBy>Kirsty Patterson</cp:lastModifiedBy>
  <cp:revision>5</cp:revision>
  <cp:lastPrinted>2023-10-27T18:48:00Z</cp:lastPrinted>
  <dcterms:created xsi:type="dcterms:W3CDTF">2023-11-08T14:21:00Z</dcterms:created>
  <dcterms:modified xsi:type="dcterms:W3CDTF">2023-11-08T16:25:00Z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