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C766D" w14:textId="77777777" w:rsidR="0053386D" w:rsidRDefault="0053386D" w:rsidP="0053386D">
      <w:pPr>
        <w:pStyle w:val="RSCH1"/>
      </w:pPr>
      <w:bookmarkStart w:id="0" w:name="_Hlk157408615"/>
      <w:bookmarkEnd w:id="0"/>
      <w:r>
        <w:t>The ‘breathalyser’ reaction</w:t>
      </w:r>
    </w:p>
    <w:p w14:paraId="46483932" w14:textId="77777777" w:rsidR="0053386D" w:rsidRDefault="0053386D" w:rsidP="0053386D">
      <w:pPr>
        <w:pStyle w:val="RSCBasictext"/>
        <w:rPr>
          <w:lang w:eastAsia="en-GB"/>
        </w:rPr>
      </w:pPr>
      <w:bookmarkStart w:id="1" w:name="_Hlk158974641"/>
      <w:r>
        <w:rPr>
          <w:lang w:eastAsia="en-GB"/>
        </w:rPr>
        <w:t xml:space="preserve">This resource accompanies the article </w:t>
      </w:r>
      <w:r>
        <w:rPr>
          <w:b/>
          <w:bCs/>
          <w:lang w:eastAsia="en-GB"/>
        </w:rPr>
        <w:t>Crime</w:t>
      </w:r>
      <w:r w:rsidRPr="0057645D">
        <w:rPr>
          <w:b/>
          <w:bCs/>
          <w:lang w:eastAsia="en-GB"/>
        </w:rPr>
        <w:t>-busting chemical analysis</w:t>
      </w:r>
      <w:r>
        <w:rPr>
          <w:b/>
          <w:bCs/>
          <w:lang w:eastAsia="en-GB"/>
        </w:rPr>
        <w:t xml:space="preserve"> </w:t>
      </w:r>
      <w:r>
        <w:rPr>
          <w:lang w:eastAsia="en-GB"/>
        </w:rPr>
        <w:t xml:space="preserve">in </w:t>
      </w:r>
      <w:r w:rsidRPr="001A278F">
        <w:rPr>
          <w:i/>
          <w:iCs/>
          <w:lang w:eastAsia="en-GB"/>
        </w:rPr>
        <w:t>Education in Chemistry</w:t>
      </w:r>
      <w:r>
        <w:rPr>
          <w:lang w:eastAsia="en-GB"/>
        </w:rPr>
        <w:t xml:space="preserve"> which you can view at:</w:t>
      </w:r>
      <w:r w:rsidRPr="00EC74DE">
        <w:rPr>
          <w:color w:val="004976"/>
          <w:lang w:eastAsia="en-GB"/>
        </w:rPr>
        <w:t xml:space="preserve"> </w:t>
      </w:r>
      <w:hyperlink r:id="rId8" w:history="1">
        <w:r w:rsidRPr="00EC74DE">
          <w:rPr>
            <w:rStyle w:val="Hyperlink"/>
            <w:color w:val="004976"/>
          </w:rPr>
          <w:t>rsc.li/3T27kfh</w:t>
        </w:r>
      </w:hyperlink>
      <w:r w:rsidRPr="00EC74DE">
        <w:rPr>
          <w:rStyle w:val="Hyperlink"/>
          <w:color w:val="auto"/>
          <w:u w:val="none"/>
          <w:lang w:eastAsia="en-GB"/>
        </w:rPr>
        <w:t>. The article</w:t>
      </w:r>
      <w:r>
        <w:rPr>
          <w:rStyle w:val="Hyperlink"/>
          <w:color w:val="auto"/>
          <w:u w:val="none"/>
          <w:lang w:eastAsia="en-GB"/>
        </w:rPr>
        <w:t xml:space="preserve"> explores </w:t>
      </w:r>
      <w:r w:rsidRPr="00EC74DE">
        <w:rPr>
          <w:rStyle w:val="Hyperlink"/>
          <w:color w:val="auto"/>
          <w:u w:val="none"/>
          <w:lang w:eastAsia="en-GB"/>
        </w:rPr>
        <w:t>the chemistry behind some of the latest breakthroughs in forensic science, from dog detectives to artificial intelligence.</w:t>
      </w:r>
    </w:p>
    <w:bookmarkEnd w:id="1"/>
    <w:p w14:paraId="5BC707E8" w14:textId="77777777" w:rsidR="0053386D" w:rsidRDefault="0053386D" w:rsidP="0053386D">
      <w:pPr>
        <w:pStyle w:val="RSCH2"/>
        <w:rPr>
          <w:lang w:eastAsia="en-GB"/>
        </w:rPr>
      </w:pPr>
      <w:r>
        <w:rPr>
          <w:lang w:eastAsia="en-GB"/>
        </w:rPr>
        <w:t>Learning objectives</w:t>
      </w:r>
    </w:p>
    <w:p w14:paraId="7D8739D3" w14:textId="77777777" w:rsidR="0053386D" w:rsidRDefault="0053386D" w:rsidP="0053386D">
      <w:pPr>
        <w:pStyle w:val="RSCLearningobjectives"/>
        <w:rPr>
          <w:lang w:eastAsia="en-GB"/>
        </w:rPr>
      </w:pPr>
      <w:r>
        <w:rPr>
          <w:lang w:eastAsia="en-GB"/>
        </w:rPr>
        <w:t>Observe an application of the oxidation of primary alcohols using acidified potassium dichromate solution.</w:t>
      </w:r>
    </w:p>
    <w:p w14:paraId="47C25F18" w14:textId="77777777" w:rsidR="0053386D" w:rsidRDefault="0053386D" w:rsidP="0053386D">
      <w:pPr>
        <w:pStyle w:val="RSCLearningobjectives"/>
        <w:rPr>
          <w:lang w:eastAsia="en-GB"/>
        </w:rPr>
      </w:pPr>
      <w:r>
        <w:rPr>
          <w:lang w:eastAsia="en-GB"/>
        </w:rPr>
        <w:t xml:space="preserve">Recall the colour change </w:t>
      </w:r>
      <w:r w:rsidRPr="00221E90">
        <w:rPr>
          <w:lang w:eastAsia="en-GB"/>
        </w:rPr>
        <w:t>of the chromium-containing species in the</w:t>
      </w:r>
      <w:r>
        <w:rPr>
          <w:lang w:eastAsia="en-GB"/>
        </w:rPr>
        <w:t xml:space="preserve"> ‘breathalyser’</w:t>
      </w:r>
      <w:r w:rsidRPr="00221E90">
        <w:rPr>
          <w:lang w:eastAsia="en-GB"/>
        </w:rPr>
        <w:t xml:space="preserve"> reaction and the products of oxidation of primary alcohols.</w:t>
      </w:r>
    </w:p>
    <w:p w14:paraId="06C6F6E9" w14:textId="5F24B76C" w:rsidR="0053386D" w:rsidRDefault="0053386D" w:rsidP="0053386D">
      <w:pPr>
        <w:pStyle w:val="RSCLearningobjectives"/>
        <w:rPr>
          <w:lang w:eastAsia="en-GB"/>
        </w:rPr>
      </w:pPr>
      <w:r>
        <w:rPr>
          <w:lang w:eastAsia="en-GB"/>
        </w:rPr>
        <w:t>Understand that</w:t>
      </w:r>
      <w:r w:rsidR="0087269A">
        <w:rPr>
          <w:lang w:eastAsia="en-GB"/>
        </w:rPr>
        <w:t xml:space="preserve"> you can use</w:t>
      </w:r>
      <w:r>
        <w:rPr>
          <w:lang w:eastAsia="en-GB"/>
        </w:rPr>
        <w:t xml:space="preserve"> the reaction </w:t>
      </w:r>
      <w:r w:rsidR="0087269A">
        <w:rPr>
          <w:lang w:eastAsia="en-GB"/>
        </w:rPr>
        <w:t xml:space="preserve">as an analytical test </w:t>
      </w:r>
      <w:r>
        <w:rPr>
          <w:lang w:eastAsia="en-GB"/>
        </w:rPr>
        <w:t>to identify (primary or secondary) alcohols.</w:t>
      </w:r>
    </w:p>
    <w:p w14:paraId="19FAFE4C" w14:textId="77777777" w:rsidR="0053386D" w:rsidRDefault="0053386D" w:rsidP="0053386D">
      <w:pPr>
        <w:pStyle w:val="RSCLearningobjectives"/>
        <w:rPr>
          <w:lang w:eastAsia="en-GB"/>
        </w:rPr>
      </w:pPr>
      <w:r>
        <w:rPr>
          <w:lang w:eastAsia="en-GB"/>
        </w:rPr>
        <w:t>Write redox equations and review transition elements’ properties.</w:t>
      </w:r>
    </w:p>
    <w:p w14:paraId="4CFA5F2F" w14:textId="77777777" w:rsidR="0053386D" w:rsidRDefault="0053386D" w:rsidP="0053386D">
      <w:pPr>
        <w:pStyle w:val="RSCH2"/>
        <w:rPr>
          <w:lang w:eastAsia="en-GB"/>
        </w:rPr>
      </w:pPr>
      <w:r>
        <w:rPr>
          <w:lang w:eastAsia="en-GB"/>
        </w:rPr>
        <w:t>Introduction</w:t>
      </w:r>
    </w:p>
    <w:p w14:paraId="3C22630B" w14:textId="77777777" w:rsidR="0053386D" w:rsidRDefault="0053386D" w:rsidP="0053386D">
      <w:pPr>
        <w:pStyle w:val="RSCBasictext"/>
        <w:rPr>
          <w:lang w:eastAsia="en-GB"/>
        </w:rPr>
      </w:pPr>
      <w:r w:rsidRPr="00F51146">
        <w:rPr>
          <w:lang w:eastAsia="en-GB"/>
        </w:rPr>
        <w:t xml:space="preserve">This is a teacher demonstration which takes </w:t>
      </w:r>
      <w:r>
        <w:rPr>
          <w:lang w:eastAsia="en-GB"/>
        </w:rPr>
        <w:t>under 10</w:t>
      </w:r>
      <w:r w:rsidRPr="00F51146">
        <w:rPr>
          <w:lang w:eastAsia="en-GB"/>
        </w:rPr>
        <w:t xml:space="preserve"> minutes to perform</w:t>
      </w:r>
      <w:r>
        <w:rPr>
          <w:lang w:eastAsia="en-GB"/>
        </w:rPr>
        <w:t xml:space="preserve">. Use it to provide context when teaching the </w:t>
      </w:r>
      <w:r w:rsidRPr="0025037A">
        <w:rPr>
          <w:lang w:eastAsia="en-GB"/>
        </w:rPr>
        <w:t>properties of alcohols.</w:t>
      </w:r>
      <w:r>
        <w:rPr>
          <w:lang w:eastAsia="en-GB"/>
        </w:rPr>
        <w:t xml:space="preserve"> The ‘breathalyser’ reaction is also a good </w:t>
      </w:r>
      <w:r w:rsidRPr="0025037A">
        <w:rPr>
          <w:lang w:eastAsia="en-GB"/>
        </w:rPr>
        <w:t>opportunity to discuss the dangers of drinking and driving, although modern ‘breathalysers’ use electronic methods to detect and measure alcohol concentration.</w:t>
      </w:r>
    </w:p>
    <w:p w14:paraId="0E3E7617" w14:textId="77777777" w:rsidR="0053386D" w:rsidRDefault="0053386D" w:rsidP="0053386D">
      <w:pPr>
        <w:pStyle w:val="RSCBasictext"/>
        <w:rPr>
          <w:lang w:eastAsia="en-GB"/>
        </w:rPr>
      </w:pPr>
      <w:bookmarkStart w:id="2" w:name="_Hlk158209253"/>
      <w:r w:rsidRPr="00F51146">
        <w:rPr>
          <w:lang w:eastAsia="en-GB"/>
        </w:rPr>
        <w:t xml:space="preserve">Find more details on how chemists use infrared spectrometry to detect alcohol in drivers’ breath on page 82 of </w:t>
      </w:r>
      <w:r w:rsidRPr="00EC74DE">
        <w:rPr>
          <w:i/>
          <w:iCs/>
          <w:lang w:eastAsia="en-GB"/>
        </w:rPr>
        <w:t>Modern chemical techniques: infrared spectroscopy</w:t>
      </w:r>
      <w:r w:rsidRPr="00F51146">
        <w:rPr>
          <w:lang w:eastAsia="en-GB"/>
        </w:rPr>
        <w:t xml:space="preserve">, available from </w:t>
      </w:r>
      <w:hyperlink r:id="rId9" w:history="1">
        <w:r w:rsidRPr="00F51146">
          <w:rPr>
            <w:rStyle w:val="Hyperlink"/>
            <w:color w:val="004976"/>
            <w:lang w:eastAsia="en-GB"/>
          </w:rPr>
          <w:t>r</w:t>
        </w:r>
        <w:r w:rsidRPr="00C35914">
          <w:rPr>
            <w:rStyle w:val="Hyperlink"/>
            <w:color w:val="004976"/>
            <w:lang w:eastAsia="en-GB"/>
          </w:rPr>
          <w:t>sc.li/3SOEr</w:t>
        </w:r>
        <w:r w:rsidRPr="00EC74DE">
          <w:rPr>
            <w:rStyle w:val="Hyperlink"/>
            <w:color w:val="004976"/>
            <w:lang w:eastAsia="en-GB"/>
          </w:rPr>
          <w:t>U</w:t>
        </w:r>
        <w:r w:rsidRPr="00C35914">
          <w:rPr>
            <w:rStyle w:val="Hyperlink"/>
            <w:color w:val="004976"/>
            <w:lang w:eastAsia="en-GB"/>
          </w:rPr>
          <w:t>L</w:t>
        </w:r>
      </w:hyperlink>
      <w:r w:rsidRPr="00F51146">
        <w:rPr>
          <w:lang w:eastAsia="en-GB"/>
        </w:rPr>
        <w:t>.</w:t>
      </w:r>
    </w:p>
    <w:bookmarkEnd w:id="2"/>
    <w:p w14:paraId="0D4502B6" w14:textId="77777777" w:rsidR="0053386D" w:rsidRDefault="0053386D" w:rsidP="0053386D">
      <w:pPr>
        <w:pStyle w:val="RSCBasictext"/>
        <w:rPr>
          <w:lang w:eastAsia="en-GB"/>
        </w:rPr>
      </w:pPr>
      <w:r>
        <w:rPr>
          <w:lang w:eastAsia="en-GB"/>
        </w:rPr>
        <w:t xml:space="preserve">Learners will require </w:t>
      </w:r>
      <w:r w:rsidRPr="0025037A">
        <w:rPr>
          <w:lang w:eastAsia="en-GB"/>
        </w:rPr>
        <w:t xml:space="preserve">prior </w:t>
      </w:r>
      <w:r>
        <w:rPr>
          <w:lang w:eastAsia="en-GB"/>
        </w:rPr>
        <w:t>knowledge</w:t>
      </w:r>
      <w:r w:rsidRPr="0025037A">
        <w:rPr>
          <w:lang w:eastAsia="en-GB"/>
        </w:rPr>
        <w:t xml:space="preserve"> of redox, oxidation states and properties of transition element</w:t>
      </w:r>
      <w:r>
        <w:rPr>
          <w:lang w:eastAsia="en-GB"/>
        </w:rPr>
        <w:t>s,</w:t>
      </w:r>
      <w:r w:rsidRPr="0025037A">
        <w:rPr>
          <w:lang w:eastAsia="en-GB"/>
        </w:rPr>
        <w:t xml:space="preserve"> in addition to the oxidation of alcohols.</w:t>
      </w:r>
    </w:p>
    <w:p w14:paraId="2B85B5FE" w14:textId="77777777" w:rsidR="0053386D" w:rsidRDefault="0053386D" w:rsidP="0053386D">
      <w:pPr>
        <w:pStyle w:val="RSCBasictext"/>
        <w:rPr>
          <w:lang w:eastAsia="en-GB"/>
        </w:rPr>
      </w:pPr>
      <w:r>
        <w:rPr>
          <w:lang w:eastAsia="en-GB"/>
        </w:rPr>
        <w:t xml:space="preserve">Questions 1–7 of the student worksheet rehearse the essential chemical facts of the reaction. Question 8 gets learners to think about the way the application of the reaction in the breathalyser works. Questions 9–13 </w:t>
      </w:r>
      <w:proofErr w:type="gramStart"/>
      <w:r>
        <w:rPr>
          <w:lang w:eastAsia="en-GB"/>
        </w:rPr>
        <w:t>lead</w:t>
      </w:r>
      <w:proofErr w:type="gramEnd"/>
      <w:r>
        <w:rPr>
          <w:lang w:eastAsia="en-GB"/>
        </w:rPr>
        <w:t xml:space="preserve"> learners to understand how using [O] in oxidation questions works and how much that simplifies the equations.</w:t>
      </w:r>
    </w:p>
    <w:p w14:paraId="43A39BC1" w14:textId="77777777" w:rsidR="0053386D" w:rsidRDefault="0053386D" w:rsidP="0053386D">
      <w:pPr>
        <w:pStyle w:val="RSCH2"/>
        <w:rPr>
          <w:lang w:eastAsia="en-GB"/>
        </w:rPr>
      </w:pPr>
      <w:r>
        <w:rPr>
          <w:lang w:eastAsia="en-GB"/>
        </w:rPr>
        <w:t>Adaptive teaching</w:t>
      </w:r>
    </w:p>
    <w:p w14:paraId="769B03B7" w14:textId="77777777" w:rsidR="0053386D" w:rsidRPr="004515E5" w:rsidRDefault="0053386D" w:rsidP="0053386D">
      <w:pPr>
        <w:pStyle w:val="RSCnumberedlist"/>
        <w:numPr>
          <w:ilvl w:val="0"/>
          <w:numId w:val="0"/>
        </w:numPr>
        <w:rPr>
          <w:lang w:eastAsia="en-GB"/>
        </w:rPr>
      </w:pPr>
      <w:r>
        <w:rPr>
          <w:lang w:eastAsia="en-GB"/>
        </w:rPr>
        <w:t xml:space="preserve">Questions 1–8 </w:t>
      </w:r>
      <w:proofErr w:type="gramStart"/>
      <w:r>
        <w:rPr>
          <w:lang w:eastAsia="en-GB"/>
        </w:rPr>
        <w:t>are designed</w:t>
      </w:r>
      <w:proofErr w:type="gramEnd"/>
      <w:r>
        <w:rPr>
          <w:lang w:eastAsia="en-GB"/>
        </w:rPr>
        <w:t xml:space="preserve"> to be accessible to post-16 learners with little support. Questions 9–13 are more challenging and may not be appropriate for all. You can do them as a class so you can give help and check answers as you go through them. To further challenge your learners, set Q5 from the 2005 Olympiad paper (download at </w:t>
      </w:r>
      <w:hyperlink r:id="rId10" w:history="1">
        <w:r w:rsidRPr="00853270">
          <w:rPr>
            <w:rStyle w:val="Hyperlink"/>
            <w:color w:val="004976"/>
            <w:lang w:eastAsia="en-GB"/>
          </w:rPr>
          <w:t>rsc.li/49pIs7x</w:t>
        </w:r>
      </w:hyperlink>
      <w:r>
        <w:rPr>
          <w:lang w:eastAsia="en-GB"/>
        </w:rPr>
        <w:t>)</w:t>
      </w:r>
      <w:r>
        <w:t>.</w:t>
      </w:r>
    </w:p>
    <w:p w14:paraId="33EA840F" w14:textId="77777777" w:rsidR="0053386D" w:rsidRDefault="0053386D" w:rsidP="0053386D">
      <w:pPr>
        <w:pStyle w:val="RSCH2"/>
        <w:rPr>
          <w:lang w:eastAsia="en-GB"/>
        </w:rPr>
      </w:pPr>
      <w:r>
        <w:rPr>
          <w:lang w:eastAsia="en-GB"/>
        </w:rPr>
        <w:lastRenderedPageBreak/>
        <w:t>Technician notes</w:t>
      </w:r>
    </w:p>
    <w:p w14:paraId="46D90199" w14:textId="77777777" w:rsidR="0053386D" w:rsidRDefault="0053386D" w:rsidP="0053386D">
      <w:pPr>
        <w:pStyle w:val="RSCBasictext"/>
      </w:pPr>
      <w:r>
        <w:t>Download the technician notes, available from</w:t>
      </w:r>
      <w:r w:rsidRPr="00853270">
        <w:rPr>
          <w:color w:val="004976"/>
        </w:rPr>
        <w:t xml:space="preserve"> </w:t>
      </w:r>
      <w:bookmarkStart w:id="3" w:name="_Hlk157412090"/>
      <w:r w:rsidRPr="00853270">
        <w:rPr>
          <w:color w:val="004976"/>
        </w:rPr>
        <w:fldChar w:fldCharType="begin"/>
      </w:r>
      <w:r w:rsidRPr="00853270">
        <w:rPr>
          <w:color w:val="004976"/>
        </w:rPr>
        <w:instrText>HYPERLINK "https://rsc.li/3Utqblt"</w:instrText>
      </w:r>
      <w:r w:rsidRPr="00853270">
        <w:rPr>
          <w:color w:val="004976"/>
        </w:rPr>
      </w:r>
      <w:r w:rsidRPr="00853270">
        <w:rPr>
          <w:color w:val="004976"/>
        </w:rPr>
        <w:fldChar w:fldCharType="separate"/>
      </w:r>
      <w:r w:rsidRPr="00853270">
        <w:rPr>
          <w:rStyle w:val="Hyperlink"/>
          <w:color w:val="004976"/>
        </w:rPr>
        <w:t>rsc.li/3Utqblt</w:t>
      </w:r>
      <w:r w:rsidRPr="00853270">
        <w:rPr>
          <w:color w:val="004976"/>
        </w:rPr>
        <w:fldChar w:fldCharType="end"/>
      </w:r>
      <w:r>
        <w:t xml:space="preserve">, for full preparation and disposal information. </w:t>
      </w:r>
      <w:bookmarkEnd w:id="3"/>
    </w:p>
    <w:p w14:paraId="0E1F35BC" w14:textId="77777777" w:rsidR="0053386D" w:rsidRDefault="0053386D" w:rsidP="0053386D">
      <w:pPr>
        <w:pStyle w:val="RSCH3"/>
        <w:rPr>
          <w:lang w:eastAsia="en-GB"/>
        </w:rPr>
      </w:pPr>
      <w:r>
        <w:rPr>
          <w:lang w:eastAsia="en-GB"/>
        </w:rPr>
        <w:t xml:space="preserve">Equipment </w:t>
      </w:r>
      <w:bookmarkStart w:id="4" w:name="_Hlk158974857"/>
      <w:r>
        <w:rPr>
          <w:lang w:eastAsia="en-GB"/>
        </w:rPr>
        <w:t>(per demonstration)</w:t>
      </w:r>
      <w:bookmarkEnd w:id="4"/>
    </w:p>
    <w:p w14:paraId="5E5D1708" w14:textId="77777777" w:rsidR="0053386D" w:rsidRDefault="0053386D" w:rsidP="0053386D">
      <w:pPr>
        <w:pStyle w:val="RSCBulletedlist"/>
        <w:rPr>
          <w:lang w:eastAsia="en-GB"/>
        </w:rPr>
      </w:pPr>
      <w:r>
        <w:rPr>
          <w:noProof/>
          <w:lang w:eastAsia="en-GB"/>
        </w:rPr>
        <w:drawing>
          <wp:anchor distT="0" distB="0" distL="114300" distR="114300" simplePos="0" relativeHeight="251659264" behindDoc="0" locked="0" layoutInCell="1" allowOverlap="1" wp14:anchorId="49184C6C" wp14:editId="44389D0E">
            <wp:simplePos x="0" y="0"/>
            <wp:positionH relativeFrom="margin">
              <wp:posOffset>4942840</wp:posOffset>
            </wp:positionH>
            <wp:positionV relativeFrom="paragraph">
              <wp:posOffset>247650</wp:posOffset>
            </wp:positionV>
            <wp:extent cx="784225" cy="1771650"/>
            <wp:effectExtent l="0" t="0" r="0" b="0"/>
            <wp:wrapThrough wrapText="bothSides">
              <wp:wrapPolygon edited="0">
                <wp:start x="0" y="0"/>
                <wp:lineTo x="0" y="21368"/>
                <wp:lineTo x="20988" y="21368"/>
                <wp:lineTo x="20988" y="0"/>
                <wp:lineTo x="0" y="0"/>
              </wp:wrapPolygon>
            </wp:wrapThrough>
            <wp:docPr id="436127127" name="Picture 2" descr="Diagram of a piece of straight glass tubing going through an orange rubber bung. There is a second piece of glass tubing with a double bend and its shorter end goes through the first bung and the longer end of the glass tubing goes through a second orange rubber 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27127" name="Picture 2" descr="Diagram of a piece of straight glass tubing going through an orange rubber bung. There is a second piece of glass tubing with a double bend and its shorter end goes through the first bung and the longer end of the glass tubing goes through a second orange rubber bung"/>
                    <pic:cNvPicPr/>
                  </pic:nvPicPr>
                  <pic:blipFill rotWithShape="1">
                    <a:blip r:embed="rId11" cstate="print">
                      <a:extLst>
                        <a:ext uri="{28A0092B-C50C-407E-A947-70E740481C1C}">
                          <a14:useLocalDpi xmlns:a14="http://schemas.microsoft.com/office/drawing/2010/main" val="0"/>
                        </a:ext>
                      </a:extLst>
                    </a:blip>
                    <a:srcRect l="7969" r="11531"/>
                    <a:stretch/>
                  </pic:blipFill>
                  <pic:spPr bwMode="auto">
                    <a:xfrm>
                      <a:off x="0" y="0"/>
                      <a:ext cx="784225" cy="1771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eastAsia="en-GB"/>
        </w:rPr>
        <w:t>Measuring cylinder, 25 cm</w:t>
      </w:r>
      <w:r w:rsidRPr="001762C1">
        <w:rPr>
          <w:vertAlign w:val="superscript"/>
          <w:lang w:eastAsia="en-GB"/>
        </w:rPr>
        <w:t>3</w:t>
      </w:r>
      <w:r>
        <w:rPr>
          <w:lang w:eastAsia="en-GB"/>
        </w:rPr>
        <w:t>, x 2</w:t>
      </w:r>
    </w:p>
    <w:p w14:paraId="34496E6A" w14:textId="77777777" w:rsidR="0053386D" w:rsidRDefault="0053386D" w:rsidP="0053386D">
      <w:pPr>
        <w:pStyle w:val="RSCBulletedlist"/>
        <w:rPr>
          <w:lang w:eastAsia="en-GB"/>
        </w:rPr>
      </w:pPr>
      <w:r>
        <w:rPr>
          <w:lang w:eastAsia="en-GB"/>
        </w:rPr>
        <w:t>Boiling tube</w:t>
      </w:r>
    </w:p>
    <w:p w14:paraId="001DB08E" w14:textId="77777777" w:rsidR="0053386D" w:rsidRPr="00570264" w:rsidRDefault="0053386D" w:rsidP="0053386D">
      <w:pPr>
        <w:pStyle w:val="RSCBulletedlist"/>
        <w:rPr>
          <w:lang w:eastAsia="en-GB"/>
        </w:rPr>
      </w:pPr>
      <w:r>
        <w:rPr>
          <w:lang w:eastAsia="en-GB"/>
        </w:rPr>
        <w:t>Boiling tube with side arm</w:t>
      </w:r>
    </w:p>
    <w:p w14:paraId="0E0AD51C" w14:textId="77777777" w:rsidR="0053386D" w:rsidRPr="00570264" w:rsidRDefault="0053386D" w:rsidP="0053386D">
      <w:pPr>
        <w:pStyle w:val="RSCBulletedlist"/>
        <w:rPr>
          <w:lang w:eastAsia="en-GB"/>
        </w:rPr>
      </w:pPr>
      <w:r w:rsidRPr="00570264">
        <w:rPr>
          <w:lang w:eastAsia="en-GB"/>
        </w:rPr>
        <w:t>Rubber bung</w:t>
      </w:r>
      <w:r>
        <w:rPr>
          <w:lang w:eastAsia="en-GB"/>
        </w:rPr>
        <w:t xml:space="preserve"> x 2</w:t>
      </w:r>
      <w:r w:rsidRPr="00570264">
        <w:rPr>
          <w:lang w:eastAsia="en-GB"/>
        </w:rPr>
        <w:t>,</w:t>
      </w:r>
      <w:r>
        <w:rPr>
          <w:lang w:eastAsia="en-GB"/>
        </w:rPr>
        <w:t xml:space="preserve"> one with two </w:t>
      </w:r>
      <w:r w:rsidRPr="00570264">
        <w:rPr>
          <w:lang w:eastAsia="en-GB"/>
        </w:rPr>
        <w:t>hole</w:t>
      </w:r>
      <w:r>
        <w:rPr>
          <w:lang w:eastAsia="en-GB"/>
        </w:rPr>
        <w:t>s</w:t>
      </w:r>
      <w:r w:rsidRPr="00570264">
        <w:rPr>
          <w:lang w:eastAsia="en-GB"/>
        </w:rPr>
        <w:t xml:space="preserve">, to fit </w:t>
      </w:r>
      <w:r>
        <w:rPr>
          <w:lang w:eastAsia="en-GB"/>
        </w:rPr>
        <w:t xml:space="preserve">boiling </w:t>
      </w:r>
      <w:proofErr w:type="gramStart"/>
      <w:r>
        <w:rPr>
          <w:lang w:eastAsia="en-GB"/>
        </w:rPr>
        <w:t>tubes</w:t>
      </w:r>
      <w:proofErr w:type="gramEnd"/>
    </w:p>
    <w:p w14:paraId="509E5C61" w14:textId="77777777" w:rsidR="0053386D" w:rsidRPr="00570264" w:rsidRDefault="0053386D" w:rsidP="0053386D">
      <w:pPr>
        <w:pStyle w:val="RSCBulletedlist"/>
        <w:rPr>
          <w:lang w:eastAsia="en-GB"/>
        </w:rPr>
      </w:pPr>
      <w:r w:rsidRPr="00570264">
        <w:rPr>
          <w:lang w:eastAsia="en-GB"/>
        </w:rPr>
        <w:t>Glass tubing</w:t>
      </w:r>
      <w:r>
        <w:rPr>
          <w:lang w:eastAsia="en-GB"/>
        </w:rPr>
        <w:t xml:space="preserve"> x 2</w:t>
      </w:r>
      <w:r w:rsidRPr="00570264">
        <w:rPr>
          <w:lang w:eastAsia="en-GB"/>
        </w:rPr>
        <w:t xml:space="preserve">, </w:t>
      </w:r>
      <w:r>
        <w:rPr>
          <w:lang w:eastAsia="en-GB"/>
        </w:rPr>
        <w:t>one straight and one with a double bend (u shape)</w:t>
      </w:r>
    </w:p>
    <w:p w14:paraId="664AC8D6" w14:textId="77777777" w:rsidR="0053386D" w:rsidRDefault="0053386D" w:rsidP="0053386D">
      <w:pPr>
        <w:pStyle w:val="RSCBulletedlist"/>
        <w:rPr>
          <w:lang w:eastAsia="en-GB"/>
        </w:rPr>
      </w:pPr>
      <w:r w:rsidRPr="00570264">
        <w:rPr>
          <w:lang w:eastAsia="en-GB"/>
        </w:rPr>
        <w:t>Filter pump</w:t>
      </w:r>
      <w:r>
        <w:rPr>
          <w:lang w:eastAsia="en-GB"/>
        </w:rPr>
        <w:t xml:space="preserve"> attached to the side arm of the boiling </w:t>
      </w:r>
      <w:proofErr w:type="gramStart"/>
      <w:r>
        <w:rPr>
          <w:lang w:eastAsia="en-GB"/>
        </w:rPr>
        <w:t>tube</w:t>
      </w:r>
      <w:proofErr w:type="gramEnd"/>
    </w:p>
    <w:p w14:paraId="5E07B6B9" w14:textId="77777777" w:rsidR="0053386D" w:rsidRDefault="0053386D" w:rsidP="0053386D">
      <w:pPr>
        <w:pStyle w:val="RSCBulletedlist"/>
        <w:rPr>
          <w:lang w:eastAsia="en-GB"/>
        </w:rPr>
      </w:pPr>
      <w:r>
        <w:rPr>
          <w:lang w:eastAsia="en-GB"/>
        </w:rPr>
        <w:t>Clamp stand, boss and clamp x 2</w:t>
      </w:r>
    </w:p>
    <w:p w14:paraId="68F9B025" w14:textId="77777777" w:rsidR="0053386D" w:rsidRDefault="0053386D" w:rsidP="0053386D">
      <w:pPr>
        <w:pStyle w:val="RSCBulletedlist"/>
        <w:rPr>
          <w:lang w:eastAsia="en-GB"/>
        </w:rPr>
      </w:pPr>
      <w:r>
        <w:rPr>
          <w:lang w:eastAsia="en-GB"/>
        </w:rPr>
        <w:t>Access to a water tap</w:t>
      </w:r>
    </w:p>
    <w:p w14:paraId="4DE76C95" w14:textId="77777777" w:rsidR="0053386D" w:rsidRPr="00321C3A" w:rsidRDefault="0053386D" w:rsidP="0053386D">
      <w:pPr>
        <w:pStyle w:val="RSCBulletedlist"/>
      </w:pPr>
      <w:r>
        <w:t xml:space="preserve">Safety equipment: splashproof goggles and </w:t>
      </w:r>
      <w:r>
        <w:rPr>
          <w:lang w:eastAsia="en-GB"/>
        </w:rPr>
        <w:t>chemical-resistant</w:t>
      </w:r>
      <w:r>
        <w:t xml:space="preserve"> nitrile gloves</w:t>
      </w:r>
    </w:p>
    <w:p w14:paraId="423D749C" w14:textId="77777777" w:rsidR="0053386D" w:rsidRDefault="0053386D" w:rsidP="0053386D">
      <w:pPr>
        <w:pStyle w:val="RSCH3"/>
        <w:rPr>
          <w:lang w:eastAsia="en-GB"/>
        </w:rPr>
      </w:pPr>
      <w:r>
        <w:rPr>
          <w:lang w:eastAsia="en-GB"/>
        </w:rPr>
        <w:t>Chemicals, safety and hazards</w:t>
      </w:r>
    </w:p>
    <w:p w14:paraId="4AAF4E67" w14:textId="77777777" w:rsidR="0053386D" w:rsidRDefault="0053386D" w:rsidP="0053386D">
      <w:pPr>
        <w:pStyle w:val="RSCBasictext"/>
      </w:pPr>
      <w:r>
        <w:t>R</w:t>
      </w:r>
      <w:r w:rsidRPr="00E23618">
        <w:t>ead our standard health and safety guidance</w:t>
      </w:r>
      <w:r>
        <w:t xml:space="preserve">, available from </w:t>
      </w:r>
      <w:hyperlink r:id="rId12" w:history="1">
        <w:r w:rsidRPr="00853270">
          <w:rPr>
            <w:rStyle w:val="Hyperlink"/>
            <w:color w:val="004976"/>
          </w:rPr>
          <w:t>rsc.li/49bHlZG</w:t>
        </w:r>
      </w:hyperlink>
      <w:r>
        <w:t xml:space="preserve">, </w:t>
      </w:r>
      <w:r w:rsidRPr="00E23618">
        <w:t>and carry out a risk assessment before running any live practical.</w:t>
      </w:r>
    </w:p>
    <w:p w14:paraId="425F9511" w14:textId="77777777" w:rsidR="0053386D" w:rsidRDefault="0053386D" w:rsidP="0053386D">
      <w:pPr>
        <w:pStyle w:val="RSCBasictext"/>
      </w:pPr>
      <w:r w:rsidRPr="00EC298E">
        <w:t xml:space="preserve">Refer to SSERC/CLEAPSS </w:t>
      </w:r>
      <w:proofErr w:type="spellStart"/>
      <w:r w:rsidRPr="00EC298E">
        <w:t>Hazcards</w:t>
      </w:r>
      <w:proofErr w:type="spellEnd"/>
      <w:r w:rsidRPr="00EC298E">
        <w:t xml:space="preserve"> and recipe sheets. Hazard classification may vary depending on supplier.</w:t>
      </w:r>
    </w:p>
    <w:p w14:paraId="67E68A3C" w14:textId="77777777" w:rsidR="0053386D" w:rsidRDefault="0053386D" w:rsidP="0053386D">
      <w:pPr>
        <w:pStyle w:val="RSCBulletedlist"/>
        <w:numPr>
          <w:ilvl w:val="0"/>
          <w:numId w:val="0"/>
        </w:numPr>
        <w:ind w:left="363" w:hanging="363"/>
        <w:rPr>
          <w:lang w:eastAsia="en-GB"/>
        </w:rPr>
      </w:pPr>
      <w:bookmarkStart w:id="5" w:name="_Hlk157411207"/>
      <w:r w:rsidRPr="004515E5">
        <w:rPr>
          <w:lang w:eastAsia="en-GB"/>
        </w:rPr>
        <w:t xml:space="preserve">Wear </w:t>
      </w:r>
      <w:r>
        <w:rPr>
          <w:lang w:eastAsia="en-GB"/>
        </w:rPr>
        <w:t xml:space="preserve">splashproof </w:t>
      </w:r>
      <w:r w:rsidRPr="004515E5">
        <w:rPr>
          <w:lang w:eastAsia="en-GB"/>
        </w:rPr>
        <w:t xml:space="preserve">goggles and </w:t>
      </w:r>
      <w:r>
        <w:rPr>
          <w:lang w:eastAsia="en-GB"/>
        </w:rPr>
        <w:t>chemical-resistant</w:t>
      </w:r>
      <w:r w:rsidRPr="004515E5">
        <w:rPr>
          <w:lang w:eastAsia="en-GB"/>
        </w:rPr>
        <w:t xml:space="preserve"> nitrile gloves</w:t>
      </w:r>
      <w:r>
        <w:rPr>
          <w:lang w:eastAsia="en-GB"/>
        </w:rPr>
        <w:t>.</w:t>
      </w:r>
      <w:r w:rsidRPr="004515E5">
        <w:rPr>
          <w:lang w:eastAsia="en-GB"/>
        </w:rPr>
        <w:t xml:space="preserve"> </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06"/>
        <w:gridCol w:w="4910"/>
      </w:tblGrid>
      <w:tr w:rsidR="0053386D" w14:paraId="7D467765" w14:textId="77777777" w:rsidTr="005F0DC0">
        <w:trPr>
          <w:trHeight w:val="482"/>
          <w:jc w:val="center"/>
        </w:trPr>
        <w:tc>
          <w:tcPr>
            <w:tcW w:w="4106" w:type="dxa"/>
            <w:shd w:val="clear" w:color="auto" w:fill="BFDDE8"/>
            <w:vAlign w:val="center"/>
          </w:tcPr>
          <w:p w14:paraId="12521091" w14:textId="77777777" w:rsidR="0053386D" w:rsidRDefault="0053386D" w:rsidP="005F0DC0">
            <w:pPr>
              <w:ind w:left="22"/>
              <w:rPr>
                <w:rFonts w:ascii="Century Gothic" w:eastAsia="Century Gothic" w:hAnsi="Century Gothic" w:cs="Century Gothic"/>
                <w:b/>
                <w:color w:val="004976"/>
              </w:rPr>
            </w:pPr>
            <w:bookmarkStart w:id="6" w:name="_Hlk157411214"/>
            <w:r>
              <w:rPr>
                <w:rFonts w:ascii="Century Gothic" w:eastAsia="Century Gothic" w:hAnsi="Century Gothic" w:cs="Century Gothic"/>
                <w:b/>
                <w:color w:val="004976"/>
              </w:rPr>
              <w:t>Chemicals supplied for the practical</w:t>
            </w:r>
          </w:p>
        </w:tc>
        <w:tc>
          <w:tcPr>
            <w:tcW w:w="4910" w:type="dxa"/>
            <w:shd w:val="clear" w:color="auto" w:fill="BFDDE8"/>
            <w:vAlign w:val="center"/>
          </w:tcPr>
          <w:p w14:paraId="71524C4F" w14:textId="77777777" w:rsidR="0053386D" w:rsidRDefault="0053386D" w:rsidP="005F0DC0">
            <w:pPr>
              <w:ind w:left="22"/>
              <w:rPr>
                <w:rFonts w:ascii="Century Gothic" w:eastAsia="Century Gothic" w:hAnsi="Century Gothic" w:cs="Century Gothic"/>
                <w:b/>
                <w:color w:val="004976"/>
              </w:rPr>
            </w:pPr>
            <w:r>
              <w:rPr>
                <w:rFonts w:ascii="Century Gothic" w:eastAsia="Century Gothic" w:hAnsi="Century Gothic" w:cs="Century Gothic"/>
                <w:b/>
                <w:color w:val="004976"/>
              </w:rPr>
              <w:t>Safety and hazards</w:t>
            </w:r>
          </w:p>
        </w:tc>
      </w:tr>
      <w:tr w:rsidR="0053386D" w14:paraId="2BD46DCE" w14:textId="77777777" w:rsidTr="005F0DC0">
        <w:trPr>
          <w:trHeight w:val="1377"/>
          <w:jc w:val="center"/>
        </w:trPr>
        <w:tc>
          <w:tcPr>
            <w:tcW w:w="4106" w:type="dxa"/>
          </w:tcPr>
          <w:p w14:paraId="135F51E9" w14:textId="77777777" w:rsidR="0053386D" w:rsidRPr="00EC298E" w:rsidRDefault="0053386D" w:rsidP="005F0DC0">
            <w:pPr>
              <w:spacing w:after="0"/>
              <w:jc w:val="left"/>
              <w:rPr>
                <w:rFonts w:ascii="Century Gothic" w:eastAsia="Times New Roman" w:hAnsi="Century Gothic" w:cstheme="minorHAnsi"/>
                <w:lang w:val="it-IT"/>
              </w:rPr>
            </w:pPr>
            <w:r w:rsidRPr="00EC298E">
              <w:rPr>
                <w:rFonts w:ascii="Century Gothic" w:eastAsia="Times New Roman" w:hAnsi="Century Gothic" w:cstheme="minorHAnsi"/>
                <w:lang w:val="it-IT"/>
              </w:rPr>
              <w:t xml:space="preserve">Ethanol </w:t>
            </w:r>
            <w:r>
              <w:rPr>
                <w:rFonts w:ascii="Century Gothic" w:eastAsia="Times New Roman" w:hAnsi="Century Gothic" w:cstheme="minorHAnsi"/>
                <w:lang w:val="it-IT"/>
              </w:rPr>
              <w:t xml:space="preserve">or </w:t>
            </w:r>
            <w:r w:rsidRPr="00EC298E">
              <w:rPr>
                <w:rFonts w:ascii="Century Gothic" w:eastAsia="Times New Roman" w:hAnsi="Century Gothic" w:cstheme="minorHAnsi"/>
                <w:lang w:val="it-IT"/>
              </w:rPr>
              <w:t>IDA (</w:t>
            </w:r>
            <w:r>
              <w:rPr>
                <w:rFonts w:ascii="Century Gothic" w:eastAsia="Times New Roman" w:hAnsi="Century Gothic" w:cstheme="minorHAnsi"/>
                <w:lang w:val="it-IT"/>
              </w:rPr>
              <w:t>i</w:t>
            </w:r>
            <w:r w:rsidRPr="00EC298E">
              <w:rPr>
                <w:rFonts w:ascii="Century Gothic" w:eastAsia="Times New Roman" w:hAnsi="Century Gothic" w:cstheme="minorHAnsi"/>
                <w:lang w:val="it-IT"/>
              </w:rPr>
              <w:t xml:space="preserve">ndustrial </w:t>
            </w:r>
            <w:r>
              <w:rPr>
                <w:rFonts w:ascii="Century Gothic" w:eastAsia="Times New Roman" w:hAnsi="Century Gothic" w:cstheme="minorHAnsi"/>
                <w:lang w:val="it-IT"/>
              </w:rPr>
              <w:t>d</w:t>
            </w:r>
            <w:r w:rsidRPr="00EC298E">
              <w:rPr>
                <w:rFonts w:ascii="Century Gothic" w:eastAsia="Times New Roman" w:hAnsi="Century Gothic" w:cstheme="minorHAnsi"/>
                <w:lang w:val="it-IT"/>
              </w:rPr>
              <w:t xml:space="preserve">enatured </w:t>
            </w:r>
            <w:r>
              <w:rPr>
                <w:rFonts w:ascii="Century Gothic" w:eastAsia="Times New Roman" w:hAnsi="Century Gothic" w:cstheme="minorHAnsi"/>
                <w:lang w:val="it-IT"/>
              </w:rPr>
              <w:t>a</w:t>
            </w:r>
            <w:r w:rsidRPr="00EC298E">
              <w:rPr>
                <w:rFonts w:ascii="Century Gothic" w:eastAsia="Times New Roman" w:hAnsi="Century Gothic" w:cstheme="minorHAnsi"/>
                <w:lang w:val="it-IT"/>
              </w:rPr>
              <w:t xml:space="preserve">lcohol), 95%, </w:t>
            </w:r>
            <m:oMath>
              <m:sSub>
                <m:sSubPr>
                  <m:ctrlPr>
                    <w:rPr>
                      <w:rFonts w:ascii="Cambria Math" w:eastAsia="Times New Roman" w:hAnsi="Cambria Math" w:cstheme="minorHAnsi"/>
                      <w:sz w:val="22"/>
                      <w:szCs w:val="22"/>
                      <w:lang w:val="it-IT"/>
                    </w:rPr>
                  </m:ctrlPr>
                </m:sSubPr>
                <m:e>
                  <m:r>
                    <m:rPr>
                      <m:sty m:val="p"/>
                    </m:rPr>
                    <w:rPr>
                      <w:rFonts w:ascii="Cambria Math" w:eastAsia="Times New Roman" w:hAnsi="Cambria Math" w:cstheme="minorHAnsi"/>
                      <w:sz w:val="22"/>
                      <w:szCs w:val="22"/>
                      <w:lang w:val="it-IT"/>
                    </w:rPr>
                    <m:t>C</m:t>
                  </m:r>
                </m:e>
                <m:sub>
                  <m:r>
                    <m:rPr>
                      <m:sty m:val="p"/>
                    </m:rPr>
                    <w:rPr>
                      <w:rFonts w:ascii="Cambria Math" w:eastAsia="Times New Roman" w:hAnsi="Cambria Math" w:cstheme="minorHAnsi"/>
                      <w:sz w:val="22"/>
                      <w:szCs w:val="22"/>
                      <w:lang w:val="it-IT"/>
                    </w:rPr>
                    <m:t>2</m:t>
                  </m:r>
                </m:sub>
              </m:sSub>
              <m:sSub>
                <m:sSubPr>
                  <m:ctrlPr>
                    <w:rPr>
                      <w:rFonts w:ascii="Cambria Math" w:eastAsia="Times New Roman" w:hAnsi="Cambria Math" w:cstheme="minorHAnsi"/>
                      <w:sz w:val="22"/>
                      <w:szCs w:val="22"/>
                      <w:lang w:val="it-IT"/>
                    </w:rPr>
                  </m:ctrlPr>
                </m:sSubPr>
                <m:e>
                  <m:r>
                    <m:rPr>
                      <m:sty m:val="p"/>
                    </m:rPr>
                    <w:rPr>
                      <w:rFonts w:ascii="Cambria Math" w:eastAsia="Times New Roman" w:hAnsi="Cambria Math" w:cstheme="minorHAnsi"/>
                      <w:sz w:val="22"/>
                      <w:szCs w:val="22"/>
                      <w:lang w:val="it-IT"/>
                    </w:rPr>
                    <m:t>H</m:t>
                  </m:r>
                </m:e>
                <m:sub>
                  <m:r>
                    <m:rPr>
                      <m:sty m:val="p"/>
                    </m:rPr>
                    <w:rPr>
                      <w:rFonts w:ascii="Cambria Math" w:eastAsia="Times New Roman" w:hAnsi="Cambria Math" w:cstheme="minorHAnsi"/>
                      <w:sz w:val="22"/>
                      <w:szCs w:val="22"/>
                      <w:lang w:val="it-IT"/>
                    </w:rPr>
                    <m:t>6</m:t>
                  </m:r>
                </m:sub>
              </m:sSub>
              <m:r>
                <m:rPr>
                  <m:sty m:val="p"/>
                </m:rPr>
                <w:rPr>
                  <w:rFonts w:ascii="Cambria Math" w:eastAsia="Times New Roman" w:hAnsi="Cambria Math" w:cstheme="minorHAnsi"/>
                  <w:sz w:val="22"/>
                  <w:szCs w:val="22"/>
                  <w:lang w:val="it-IT"/>
                </w:rPr>
                <m:t>O(l)</m:t>
              </m:r>
            </m:oMath>
          </w:p>
          <w:p w14:paraId="4AD600A1" w14:textId="77777777" w:rsidR="0053386D" w:rsidRPr="00EC298E" w:rsidRDefault="0053386D" w:rsidP="005F0DC0">
            <w:pPr>
              <w:spacing w:after="0"/>
              <w:jc w:val="left"/>
              <w:rPr>
                <w:rFonts w:ascii="Century Gothic" w:eastAsia="Times New Roman" w:hAnsi="Century Gothic" w:cstheme="minorHAnsi"/>
              </w:rPr>
            </w:pPr>
            <w:r w:rsidRPr="00EC298E">
              <w:rPr>
                <w:rFonts w:ascii="Century Gothic" w:eastAsia="Calibri" w:hAnsi="Century Gothic" w:cstheme="minorHAnsi"/>
                <w:noProof/>
              </w:rPr>
              <w:drawing>
                <wp:inline distT="0" distB="0" distL="0" distR="0" wp14:anchorId="4AEE0969" wp14:editId="28EBED7E">
                  <wp:extent cx="360000" cy="360000"/>
                  <wp:effectExtent l="0" t="0" r="2540" b="2540"/>
                  <wp:docPr id="12" name="Picture 12" descr="Flammable hazard symbol: a flame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lammable hazard symbol: a flame inside a red diamond"/>
                          <pic:cNvPicPr/>
                        </pic:nvPicPr>
                        <pic:blipFill>
                          <a:blip r:embed="rId13">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EC298E">
              <w:rPr>
                <w:rFonts w:ascii="Century Gothic" w:eastAsia="Times New Roman" w:hAnsi="Century Gothic" w:cstheme="minorHAnsi"/>
                <w:noProof/>
                <w:lang w:eastAsia="en-GB"/>
              </w:rPr>
              <w:t xml:space="preserve"> </w:t>
            </w:r>
            <w:r w:rsidRPr="00EC298E">
              <w:rPr>
                <w:rFonts w:ascii="Century Gothic" w:eastAsia="Times New Roman" w:hAnsi="Century Gothic" w:cstheme="minorHAnsi"/>
                <w:noProof/>
                <w:lang w:eastAsia="en-GB"/>
              </w:rPr>
              <w:drawing>
                <wp:inline distT="0" distB="0" distL="0" distR="0" wp14:anchorId="7E02C746" wp14:editId="4BA3B3BA">
                  <wp:extent cx="360000" cy="360000"/>
                  <wp:effectExtent l="0" t="0" r="2540" b="2540"/>
                  <wp:docPr id="13" name="Picture 13" descr="Irritant hazard symbol: an exclamation mark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rritant hazard symbol: an exclamation mark inside a red diamond"/>
                          <pic:cNvPicPr/>
                        </pic:nvPicPr>
                        <pic:blipFill>
                          <a:blip r:embed="rId14">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EC298E">
              <w:rPr>
                <w:rFonts w:ascii="Century Gothic" w:eastAsia="Times New Roman" w:hAnsi="Century Gothic" w:cstheme="minorHAnsi"/>
                <w:noProof/>
                <w:lang w:eastAsia="en-GB"/>
              </w:rPr>
              <w:t xml:space="preserve"> </w:t>
            </w:r>
            <w:r w:rsidRPr="00EC298E">
              <w:rPr>
                <w:rFonts w:ascii="Century Gothic" w:eastAsia="Times New Roman" w:hAnsi="Century Gothic" w:cstheme="minorHAnsi"/>
                <w:noProof/>
                <w:lang w:eastAsia="en-GB"/>
              </w:rPr>
              <w:drawing>
                <wp:inline distT="0" distB="0" distL="0" distR="0" wp14:anchorId="6232C49B" wp14:editId="50AD4693">
                  <wp:extent cx="360000" cy="360000"/>
                  <wp:effectExtent l="0" t="0" r="2540" b="2540"/>
                  <wp:docPr id="329217423" name="Picture 329217423" descr="Serious health hazard symbol: a black head and torso with white marks across the chest, all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17423" name="Picture 329217423" descr="Serious health hazard symbol: a black head and torso with white marks across the chest, all inside a red diamond"/>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0EE3080B" w14:textId="77777777" w:rsidR="0053386D" w:rsidRPr="00EC298E" w:rsidRDefault="0053386D" w:rsidP="005F0DC0">
            <w:pPr>
              <w:spacing w:after="0"/>
              <w:jc w:val="left"/>
              <w:rPr>
                <w:rFonts w:ascii="Century Gothic" w:eastAsia="Times New Roman" w:hAnsi="Century Gothic" w:cstheme="minorHAnsi"/>
                <w:b/>
                <w:bCs/>
                <w:lang w:eastAsia="en-GB"/>
              </w:rPr>
            </w:pPr>
            <w:r w:rsidRPr="00EC298E">
              <w:rPr>
                <w:rFonts w:ascii="Century Gothic" w:eastAsia="Times New Roman" w:hAnsi="Century Gothic" w:cstheme="minorHAnsi"/>
                <w:b/>
                <w:bCs/>
                <w:lang w:eastAsia="en-GB"/>
              </w:rPr>
              <w:t>DANGER</w:t>
            </w:r>
          </w:p>
        </w:tc>
        <w:tc>
          <w:tcPr>
            <w:tcW w:w="4910" w:type="dxa"/>
          </w:tcPr>
          <w:p w14:paraId="55DCCED1" w14:textId="69AC12D4" w:rsidR="0053386D" w:rsidRPr="00EC298E" w:rsidRDefault="0053386D" w:rsidP="005F0DC0">
            <w:pPr>
              <w:spacing w:after="0"/>
              <w:jc w:val="left"/>
              <w:rPr>
                <w:rFonts w:ascii="Century Gothic" w:hAnsi="Century Gothic"/>
              </w:rPr>
            </w:pPr>
            <w:r w:rsidRPr="00EC298E">
              <w:rPr>
                <w:rFonts w:ascii="Century Gothic" w:hAnsi="Century Gothic"/>
              </w:rPr>
              <w:t>Highly flammable liquid and vapour.</w:t>
            </w:r>
            <w:r w:rsidR="000756DA">
              <w:rPr>
                <w:rFonts w:ascii="Century Gothic" w:hAnsi="Century Gothic"/>
              </w:rPr>
              <w:t xml:space="preserve"> </w:t>
            </w:r>
            <w:r w:rsidRPr="00EC298E">
              <w:rPr>
                <w:rFonts w:ascii="Century Gothic" w:hAnsi="Century Gothic"/>
              </w:rPr>
              <w:t>Harmful if swallowed. May cause damage to organs.</w:t>
            </w:r>
          </w:p>
          <w:p w14:paraId="12F7145A" w14:textId="77777777" w:rsidR="0053386D" w:rsidRPr="009D25A4" w:rsidRDefault="0053386D" w:rsidP="005F0DC0">
            <w:pPr>
              <w:ind w:left="22"/>
              <w:jc w:val="left"/>
              <w:rPr>
                <w:rFonts w:ascii="Century Gothic" w:eastAsia="Times New Roman" w:hAnsi="Century Gothic" w:cstheme="minorHAnsi"/>
                <w:color w:val="004976"/>
                <w:u w:val="single"/>
                <w:lang w:eastAsia="en-GB"/>
              </w:rPr>
            </w:pPr>
            <w:r w:rsidRPr="00EC298E">
              <w:rPr>
                <w:rFonts w:ascii="Century Gothic" w:eastAsia="Times New Roman" w:hAnsi="Century Gothic" w:cstheme="minorHAnsi"/>
                <w:lang w:eastAsia="en-GB"/>
              </w:rPr>
              <w:t xml:space="preserve">See CLEAPSS </w:t>
            </w:r>
            <w:proofErr w:type="spellStart"/>
            <w:r w:rsidRPr="00EC298E">
              <w:rPr>
                <w:rFonts w:ascii="Century Gothic" w:eastAsia="Times New Roman" w:hAnsi="Century Gothic" w:cstheme="minorHAnsi"/>
                <w:lang w:eastAsia="en-GB"/>
              </w:rPr>
              <w:t>Hazcard</w:t>
            </w:r>
            <w:proofErr w:type="spellEnd"/>
            <w:r w:rsidRPr="00EC298E">
              <w:rPr>
                <w:rFonts w:ascii="Century Gothic" w:eastAsia="Times New Roman" w:hAnsi="Century Gothic" w:cstheme="minorHAnsi"/>
                <w:lang w:eastAsia="en-GB"/>
              </w:rPr>
              <w:t xml:space="preserve"> </w:t>
            </w:r>
            <w:r w:rsidRPr="001B7AD1">
              <w:rPr>
                <w:rFonts w:ascii="Century Gothic" w:eastAsia="Times New Roman" w:hAnsi="Century Gothic" w:cstheme="minorHAnsi"/>
                <w:lang w:eastAsia="en-GB"/>
              </w:rPr>
              <w:t>HC040a</w:t>
            </w:r>
            <w:r w:rsidRPr="001B7AD1">
              <w:rPr>
                <w:rStyle w:val="Hyperlink"/>
                <w:rFonts w:ascii="Century Gothic" w:hAnsi="Century Gothic"/>
                <w:color w:val="auto"/>
                <w:u w:val="none"/>
              </w:rPr>
              <w:t xml:space="preserve"> </w:t>
            </w:r>
            <w:r>
              <w:rPr>
                <w:rStyle w:val="Hyperlink"/>
                <w:rFonts w:ascii="Century Gothic" w:hAnsi="Century Gothic"/>
                <w:color w:val="auto"/>
                <w:u w:val="none"/>
              </w:rPr>
              <w:t>(</w:t>
            </w:r>
            <w:hyperlink r:id="rId16" w:history="1">
              <w:r w:rsidRPr="00EC74DE">
                <w:rPr>
                  <w:rStyle w:val="Hyperlink"/>
                  <w:rFonts w:ascii="Century Gothic" w:eastAsia="Times New Roman" w:hAnsi="Century Gothic" w:cstheme="minorHAnsi"/>
                  <w:color w:val="004976"/>
                  <w:lang w:eastAsia="en-GB"/>
                </w:rPr>
                <w:t>bit.ly/42uO520</w:t>
              </w:r>
            </w:hyperlink>
            <w:r w:rsidRPr="00BF1546">
              <w:rPr>
                <w:rStyle w:val="Hyperlink"/>
                <w:rFonts w:ascii="Century Gothic" w:eastAsia="Times New Roman" w:hAnsi="Century Gothic" w:cstheme="minorHAnsi"/>
                <w:color w:val="004976"/>
                <w:u w:val="none"/>
                <w:lang w:eastAsia="en-GB"/>
              </w:rPr>
              <w:t>)</w:t>
            </w:r>
            <w:r>
              <w:rPr>
                <w:rStyle w:val="Hyperlink"/>
                <w:rFonts w:ascii="Century Gothic" w:eastAsia="Times New Roman" w:hAnsi="Century Gothic" w:cstheme="minorHAnsi"/>
                <w:color w:val="004976"/>
                <w:u w:val="none"/>
                <w:lang w:eastAsia="en-GB"/>
              </w:rPr>
              <w:t>.</w:t>
            </w:r>
          </w:p>
        </w:tc>
      </w:tr>
      <w:tr w:rsidR="0053386D" w14:paraId="400A99F4" w14:textId="77777777" w:rsidTr="005F0DC0">
        <w:trPr>
          <w:trHeight w:val="482"/>
          <w:jc w:val="center"/>
        </w:trPr>
        <w:tc>
          <w:tcPr>
            <w:tcW w:w="4106" w:type="dxa"/>
          </w:tcPr>
          <w:p w14:paraId="0F8538A7" w14:textId="1BE7BDD4" w:rsidR="0053386D" w:rsidRPr="00EC298E" w:rsidRDefault="0053386D" w:rsidP="005F0DC0">
            <w:pPr>
              <w:spacing w:after="0"/>
              <w:jc w:val="left"/>
              <w:rPr>
                <w:rFonts w:ascii="Century Gothic" w:eastAsia="Times New Roman" w:hAnsi="Century Gothic" w:cstheme="minorHAnsi"/>
                <w:lang w:val="it-IT"/>
              </w:rPr>
            </w:pPr>
            <w:r w:rsidRPr="00EC298E">
              <w:rPr>
                <w:rFonts w:ascii="Century Gothic" w:eastAsia="Times New Roman" w:hAnsi="Century Gothic" w:cstheme="minorHAnsi"/>
                <w:lang w:val="it-IT"/>
              </w:rPr>
              <w:t xml:space="preserve">Potassium </w:t>
            </w:r>
            <w:r w:rsidRPr="005E1028">
              <w:rPr>
                <w:rFonts w:ascii="Century Gothic" w:eastAsia="Times New Roman" w:hAnsi="Century Gothic" w:cstheme="minorHAnsi"/>
                <w:lang w:val="it-IT"/>
              </w:rPr>
              <w:t>dichromate</w:t>
            </w:r>
            <w:r w:rsidRPr="00EC298E">
              <w:rPr>
                <w:rFonts w:ascii="Century Gothic" w:eastAsia="Times New Roman" w:hAnsi="Century Gothic" w:cstheme="minorHAnsi"/>
                <w:lang w:val="it-IT"/>
              </w:rPr>
              <w:t>(</w:t>
            </w:r>
            <w:r w:rsidRPr="001B7AD1">
              <w:rPr>
                <w:rFonts w:ascii="Century Gothic" w:eastAsia="Times New Roman" w:hAnsi="Century Gothic" w:cstheme="minorHAnsi"/>
                <w:smallCaps/>
                <w:lang w:val="it-IT"/>
              </w:rPr>
              <w:t>VI</w:t>
            </w:r>
            <w:r w:rsidRPr="00EC298E">
              <w:rPr>
                <w:rFonts w:ascii="Century Gothic" w:eastAsia="Times New Roman" w:hAnsi="Century Gothic" w:cstheme="minorHAnsi"/>
                <w:lang w:val="it-IT"/>
              </w:rPr>
              <w:t>)</w:t>
            </w:r>
            <w:r>
              <w:rPr>
                <w:rFonts w:ascii="Century Gothic" w:eastAsia="Times New Roman" w:hAnsi="Century Gothic" w:cstheme="minorHAnsi"/>
                <w:lang w:val="it-IT"/>
              </w:rPr>
              <w:t xml:space="preserve"> </w:t>
            </w:r>
            <w:r w:rsidRPr="00EC298E">
              <w:rPr>
                <w:rFonts w:ascii="Century Gothic" w:eastAsia="Times New Roman" w:hAnsi="Century Gothic" w:cstheme="minorHAnsi"/>
                <w:lang w:val="it-IT"/>
              </w:rPr>
              <w:t>solution in</w:t>
            </w:r>
            <w:r>
              <w:rPr>
                <w:rFonts w:ascii="Century Gothic" w:eastAsia="Times New Roman" w:hAnsi="Century Gothic" w:cstheme="minorHAnsi"/>
                <w:lang w:val="it-IT"/>
              </w:rPr>
              <w:t xml:space="preserve"> </w:t>
            </w:r>
            <m:oMath>
              <m:r>
                <w:rPr>
                  <w:rFonts w:ascii="Cambria Math" w:eastAsia="Times New Roman" w:hAnsi="Cambria Math" w:cstheme="minorHAnsi"/>
                  <w:sz w:val="22"/>
                  <w:szCs w:val="22"/>
                  <w:lang w:val="it-IT"/>
                </w:rPr>
                <m:t xml:space="preserve">1.4 </m:t>
              </m:r>
              <m:r>
                <m:rPr>
                  <m:sty m:val="p"/>
                </m:rPr>
                <w:rPr>
                  <w:rFonts w:ascii="Cambria Math" w:eastAsia="Times New Roman" w:hAnsi="Cambria Math" w:cstheme="minorHAnsi"/>
                  <w:sz w:val="22"/>
                  <w:szCs w:val="22"/>
                  <w:vertAlign w:val="superscript"/>
                  <w:lang w:val="it-IT"/>
                </w:rPr>
                <m:t xml:space="preserve">mol </m:t>
              </m:r>
              <m:sSup>
                <m:sSupPr>
                  <m:ctrlPr>
                    <w:rPr>
                      <w:rFonts w:ascii="Cambria Math" w:eastAsia="Times New Roman" w:hAnsi="Cambria Math" w:cstheme="minorHAnsi"/>
                      <w:iCs/>
                      <w:sz w:val="22"/>
                      <w:szCs w:val="22"/>
                      <w:vertAlign w:val="superscript"/>
                      <w:lang w:val="it-IT"/>
                    </w:rPr>
                  </m:ctrlPr>
                </m:sSupPr>
                <m:e>
                  <m:r>
                    <m:rPr>
                      <m:sty m:val="p"/>
                    </m:rPr>
                    <w:rPr>
                      <w:rFonts w:ascii="Cambria Math" w:eastAsia="Times New Roman" w:hAnsi="Cambria Math" w:cstheme="minorHAnsi"/>
                      <w:sz w:val="22"/>
                      <w:szCs w:val="22"/>
                      <w:vertAlign w:val="superscript"/>
                      <w:lang w:val="it-IT"/>
                    </w:rPr>
                    <m:t>dm</m:t>
                  </m:r>
                </m:e>
                <m:sup>
                  <m:r>
                    <m:rPr>
                      <m:sty m:val="p"/>
                    </m:rPr>
                    <w:rPr>
                      <w:rFonts w:ascii="Cambria Math" w:eastAsia="Times New Roman" w:hAnsi="Cambria Math" w:cstheme="minorHAnsi"/>
                      <w:sz w:val="22"/>
                      <w:szCs w:val="22"/>
                      <w:vertAlign w:val="superscript"/>
                      <w:lang w:val="it-IT"/>
                    </w:rPr>
                    <m:t>-3</m:t>
                  </m:r>
                </m:sup>
              </m:sSup>
            </m:oMath>
            <w:r w:rsidRPr="00EC298E">
              <w:rPr>
                <w:rFonts w:ascii="Century Gothic" w:eastAsia="Times New Roman" w:hAnsi="Century Gothic" w:cstheme="minorHAnsi"/>
                <w:lang w:val="it-IT"/>
              </w:rPr>
              <w:t xml:space="preserve"> sulfuric acid, </w:t>
            </w:r>
            <m:oMath>
              <m:r>
                <w:rPr>
                  <w:rFonts w:ascii="Cambria Math" w:eastAsia="Times New Roman" w:hAnsi="Cambria Math" w:cstheme="minorHAnsi"/>
                  <w:sz w:val="22"/>
                  <w:szCs w:val="22"/>
                  <w:lang w:val="it-IT"/>
                </w:rPr>
                <m:t xml:space="preserve">0.1 </m:t>
              </m:r>
              <m:r>
                <m:rPr>
                  <m:sty m:val="p"/>
                </m:rPr>
                <w:rPr>
                  <w:rFonts w:ascii="Cambria Math" w:eastAsia="Times New Roman" w:hAnsi="Cambria Math" w:cstheme="minorHAnsi"/>
                  <w:sz w:val="22"/>
                  <w:szCs w:val="22"/>
                  <w:vertAlign w:val="superscript"/>
                  <w:lang w:val="it-IT"/>
                </w:rPr>
                <m:t xml:space="preserve">mol </m:t>
              </m:r>
              <m:sSup>
                <m:sSupPr>
                  <m:ctrlPr>
                    <w:rPr>
                      <w:rFonts w:ascii="Cambria Math" w:eastAsia="Times New Roman" w:hAnsi="Cambria Math" w:cstheme="minorHAnsi"/>
                      <w:iCs/>
                      <w:sz w:val="22"/>
                      <w:szCs w:val="22"/>
                      <w:vertAlign w:val="superscript"/>
                      <w:lang w:val="it-IT"/>
                    </w:rPr>
                  </m:ctrlPr>
                </m:sSupPr>
                <m:e>
                  <m:r>
                    <m:rPr>
                      <m:sty m:val="p"/>
                    </m:rPr>
                    <w:rPr>
                      <w:rFonts w:ascii="Cambria Math" w:eastAsia="Times New Roman" w:hAnsi="Cambria Math" w:cstheme="minorHAnsi"/>
                      <w:sz w:val="22"/>
                      <w:szCs w:val="22"/>
                      <w:vertAlign w:val="superscript"/>
                      <w:lang w:val="it-IT"/>
                    </w:rPr>
                    <m:t>dm</m:t>
                  </m:r>
                </m:e>
                <m:sup>
                  <m:r>
                    <m:rPr>
                      <m:sty m:val="p"/>
                    </m:rPr>
                    <w:rPr>
                      <w:rFonts w:ascii="Cambria Math" w:eastAsia="Times New Roman" w:hAnsi="Cambria Math" w:cstheme="minorHAnsi"/>
                      <w:sz w:val="22"/>
                      <w:szCs w:val="22"/>
                      <w:vertAlign w:val="superscript"/>
                      <w:lang w:val="it-IT"/>
                    </w:rPr>
                    <m:t>-3</m:t>
                  </m:r>
                </m:sup>
              </m:sSup>
            </m:oMath>
            <w:r>
              <w:rPr>
                <w:rFonts w:ascii="Century Gothic" w:eastAsia="Times New Roman" w:hAnsi="Century Gothic" w:cstheme="minorHAnsi"/>
                <w:lang w:val="it-IT"/>
              </w:rPr>
              <w:t xml:space="preserve">, </w:t>
            </w:r>
            <m:oMath>
              <m:sSub>
                <m:sSubPr>
                  <m:ctrlPr>
                    <w:rPr>
                      <w:rFonts w:ascii="Cambria Math" w:eastAsia="Times New Roman" w:hAnsi="Cambria Math" w:cstheme="minorHAnsi"/>
                      <w:iCs/>
                      <w:sz w:val="22"/>
                      <w:szCs w:val="22"/>
                      <w:lang w:val="it-IT"/>
                    </w:rPr>
                  </m:ctrlPr>
                </m:sSubPr>
                <m:e>
                  <m:r>
                    <m:rPr>
                      <m:sty m:val="p"/>
                    </m:rPr>
                    <w:rPr>
                      <w:rFonts w:ascii="Cambria Math" w:eastAsia="Times New Roman" w:hAnsi="Cambria Math" w:cstheme="minorHAnsi"/>
                      <w:sz w:val="22"/>
                      <w:szCs w:val="22"/>
                      <w:lang w:val="it-IT"/>
                    </w:rPr>
                    <m:t>K</m:t>
                  </m:r>
                </m:e>
                <m:sub>
                  <m:r>
                    <m:rPr>
                      <m:sty m:val="p"/>
                    </m:rPr>
                    <w:rPr>
                      <w:rFonts w:ascii="Cambria Math" w:eastAsia="Times New Roman" w:hAnsi="Cambria Math" w:cstheme="minorHAnsi"/>
                      <w:sz w:val="22"/>
                      <w:szCs w:val="22"/>
                      <w:lang w:val="it-IT"/>
                    </w:rPr>
                    <m:t>2</m:t>
                  </m:r>
                </m:sub>
              </m:sSub>
              <m:sSub>
                <m:sSubPr>
                  <m:ctrlPr>
                    <w:rPr>
                      <w:rFonts w:ascii="Cambria Math" w:eastAsia="Times New Roman" w:hAnsi="Cambria Math" w:cstheme="minorHAnsi"/>
                      <w:iCs/>
                      <w:sz w:val="22"/>
                      <w:szCs w:val="22"/>
                      <w:lang w:val="it-IT"/>
                    </w:rPr>
                  </m:ctrlPr>
                </m:sSubPr>
                <m:e>
                  <m:r>
                    <m:rPr>
                      <m:sty m:val="p"/>
                    </m:rPr>
                    <w:rPr>
                      <w:rFonts w:ascii="Cambria Math" w:eastAsia="Times New Roman" w:hAnsi="Cambria Math" w:cstheme="minorHAnsi"/>
                      <w:sz w:val="22"/>
                      <w:szCs w:val="22"/>
                      <w:lang w:val="it-IT"/>
                    </w:rPr>
                    <m:t>Cr</m:t>
                  </m:r>
                </m:e>
                <m:sub>
                  <m:r>
                    <m:rPr>
                      <m:sty m:val="p"/>
                    </m:rPr>
                    <w:rPr>
                      <w:rFonts w:ascii="Cambria Math" w:eastAsia="Times New Roman" w:hAnsi="Cambria Math" w:cstheme="minorHAnsi"/>
                      <w:sz w:val="22"/>
                      <w:szCs w:val="22"/>
                      <w:lang w:val="it-IT"/>
                    </w:rPr>
                    <m:t>2</m:t>
                  </m:r>
                </m:sub>
              </m:sSub>
              <m:sSub>
                <m:sSubPr>
                  <m:ctrlPr>
                    <w:rPr>
                      <w:rFonts w:ascii="Cambria Math" w:eastAsia="Times New Roman" w:hAnsi="Cambria Math" w:cstheme="minorHAnsi"/>
                      <w:iCs/>
                      <w:sz w:val="22"/>
                      <w:szCs w:val="22"/>
                      <w:lang w:val="it-IT"/>
                    </w:rPr>
                  </m:ctrlPr>
                </m:sSubPr>
                <m:e>
                  <m:r>
                    <m:rPr>
                      <m:sty m:val="p"/>
                    </m:rPr>
                    <w:rPr>
                      <w:rFonts w:ascii="Cambria Math" w:eastAsia="Times New Roman" w:hAnsi="Cambria Math" w:cstheme="minorHAnsi"/>
                      <w:sz w:val="22"/>
                      <w:szCs w:val="22"/>
                      <w:lang w:val="it-IT"/>
                    </w:rPr>
                    <m:t>O</m:t>
                  </m:r>
                </m:e>
                <m:sub>
                  <m:r>
                    <m:rPr>
                      <m:sty m:val="p"/>
                    </m:rPr>
                    <w:rPr>
                      <w:rFonts w:ascii="Cambria Math" w:eastAsia="Times New Roman" w:hAnsi="Cambria Math" w:cstheme="minorHAnsi"/>
                      <w:sz w:val="22"/>
                      <w:szCs w:val="22"/>
                      <w:lang w:val="it-IT"/>
                    </w:rPr>
                    <m:t>7</m:t>
                  </m:r>
                </m:sub>
              </m:sSub>
              <m:r>
                <m:rPr>
                  <m:sty m:val="p"/>
                </m:rPr>
                <w:rPr>
                  <w:rFonts w:ascii="Cambria Math" w:eastAsia="Times New Roman" w:hAnsi="Cambria Math" w:cstheme="minorHAnsi"/>
                  <w:sz w:val="22"/>
                  <w:szCs w:val="22"/>
                  <w:lang w:val="it-IT"/>
                </w:rPr>
                <m:t>(l)</m:t>
              </m:r>
            </m:oMath>
          </w:p>
          <w:p w14:paraId="04DB16B8" w14:textId="77777777" w:rsidR="0053386D" w:rsidRPr="00EC298E" w:rsidRDefault="0053386D" w:rsidP="005F0DC0">
            <w:pPr>
              <w:spacing w:after="0"/>
              <w:jc w:val="left"/>
              <w:rPr>
                <w:rFonts w:ascii="Century Gothic" w:eastAsia="Times New Roman" w:hAnsi="Century Gothic" w:cstheme="minorHAnsi"/>
                <w:lang w:val="it-IT"/>
              </w:rPr>
            </w:pPr>
            <w:r w:rsidRPr="00EC298E">
              <w:rPr>
                <w:rFonts w:ascii="Century Gothic" w:eastAsia="Times New Roman" w:hAnsi="Century Gothic" w:cstheme="minorHAnsi"/>
                <w:noProof/>
                <w:lang w:eastAsia="en-GB"/>
              </w:rPr>
              <w:drawing>
                <wp:inline distT="0" distB="0" distL="0" distR="0" wp14:anchorId="22794E32" wp14:editId="22B99102">
                  <wp:extent cx="360000" cy="360000"/>
                  <wp:effectExtent l="0" t="0" r="2540" b="2540"/>
                  <wp:docPr id="5" name="Picture 5" descr="Serious health hazard symbol: a black head and torso with white marks across the chest, all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rious health hazard symbol: a black head and torso with white marks across the chest, all inside a red diamond"/>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EC298E">
              <w:rPr>
                <w:rFonts w:ascii="Century Gothic" w:eastAsia="Times New Roman" w:hAnsi="Century Gothic" w:cstheme="minorHAnsi"/>
                <w:lang w:val="it-IT"/>
              </w:rPr>
              <w:t xml:space="preserve"> </w:t>
            </w:r>
            <w:r w:rsidRPr="00EC298E">
              <w:rPr>
                <w:rFonts w:ascii="Century Gothic" w:eastAsia="Times New Roman" w:hAnsi="Century Gothic" w:cstheme="minorHAnsi"/>
                <w:noProof/>
                <w:lang w:eastAsia="en-GB"/>
              </w:rPr>
              <w:drawing>
                <wp:inline distT="0" distB="0" distL="0" distR="0" wp14:anchorId="43FCC016" wp14:editId="5261D4F9">
                  <wp:extent cx="360000" cy="360000"/>
                  <wp:effectExtent l="0" t="0" r="2540" b="2540"/>
                  <wp:docPr id="6" name="Picture 6" descr="Irritant hazard symbol: an exclamation mark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rritant hazard symbol: an exclamation mark inside a red diamond"/>
                          <pic:cNvPicPr/>
                        </pic:nvPicPr>
                        <pic:blipFill>
                          <a:blip r:embed="rId14">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EC298E">
              <w:rPr>
                <w:rFonts w:ascii="Century Gothic" w:eastAsia="Times New Roman" w:hAnsi="Century Gothic" w:cstheme="minorHAnsi"/>
                <w:lang w:val="it-IT"/>
              </w:rPr>
              <w:t xml:space="preserve"> </w:t>
            </w:r>
            <w:r w:rsidRPr="00EC298E">
              <w:rPr>
                <w:rFonts w:ascii="Century Gothic" w:eastAsia="Times New Roman" w:hAnsi="Century Gothic" w:cstheme="minorHAnsi"/>
                <w:noProof/>
              </w:rPr>
              <w:drawing>
                <wp:inline distT="0" distB="0" distL="0" distR="0" wp14:anchorId="0E342B27" wp14:editId="026830B8">
                  <wp:extent cx="360000" cy="360000"/>
                  <wp:effectExtent l="0" t="0" r="2540" b="2540"/>
                  <wp:docPr id="7" name="Picture 1" descr="Corrosive hazard symbol: a hand and a black rectangle being disintegrated when coming in contact with substances from two test tubes, all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orrosive hazard symbol: a hand and a black rectangle being disintegrated when coming in contact with substances from two test tubes, all inside a red diamond"/>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64033F39" w14:textId="77777777" w:rsidR="0053386D" w:rsidRPr="00EC298E" w:rsidRDefault="0053386D" w:rsidP="005F0DC0">
            <w:pPr>
              <w:spacing w:after="0"/>
              <w:jc w:val="left"/>
              <w:rPr>
                <w:rFonts w:ascii="Century Gothic" w:eastAsia="Times New Roman" w:hAnsi="Century Gothic" w:cstheme="minorHAnsi"/>
                <w:lang w:val="it-IT"/>
              </w:rPr>
            </w:pPr>
            <w:r w:rsidRPr="00EC298E">
              <w:rPr>
                <w:rFonts w:ascii="Century Gothic" w:eastAsia="Times New Roman" w:hAnsi="Century Gothic" w:cstheme="minorHAnsi"/>
                <w:b/>
                <w:bCs/>
                <w:lang w:val="it-IT"/>
              </w:rPr>
              <w:t>DANGER</w:t>
            </w:r>
          </w:p>
        </w:tc>
        <w:tc>
          <w:tcPr>
            <w:tcW w:w="4910" w:type="dxa"/>
          </w:tcPr>
          <w:p w14:paraId="556FEEDC" w14:textId="70742FC4" w:rsidR="00665678" w:rsidRPr="00EC298E" w:rsidRDefault="00665678" w:rsidP="00665678">
            <w:pPr>
              <w:spacing w:after="0"/>
              <w:jc w:val="left"/>
              <w:rPr>
                <w:rFonts w:ascii="Century Gothic" w:hAnsi="Century Gothic"/>
              </w:rPr>
            </w:pPr>
            <w:r w:rsidRPr="000E30A5">
              <w:rPr>
                <w:rFonts w:ascii="Century Gothic" w:hAnsi="Century Gothic"/>
              </w:rPr>
              <w:t>Corrosive to skin and eyes.</w:t>
            </w:r>
            <w:r w:rsidR="000756DA">
              <w:rPr>
                <w:rFonts w:ascii="Century Gothic" w:hAnsi="Century Gothic"/>
              </w:rPr>
              <w:t xml:space="preserve"> </w:t>
            </w:r>
            <w:r w:rsidRPr="00EC298E">
              <w:rPr>
                <w:rFonts w:ascii="Century Gothic" w:hAnsi="Century Gothic"/>
              </w:rPr>
              <w:t>Harmful if swallowed.</w:t>
            </w:r>
            <w:r w:rsidR="000756DA">
              <w:rPr>
                <w:rFonts w:ascii="Century Gothic" w:hAnsi="Century Gothic"/>
              </w:rPr>
              <w:t xml:space="preserve"> </w:t>
            </w:r>
            <w:r>
              <w:rPr>
                <w:rFonts w:ascii="Century Gothic" w:hAnsi="Century Gothic"/>
              </w:rPr>
              <w:t>Respiratory irritant.</w:t>
            </w:r>
            <w:r w:rsidR="000756DA">
              <w:rPr>
                <w:rFonts w:ascii="Century Gothic" w:hAnsi="Century Gothic"/>
              </w:rPr>
              <w:t xml:space="preserve"> </w:t>
            </w:r>
            <w:r>
              <w:rPr>
                <w:rFonts w:ascii="Century Gothic" w:hAnsi="Century Gothic"/>
              </w:rPr>
              <w:t>Skin and respiratory sensitiser.</w:t>
            </w:r>
            <w:r w:rsidR="000756DA">
              <w:rPr>
                <w:rFonts w:ascii="Century Gothic" w:hAnsi="Century Gothic"/>
              </w:rPr>
              <w:t xml:space="preserve"> </w:t>
            </w:r>
            <w:r>
              <w:rPr>
                <w:rFonts w:ascii="Century Gothic" w:hAnsi="Century Gothic"/>
              </w:rPr>
              <w:t>Serious health hazard (RE).</w:t>
            </w:r>
            <w:r w:rsidR="000756DA">
              <w:rPr>
                <w:rFonts w:ascii="Century Gothic" w:hAnsi="Century Gothic"/>
              </w:rPr>
              <w:t xml:space="preserve"> </w:t>
            </w:r>
            <w:r>
              <w:rPr>
                <w:rFonts w:ascii="Century Gothic" w:hAnsi="Century Gothic"/>
              </w:rPr>
              <w:t>Serious health hazard (CM</w:t>
            </w:r>
            <w:r w:rsidRPr="00FA1E6C">
              <w:rPr>
                <w:rFonts w:ascii="Century Gothic" w:hAnsi="Century Gothic"/>
                <w:b/>
                <w:bCs/>
                <w:u w:val="single"/>
              </w:rPr>
              <w:t>R</w:t>
            </w:r>
            <w:r>
              <w:rPr>
                <w:rFonts w:ascii="Century Gothic" w:hAnsi="Century Gothic"/>
              </w:rPr>
              <w:t>).</w:t>
            </w:r>
          </w:p>
          <w:p w14:paraId="3805BE6C" w14:textId="48B016E4" w:rsidR="0053386D" w:rsidRPr="00EC298E" w:rsidRDefault="0053386D" w:rsidP="005F0DC0">
            <w:pPr>
              <w:spacing w:after="0"/>
              <w:jc w:val="left"/>
              <w:rPr>
                <w:rFonts w:ascii="Century Gothic" w:hAnsi="Century Gothic"/>
              </w:rPr>
            </w:pPr>
            <w:r w:rsidRPr="00EC298E">
              <w:rPr>
                <w:rFonts w:ascii="Century Gothic" w:hAnsi="Century Gothic"/>
              </w:rPr>
              <w:t xml:space="preserve">See CLEAPSS </w:t>
            </w:r>
            <w:proofErr w:type="spellStart"/>
            <w:r w:rsidRPr="00EC298E">
              <w:rPr>
                <w:rFonts w:ascii="Century Gothic" w:hAnsi="Century Gothic"/>
              </w:rPr>
              <w:t>Hazcards</w:t>
            </w:r>
            <w:proofErr w:type="spellEnd"/>
            <w:r w:rsidRPr="00EC298E">
              <w:rPr>
                <w:rFonts w:ascii="Century Gothic" w:hAnsi="Century Gothic"/>
              </w:rPr>
              <w:t xml:space="preserve"> </w:t>
            </w:r>
            <w:r w:rsidRPr="001B7AD1">
              <w:rPr>
                <w:rFonts w:ascii="Century Gothic" w:hAnsi="Century Gothic"/>
              </w:rPr>
              <w:t>HC098a</w:t>
            </w:r>
            <w:r>
              <w:rPr>
                <w:rStyle w:val="Hyperlink"/>
              </w:rPr>
              <w:t xml:space="preserve"> </w:t>
            </w:r>
            <w:r>
              <w:rPr>
                <w:rStyle w:val="Hyperlink"/>
                <w:rFonts w:ascii="Century Gothic" w:hAnsi="Century Gothic"/>
                <w:color w:val="auto"/>
                <w:u w:val="none"/>
              </w:rPr>
              <w:t>(</w:t>
            </w:r>
            <w:hyperlink r:id="rId18" w:history="1">
              <w:r w:rsidRPr="001B7AD1">
                <w:rPr>
                  <w:rStyle w:val="Hyperlink"/>
                  <w:rFonts w:ascii="Century Gothic" w:hAnsi="Century Gothic"/>
                  <w:color w:val="004976"/>
                </w:rPr>
                <w:t>bit.ly/3Oz7Q2M</w:t>
              </w:r>
            </w:hyperlink>
            <w:r w:rsidRPr="00BF1546">
              <w:rPr>
                <w:rStyle w:val="Hyperlink"/>
                <w:rFonts w:ascii="Century Gothic" w:hAnsi="Century Gothic"/>
                <w:color w:val="004976"/>
                <w:u w:val="none"/>
              </w:rPr>
              <w:t>)</w:t>
            </w:r>
            <w:r w:rsidRPr="001B7AD1">
              <w:rPr>
                <w:rStyle w:val="Hyperlink"/>
                <w:rFonts w:ascii="Century Gothic" w:hAnsi="Century Gothic"/>
                <w:color w:val="auto"/>
                <w:u w:val="none"/>
              </w:rPr>
              <w:t xml:space="preserve"> and </w:t>
            </w:r>
            <w:r w:rsidR="00F67156" w:rsidRPr="00D27D95">
              <w:rPr>
                <w:rFonts w:ascii="Century Gothic" w:hAnsi="Century Gothic"/>
              </w:rPr>
              <w:t>HC078c</w:t>
            </w:r>
            <w:r w:rsidR="00F67156" w:rsidRPr="00D27D95">
              <w:rPr>
                <w:rStyle w:val="Hyperlink"/>
                <w:rFonts w:ascii="Century Gothic" w:hAnsi="Century Gothic"/>
                <w:color w:val="auto"/>
                <w:u w:val="none"/>
              </w:rPr>
              <w:t xml:space="preserve"> (</w:t>
            </w:r>
            <w:hyperlink r:id="rId19" w:history="1">
              <w:r w:rsidR="00F67156" w:rsidRPr="00D27D95">
                <w:rPr>
                  <w:rStyle w:val="Hyperlink"/>
                  <w:rFonts w:ascii="Century Gothic" w:hAnsi="Century Gothic"/>
                  <w:color w:val="004976"/>
                </w:rPr>
                <w:t>bit.ly/42GygWh</w:t>
              </w:r>
            </w:hyperlink>
            <w:r w:rsidR="00F67156" w:rsidRPr="00D27D95">
              <w:rPr>
                <w:rStyle w:val="Hyperlink"/>
                <w:rFonts w:ascii="Century Gothic" w:hAnsi="Century Gothic"/>
                <w:color w:val="auto"/>
                <w:u w:val="none"/>
              </w:rPr>
              <w:t>)</w:t>
            </w:r>
            <w:r>
              <w:rPr>
                <w:rStyle w:val="Hyperlink"/>
                <w:rFonts w:ascii="Century Gothic" w:hAnsi="Century Gothic"/>
                <w:color w:val="004976"/>
                <w:u w:val="none"/>
              </w:rPr>
              <w:t>.</w:t>
            </w:r>
          </w:p>
          <w:p w14:paraId="4F67112C" w14:textId="77777777" w:rsidR="0053386D" w:rsidRPr="004F413F" w:rsidRDefault="0053386D" w:rsidP="005F0DC0">
            <w:pPr>
              <w:spacing w:after="0"/>
              <w:jc w:val="left"/>
              <w:rPr>
                <w:rFonts w:ascii="Century Gothic" w:hAnsi="Century Gothic"/>
                <w:u w:val="single"/>
              </w:rPr>
            </w:pPr>
            <w:r w:rsidRPr="00EC298E">
              <w:rPr>
                <w:rFonts w:ascii="Century Gothic" w:hAnsi="Century Gothic"/>
              </w:rPr>
              <w:t>See CLEAPSS reci</w:t>
            </w:r>
            <w:r w:rsidRPr="001B7AD1">
              <w:rPr>
                <w:rFonts w:ascii="Century Gothic" w:hAnsi="Century Gothic"/>
              </w:rPr>
              <w:t xml:space="preserve">pe sheets </w:t>
            </w:r>
            <w:r w:rsidRPr="0071045E">
              <w:rPr>
                <w:rFonts w:ascii="Century Gothic" w:hAnsi="Century Gothic"/>
              </w:rPr>
              <w:t>RB098</w:t>
            </w:r>
            <w:r w:rsidRPr="001B7AD1">
              <w:rPr>
                <w:rStyle w:val="Hyperlink"/>
                <w:rFonts w:ascii="Century Gothic" w:hAnsi="Century Gothic"/>
                <w:color w:val="auto"/>
              </w:rPr>
              <w:t xml:space="preserve"> </w:t>
            </w:r>
            <w:r w:rsidRPr="001B7AD1">
              <w:rPr>
                <w:rStyle w:val="Hyperlink"/>
                <w:rFonts w:ascii="Century Gothic" w:hAnsi="Century Gothic"/>
                <w:color w:val="auto"/>
                <w:u w:val="none"/>
              </w:rPr>
              <w:t>(</w:t>
            </w:r>
            <w:hyperlink r:id="rId20" w:history="1">
              <w:r w:rsidRPr="001B7AD1">
                <w:rPr>
                  <w:rStyle w:val="Hyperlink"/>
                  <w:rFonts w:ascii="Century Gothic" w:hAnsi="Century Gothic"/>
                  <w:color w:val="004976"/>
                </w:rPr>
                <w:t>bit.ly/3OyW9t1</w:t>
              </w:r>
            </w:hyperlink>
            <w:r w:rsidRPr="001B7AD1">
              <w:rPr>
                <w:rStyle w:val="Hyperlink"/>
                <w:rFonts w:ascii="Century Gothic" w:hAnsi="Century Gothic"/>
                <w:color w:val="auto"/>
                <w:u w:val="none"/>
              </w:rPr>
              <w:t xml:space="preserve">) and </w:t>
            </w:r>
            <w:r w:rsidRPr="0071045E">
              <w:rPr>
                <w:rFonts w:ascii="Century Gothic" w:hAnsi="Century Gothic"/>
              </w:rPr>
              <w:t>RB070</w:t>
            </w:r>
            <w:r w:rsidRPr="0071045E">
              <w:rPr>
                <w:rStyle w:val="Hyperlink"/>
                <w:rFonts w:ascii="Century Gothic" w:hAnsi="Century Gothic"/>
                <w:color w:val="auto"/>
                <w:u w:val="none"/>
              </w:rPr>
              <w:t xml:space="preserve"> </w:t>
            </w:r>
            <w:r w:rsidRPr="001B7AD1">
              <w:rPr>
                <w:rStyle w:val="Hyperlink"/>
                <w:rFonts w:ascii="Century Gothic" w:hAnsi="Century Gothic"/>
                <w:color w:val="auto"/>
                <w:u w:val="none"/>
              </w:rPr>
              <w:t>(</w:t>
            </w:r>
            <w:hyperlink r:id="rId21" w:history="1">
              <w:r w:rsidRPr="001B7AD1">
                <w:rPr>
                  <w:rStyle w:val="Hyperlink"/>
                  <w:rFonts w:ascii="Century Gothic" w:hAnsi="Century Gothic"/>
                  <w:color w:val="004976"/>
                </w:rPr>
                <w:t>bit.ly/3SO9RdX</w:t>
              </w:r>
            </w:hyperlink>
            <w:r w:rsidRPr="001B7AD1">
              <w:rPr>
                <w:rStyle w:val="Hyperlink"/>
                <w:rFonts w:ascii="Century Gothic" w:hAnsi="Century Gothic"/>
                <w:color w:val="auto"/>
                <w:u w:val="none"/>
              </w:rPr>
              <w:t>).</w:t>
            </w:r>
          </w:p>
        </w:tc>
      </w:tr>
      <w:tr w:rsidR="0053386D" w14:paraId="3EDD5B53" w14:textId="77777777" w:rsidTr="005F0DC0">
        <w:trPr>
          <w:trHeight w:val="482"/>
          <w:jc w:val="center"/>
        </w:trPr>
        <w:tc>
          <w:tcPr>
            <w:tcW w:w="4106" w:type="dxa"/>
          </w:tcPr>
          <w:p w14:paraId="71C0FEBA" w14:textId="1679D19D" w:rsidR="0053386D" w:rsidRDefault="0053386D" w:rsidP="005F0DC0">
            <w:pPr>
              <w:spacing w:after="0"/>
              <w:jc w:val="left"/>
              <w:rPr>
                <w:rFonts w:ascii="Cambria Math" w:eastAsia="Times New Roman" w:hAnsi="Cambria Math" w:cstheme="minorHAnsi"/>
                <w:sz w:val="22"/>
                <w:szCs w:val="22"/>
                <w:lang w:val="it-IT"/>
              </w:rPr>
            </w:pPr>
            <w:r>
              <w:rPr>
                <w:rFonts w:ascii="Century Gothic" w:eastAsia="Times New Roman" w:hAnsi="Century Gothic" w:cstheme="minorHAnsi"/>
                <w:lang w:val="it-IT"/>
              </w:rPr>
              <w:t>P</w:t>
            </w:r>
            <w:r w:rsidRPr="00EC298E">
              <w:rPr>
                <w:rFonts w:ascii="Century Gothic" w:eastAsia="Times New Roman" w:hAnsi="Century Gothic" w:cstheme="minorHAnsi"/>
                <w:lang w:val="it-IT"/>
              </w:rPr>
              <w:t xml:space="preserve">otassium </w:t>
            </w:r>
            <w:r w:rsidRPr="00F67156">
              <w:rPr>
                <w:rFonts w:ascii="Century Gothic" w:eastAsia="Times New Roman" w:hAnsi="Century Gothic" w:cstheme="minorHAnsi"/>
                <w:lang w:val="it-IT"/>
              </w:rPr>
              <w:t>dichromate</w:t>
            </w:r>
            <w:r w:rsidRPr="00EC298E">
              <w:rPr>
                <w:rFonts w:ascii="Century Gothic" w:eastAsia="Times New Roman" w:hAnsi="Century Gothic" w:cstheme="minorHAnsi"/>
                <w:lang w:val="it-IT"/>
              </w:rPr>
              <w:t>(VI) solid</w:t>
            </w:r>
            <w:r>
              <w:rPr>
                <w:rFonts w:ascii="Century Gothic" w:eastAsia="Times New Roman" w:hAnsi="Century Gothic" w:cstheme="minorHAnsi"/>
                <w:lang w:val="it-IT"/>
              </w:rPr>
              <w:t>,</w:t>
            </w:r>
            <w:r w:rsidRPr="001B7AD1">
              <w:rPr>
                <w:rFonts w:ascii="Cambria Math" w:eastAsia="Times New Roman" w:hAnsi="Cambria Math" w:cstheme="minorHAnsi"/>
                <w:iCs/>
                <w:sz w:val="22"/>
                <w:szCs w:val="22"/>
                <w:lang w:val="it-IT"/>
              </w:rPr>
              <w:t xml:space="preserve"> </w:t>
            </w:r>
            <m:oMath>
              <m:sSub>
                <m:sSubPr>
                  <m:ctrlPr>
                    <w:rPr>
                      <w:rFonts w:ascii="Cambria Math" w:eastAsia="Times New Roman" w:hAnsi="Cambria Math" w:cstheme="minorHAnsi"/>
                      <w:iCs/>
                      <w:sz w:val="22"/>
                      <w:szCs w:val="22"/>
                      <w:lang w:val="it-IT"/>
                    </w:rPr>
                  </m:ctrlPr>
                </m:sSubPr>
                <m:e>
                  <m:r>
                    <m:rPr>
                      <m:sty m:val="p"/>
                    </m:rPr>
                    <w:rPr>
                      <w:rFonts w:ascii="Cambria Math" w:eastAsia="Times New Roman" w:hAnsi="Cambria Math" w:cstheme="minorHAnsi"/>
                      <w:sz w:val="22"/>
                      <w:szCs w:val="22"/>
                      <w:lang w:val="it-IT"/>
                    </w:rPr>
                    <m:t>K</m:t>
                  </m:r>
                </m:e>
                <m:sub>
                  <m:r>
                    <m:rPr>
                      <m:sty m:val="p"/>
                    </m:rPr>
                    <w:rPr>
                      <w:rFonts w:ascii="Cambria Math" w:eastAsia="Times New Roman" w:hAnsi="Cambria Math" w:cstheme="minorHAnsi"/>
                      <w:sz w:val="22"/>
                      <w:szCs w:val="22"/>
                      <w:lang w:val="it-IT"/>
                    </w:rPr>
                    <m:t>2</m:t>
                  </m:r>
                </m:sub>
              </m:sSub>
              <m:sSub>
                <m:sSubPr>
                  <m:ctrlPr>
                    <w:rPr>
                      <w:rFonts w:ascii="Cambria Math" w:eastAsia="Times New Roman" w:hAnsi="Cambria Math" w:cstheme="minorHAnsi"/>
                      <w:iCs/>
                      <w:sz w:val="22"/>
                      <w:szCs w:val="22"/>
                      <w:lang w:val="it-IT"/>
                    </w:rPr>
                  </m:ctrlPr>
                </m:sSubPr>
                <m:e>
                  <m:r>
                    <m:rPr>
                      <m:sty m:val="p"/>
                    </m:rPr>
                    <w:rPr>
                      <w:rFonts w:ascii="Cambria Math" w:eastAsia="Times New Roman" w:hAnsi="Cambria Math" w:cstheme="minorHAnsi"/>
                      <w:sz w:val="22"/>
                      <w:szCs w:val="22"/>
                      <w:lang w:val="it-IT"/>
                    </w:rPr>
                    <m:t>Cr</m:t>
                  </m:r>
                </m:e>
                <m:sub>
                  <m:r>
                    <m:rPr>
                      <m:sty m:val="p"/>
                    </m:rPr>
                    <w:rPr>
                      <w:rFonts w:ascii="Cambria Math" w:eastAsia="Times New Roman" w:hAnsi="Cambria Math" w:cstheme="minorHAnsi"/>
                      <w:sz w:val="22"/>
                      <w:szCs w:val="22"/>
                      <w:lang w:val="it-IT"/>
                    </w:rPr>
                    <m:t>2</m:t>
                  </m:r>
                </m:sub>
              </m:sSub>
              <m:sSub>
                <m:sSubPr>
                  <m:ctrlPr>
                    <w:rPr>
                      <w:rFonts w:ascii="Cambria Math" w:eastAsia="Times New Roman" w:hAnsi="Cambria Math" w:cstheme="minorHAnsi"/>
                      <w:iCs/>
                      <w:sz w:val="22"/>
                      <w:szCs w:val="22"/>
                      <w:lang w:val="it-IT"/>
                    </w:rPr>
                  </m:ctrlPr>
                </m:sSubPr>
                <m:e>
                  <m:r>
                    <m:rPr>
                      <m:sty m:val="p"/>
                    </m:rPr>
                    <w:rPr>
                      <w:rFonts w:ascii="Cambria Math" w:eastAsia="Times New Roman" w:hAnsi="Cambria Math" w:cstheme="minorHAnsi"/>
                      <w:sz w:val="22"/>
                      <w:szCs w:val="22"/>
                      <w:lang w:val="it-IT"/>
                    </w:rPr>
                    <m:t>O</m:t>
                  </m:r>
                </m:e>
                <m:sub>
                  <m:r>
                    <m:rPr>
                      <m:sty m:val="p"/>
                    </m:rPr>
                    <w:rPr>
                      <w:rFonts w:ascii="Cambria Math" w:eastAsia="Times New Roman" w:hAnsi="Cambria Math" w:cstheme="minorHAnsi"/>
                      <w:sz w:val="22"/>
                      <w:szCs w:val="22"/>
                      <w:lang w:val="it-IT"/>
                    </w:rPr>
                    <m:t>7</m:t>
                  </m:r>
                </m:sub>
              </m:sSub>
              <m:r>
                <m:rPr>
                  <m:sty m:val="p"/>
                </m:rPr>
                <w:rPr>
                  <w:rFonts w:ascii="Cambria Math" w:eastAsia="Times New Roman" w:hAnsi="Cambria Math" w:cstheme="minorHAnsi"/>
                  <w:sz w:val="22"/>
                  <w:szCs w:val="22"/>
                  <w:lang w:val="it-IT"/>
                </w:rPr>
                <m:t>(s)</m:t>
              </m:r>
            </m:oMath>
          </w:p>
          <w:p w14:paraId="13F924A7" w14:textId="77604A85" w:rsidR="0053386D" w:rsidRPr="00EC298E" w:rsidRDefault="0053386D" w:rsidP="005F0DC0">
            <w:pPr>
              <w:spacing w:after="0"/>
              <w:jc w:val="left"/>
              <w:rPr>
                <w:rFonts w:ascii="Century Gothic" w:eastAsia="Times New Roman" w:hAnsi="Century Gothic" w:cstheme="minorHAnsi"/>
                <w:lang w:val="it-IT"/>
              </w:rPr>
            </w:pPr>
            <w:r>
              <w:rPr>
                <w:rFonts w:ascii="Cambria Math" w:eastAsia="Times New Roman" w:hAnsi="Cambria Math" w:cstheme="minorHAnsi"/>
                <w:sz w:val="22"/>
                <w:szCs w:val="22"/>
                <w:lang w:val="it-IT"/>
              </w:rPr>
              <w:t>(</w:t>
            </w:r>
            <w:r>
              <w:rPr>
                <w:rFonts w:ascii="Century Gothic" w:eastAsia="Times New Roman" w:hAnsi="Century Gothic" w:cstheme="minorHAnsi"/>
                <w:bCs/>
                <w:iCs/>
                <w:lang w:val="it-IT"/>
              </w:rPr>
              <w:t>N</w:t>
            </w:r>
            <w:r w:rsidRPr="007B47D4">
              <w:rPr>
                <w:rFonts w:ascii="Century Gothic" w:eastAsia="Times New Roman" w:hAnsi="Century Gothic" w:cstheme="minorHAnsi"/>
                <w:bCs/>
                <w:iCs/>
                <w:lang w:val="it-IT"/>
              </w:rPr>
              <w:t xml:space="preserve">eeded to prepare the </w:t>
            </w:r>
            <m:oMath>
              <m:r>
                <m:rPr>
                  <m:sty m:val="p"/>
                </m:rPr>
                <w:rPr>
                  <w:rFonts w:ascii="Cambria Math" w:eastAsia="Times New Roman" w:hAnsi="Cambria Math" w:cstheme="minorHAnsi"/>
                  <w:sz w:val="22"/>
                  <w:szCs w:val="22"/>
                  <w:lang w:val="it-IT"/>
                </w:rPr>
                <m:t xml:space="preserve">0.1 </m:t>
              </m:r>
              <m:r>
                <m:rPr>
                  <m:sty m:val="p"/>
                </m:rPr>
                <w:rPr>
                  <w:rFonts w:ascii="Cambria Math" w:eastAsia="Times New Roman" w:hAnsi="Cambria Math" w:cstheme="minorHAnsi"/>
                  <w:sz w:val="22"/>
                  <w:szCs w:val="22"/>
                  <w:vertAlign w:val="superscript"/>
                  <w:lang w:val="it-IT"/>
                </w:rPr>
                <m:t xml:space="preserve">mol </m:t>
              </m:r>
              <m:sSup>
                <m:sSupPr>
                  <m:ctrlPr>
                    <w:rPr>
                      <w:rFonts w:ascii="Cambria Math" w:eastAsia="Times New Roman" w:hAnsi="Cambria Math" w:cstheme="minorHAnsi"/>
                      <w:bCs/>
                      <w:iCs/>
                      <w:sz w:val="22"/>
                      <w:szCs w:val="22"/>
                      <w:vertAlign w:val="superscript"/>
                      <w:lang w:val="it-IT"/>
                    </w:rPr>
                  </m:ctrlPr>
                </m:sSupPr>
                <m:e>
                  <m:r>
                    <m:rPr>
                      <m:sty m:val="p"/>
                    </m:rPr>
                    <w:rPr>
                      <w:rFonts w:ascii="Cambria Math" w:eastAsia="Times New Roman" w:hAnsi="Cambria Math" w:cstheme="minorHAnsi"/>
                      <w:sz w:val="22"/>
                      <w:szCs w:val="22"/>
                      <w:vertAlign w:val="superscript"/>
                      <w:lang w:val="it-IT"/>
                    </w:rPr>
                    <m:t>dm</m:t>
                  </m:r>
                </m:e>
                <m:sup>
                  <m:r>
                    <m:rPr>
                      <m:sty m:val="p"/>
                    </m:rPr>
                    <w:rPr>
                      <w:rFonts w:ascii="Cambria Math" w:eastAsia="Times New Roman" w:hAnsi="Cambria Math" w:cstheme="minorHAnsi"/>
                      <w:sz w:val="22"/>
                      <w:szCs w:val="22"/>
                      <w:vertAlign w:val="superscript"/>
                      <w:lang w:val="it-IT"/>
                    </w:rPr>
                    <m:t>-3</m:t>
                  </m:r>
                </m:sup>
              </m:sSup>
            </m:oMath>
            <w:r>
              <w:rPr>
                <w:rFonts w:ascii="Century Gothic" w:eastAsia="Times New Roman" w:hAnsi="Century Gothic" w:cstheme="minorHAnsi"/>
                <w:bCs/>
                <w:iCs/>
                <w:sz w:val="22"/>
                <w:szCs w:val="22"/>
                <w:vertAlign w:val="superscript"/>
                <w:lang w:val="it-IT"/>
              </w:rPr>
              <w:t xml:space="preserve"> </w:t>
            </w:r>
            <w:r w:rsidRPr="007B47D4">
              <w:rPr>
                <w:rFonts w:ascii="Century Gothic" w:eastAsia="Times New Roman" w:hAnsi="Century Gothic" w:cstheme="minorHAnsi"/>
                <w:bCs/>
                <w:iCs/>
                <w:lang w:val="it-IT"/>
              </w:rPr>
              <w:t>potassium dichromate(VI) solution</w:t>
            </w:r>
            <w:r>
              <w:rPr>
                <w:rFonts w:ascii="Century Gothic" w:eastAsia="Times New Roman" w:hAnsi="Century Gothic" w:cstheme="minorHAnsi"/>
                <w:bCs/>
                <w:iCs/>
                <w:lang w:val="it-IT"/>
              </w:rPr>
              <w:t>)</w:t>
            </w:r>
          </w:p>
          <w:p w14:paraId="57FFD08A" w14:textId="73A9D17E" w:rsidR="0053386D" w:rsidRPr="00EC298E" w:rsidRDefault="00606D0D" w:rsidP="005F0DC0">
            <w:pPr>
              <w:spacing w:after="0"/>
              <w:jc w:val="left"/>
              <w:rPr>
                <w:rFonts w:ascii="Century Gothic" w:eastAsia="Times New Roman" w:hAnsi="Century Gothic" w:cstheme="minorHAnsi"/>
                <w:lang w:val="it-IT"/>
              </w:rPr>
            </w:pPr>
            <w:r>
              <w:rPr>
                <w:rFonts w:ascii="Century Gothic" w:eastAsia="Times New Roman" w:hAnsi="Century Gothic" w:cstheme="minorHAnsi"/>
                <w:noProof/>
                <w:lang w:val="it-IT"/>
              </w:rPr>
              <w:lastRenderedPageBreak/>
              <w:drawing>
                <wp:inline distT="0" distB="0" distL="0" distR="0" wp14:anchorId="6C6C9C9F" wp14:editId="1DC170D5">
                  <wp:extent cx="361950" cy="376555"/>
                  <wp:effectExtent l="0" t="0" r="0" b="4445"/>
                  <wp:docPr id="1778222232" name="Picture 1" descr="Oxidiser hazard symbol: a black flame with a circle in the middle of it, all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22232" name="Picture 1" descr="Oxidiser hazard symbol: a black flame with a circle in the middle of it, all inside a red diamond"/>
                          <pic:cNvPicPr/>
                        </pic:nvPicPr>
                        <pic:blipFill rotWithShape="1">
                          <a:blip r:embed="rId22" cstate="print">
                            <a:extLst>
                              <a:ext uri="{28A0092B-C50C-407E-A947-70E740481C1C}">
                                <a14:useLocalDpi xmlns:a14="http://schemas.microsoft.com/office/drawing/2010/main" val="0"/>
                              </a:ext>
                            </a:extLst>
                          </a:blip>
                          <a:srcRect l="10433" t="2555" r="10279" b="19354"/>
                          <a:stretch/>
                        </pic:blipFill>
                        <pic:spPr bwMode="auto">
                          <a:xfrm>
                            <a:off x="0" y="0"/>
                            <a:ext cx="379975" cy="395308"/>
                          </a:xfrm>
                          <a:prstGeom prst="rect">
                            <a:avLst/>
                          </a:prstGeom>
                          <a:ln>
                            <a:noFill/>
                          </a:ln>
                          <a:extLst>
                            <a:ext uri="{53640926-AAD7-44D8-BBD7-CCE9431645EC}">
                              <a14:shadowObscured xmlns:a14="http://schemas.microsoft.com/office/drawing/2010/main"/>
                            </a:ext>
                          </a:extLst>
                        </pic:spPr>
                      </pic:pic>
                    </a:graphicData>
                  </a:graphic>
                </wp:inline>
              </w:drawing>
            </w:r>
            <w:r>
              <w:rPr>
                <w:rFonts w:ascii="Century Gothic" w:eastAsia="Times New Roman" w:hAnsi="Century Gothic" w:cstheme="minorHAnsi"/>
                <w:noProof/>
                <w:lang w:val="it-IT"/>
              </w:rPr>
              <w:drawing>
                <wp:inline distT="0" distB="0" distL="0" distR="0" wp14:anchorId="54D6B38D" wp14:editId="2E9E82F6">
                  <wp:extent cx="398780" cy="360680"/>
                  <wp:effectExtent l="0" t="0" r="1270" b="1270"/>
                  <wp:docPr id="458454585" name="Picture 2" descr="Toxic hazard symbol: a black skull and crossbones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54585" name="Picture 2" descr="Toxic hazard symbol: a black skull and crossbones inside a red diamond"/>
                          <pic:cNvPicPr/>
                        </pic:nvPicPr>
                        <pic:blipFill rotWithShape="1">
                          <a:blip r:embed="rId23" cstate="print">
                            <a:extLst>
                              <a:ext uri="{28A0092B-C50C-407E-A947-70E740481C1C}">
                                <a14:useLocalDpi xmlns:a14="http://schemas.microsoft.com/office/drawing/2010/main" val="0"/>
                              </a:ext>
                            </a:extLst>
                          </a:blip>
                          <a:srcRect l="9640" t="5451" r="-52" b="17133"/>
                          <a:stretch/>
                        </pic:blipFill>
                        <pic:spPr bwMode="auto">
                          <a:xfrm>
                            <a:off x="0" y="0"/>
                            <a:ext cx="399008" cy="360886"/>
                          </a:xfrm>
                          <a:prstGeom prst="rect">
                            <a:avLst/>
                          </a:prstGeom>
                          <a:ln>
                            <a:noFill/>
                          </a:ln>
                          <a:extLst>
                            <a:ext uri="{53640926-AAD7-44D8-BBD7-CCE9431645EC}">
                              <a14:shadowObscured xmlns:a14="http://schemas.microsoft.com/office/drawing/2010/main"/>
                            </a:ext>
                          </a:extLst>
                        </pic:spPr>
                      </pic:pic>
                    </a:graphicData>
                  </a:graphic>
                </wp:inline>
              </w:drawing>
            </w:r>
            <w:r w:rsidR="000756DA" w:rsidRPr="00EC298E">
              <w:rPr>
                <w:rFonts w:ascii="Century Gothic" w:eastAsia="Times New Roman" w:hAnsi="Century Gothic" w:cstheme="minorHAnsi"/>
                <w:noProof/>
              </w:rPr>
              <w:drawing>
                <wp:inline distT="0" distB="0" distL="0" distR="0" wp14:anchorId="329397B3" wp14:editId="632F69E5">
                  <wp:extent cx="360000" cy="360000"/>
                  <wp:effectExtent l="0" t="0" r="2540" b="2540"/>
                  <wp:docPr id="535018835" name="Picture 535018835" descr="Corrosive hazard symbol: a hand and a black rectangle being disintegrated when coming in contact with substances from two test tubes, all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orrosive hazard symbol: a hand and a black rectangle being disintegrated when coming in contact with substances from two test tubes, all inside a red diamond"/>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53386D" w:rsidRPr="00EC298E">
              <w:rPr>
                <w:rFonts w:ascii="Century Gothic" w:eastAsia="Times New Roman" w:hAnsi="Century Gothic" w:cstheme="minorHAnsi"/>
                <w:lang w:val="it-IT"/>
              </w:rPr>
              <w:t xml:space="preserve"> </w:t>
            </w:r>
            <w:r w:rsidR="0053386D" w:rsidRPr="00EC298E">
              <w:rPr>
                <w:rFonts w:ascii="Century Gothic" w:eastAsia="Times New Roman" w:hAnsi="Century Gothic" w:cstheme="minorHAnsi"/>
                <w:noProof/>
                <w:lang w:val="it-IT"/>
              </w:rPr>
              <w:drawing>
                <wp:inline distT="0" distB="0" distL="0" distR="0" wp14:anchorId="0D552D82" wp14:editId="17BF8D53">
                  <wp:extent cx="360000" cy="360000"/>
                  <wp:effectExtent l="0" t="0" r="2540" b="2540"/>
                  <wp:docPr id="1451928830" name="Picture 1" descr="Environmental hazard symbol: dead fish and tree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28830" name="Picture 1" descr="Environmental hazard symbol: dead fish and tree inside a red diamond"/>
                          <pic:cNvPicPr/>
                        </pic:nvPicPr>
                        <pic:blipFill>
                          <a:blip r:embed="rId24">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0756DA" w:rsidRPr="00EC298E">
              <w:rPr>
                <w:rFonts w:ascii="Century Gothic" w:eastAsia="Times New Roman" w:hAnsi="Century Gothic" w:cstheme="minorHAnsi"/>
                <w:noProof/>
                <w:lang w:eastAsia="en-GB"/>
              </w:rPr>
              <w:drawing>
                <wp:inline distT="0" distB="0" distL="0" distR="0" wp14:anchorId="004D959F" wp14:editId="3B719B20">
                  <wp:extent cx="360000" cy="360000"/>
                  <wp:effectExtent l="0" t="0" r="2540" b="2540"/>
                  <wp:docPr id="1290045854" name="Picture 1290045854" descr="Serious health hazard symbol: a black head and torso with white marks across the chest, all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45854" name="Picture 1290045854" descr="Serious health hazard symbol: a black head and torso with white marks across the chest, all inside a red diamond"/>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0BF02EFA" w14:textId="77777777" w:rsidR="0053386D" w:rsidRPr="00EC298E" w:rsidRDefault="0053386D" w:rsidP="005F0DC0">
            <w:pPr>
              <w:spacing w:after="0"/>
              <w:jc w:val="left"/>
              <w:rPr>
                <w:rFonts w:ascii="Century Gothic" w:eastAsia="Times New Roman" w:hAnsi="Century Gothic" w:cstheme="minorHAnsi"/>
                <w:b/>
                <w:bCs/>
                <w:lang w:val="it-IT"/>
              </w:rPr>
            </w:pPr>
            <w:r w:rsidRPr="00EC298E">
              <w:rPr>
                <w:rFonts w:ascii="Century Gothic" w:eastAsia="Times New Roman" w:hAnsi="Century Gothic" w:cstheme="minorHAnsi"/>
                <w:b/>
                <w:bCs/>
                <w:lang w:val="it-IT"/>
              </w:rPr>
              <w:t>DANGER</w:t>
            </w:r>
          </w:p>
        </w:tc>
        <w:tc>
          <w:tcPr>
            <w:tcW w:w="4910" w:type="dxa"/>
          </w:tcPr>
          <w:p w14:paraId="524588DF" w14:textId="1F66970D" w:rsidR="0053386D" w:rsidRPr="00F2194E" w:rsidRDefault="000756DA" w:rsidP="005F0DC0">
            <w:pPr>
              <w:spacing w:after="0"/>
              <w:jc w:val="left"/>
              <w:rPr>
                <w:rFonts w:ascii="Century Gothic" w:hAnsi="Century Gothic"/>
              </w:rPr>
            </w:pPr>
            <w:r w:rsidRPr="00F2194E">
              <w:rPr>
                <w:rFonts w:ascii="Century Gothic" w:hAnsi="Century Gothic"/>
              </w:rPr>
              <w:lastRenderedPageBreak/>
              <w:t xml:space="preserve">May intensify </w:t>
            </w:r>
            <w:proofErr w:type="gramStart"/>
            <w:r w:rsidRPr="00F2194E">
              <w:rPr>
                <w:rFonts w:ascii="Century Gothic" w:hAnsi="Century Gothic"/>
              </w:rPr>
              <w:t>fire;</w:t>
            </w:r>
            <w:proofErr w:type="gramEnd"/>
            <w:r w:rsidRPr="00F2194E">
              <w:rPr>
                <w:rFonts w:ascii="Century Gothic" w:hAnsi="Century Gothic"/>
              </w:rPr>
              <w:t xml:space="preserve"> oxidiser. Toxic if swallowed. Harmful in contact with skin. </w:t>
            </w:r>
            <w:r w:rsidR="0053386D" w:rsidRPr="00F2194E">
              <w:rPr>
                <w:rFonts w:ascii="Century Gothic" w:hAnsi="Century Gothic"/>
              </w:rPr>
              <w:t xml:space="preserve">Causes </w:t>
            </w:r>
            <w:r w:rsidRPr="00F2194E">
              <w:rPr>
                <w:rFonts w:ascii="Century Gothic" w:hAnsi="Century Gothic"/>
              </w:rPr>
              <w:t xml:space="preserve">severe </w:t>
            </w:r>
            <w:r w:rsidR="0053386D" w:rsidRPr="00F2194E">
              <w:rPr>
                <w:rFonts w:ascii="Century Gothic" w:hAnsi="Century Gothic"/>
              </w:rPr>
              <w:t>skin</w:t>
            </w:r>
            <w:r w:rsidRPr="00F2194E">
              <w:rPr>
                <w:rFonts w:ascii="Century Gothic" w:hAnsi="Century Gothic"/>
              </w:rPr>
              <w:t xml:space="preserve"> burns</w:t>
            </w:r>
            <w:r w:rsidR="0053386D" w:rsidRPr="00F2194E">
              <w:rPr>
                <w:rFonts w:ascii="Century Gothic" w:hAnsi="Century Gothic"/>
              </w:rPr>
              <w:t xml:space="preserve"> and eye </w:t>
            </w:r>
            <w:r w:rsidRPr="00F2194E">
              <w:rPr>
                <w:rFonts w:ascii="Century Gothic" w:hAnsi="Century Gothic"/>
              </w:rPr>
              <w:t xml:space="preserve">damage. </w:t>
            </w:r>
            <w:r w:rsidR="0053386D" w:rsidRPr="00F2194E">
              <w:rPr>
                <w:rFonts w:ascii="Century Gothic" w:hAnsi="Century Gothic"/>
              </w:rPr>
              <w:t>May cause allergic skin reaction.</w:t>
            </w:r>
            <w:r w:rsidRPr="00F2194E">
              <w:rPr>
                <w:rFonts w:ascii="Century Gothic" w:hAnsi="Century Gothic"/>
              </w:rPr>
              <w:t xml:space="preserve"> Fatal if inhaled. May cause allergy or </w:t>
            </w:r>
            <w:r w:rsidRPr="00F2194E">
              <w:rPr>
                <w:rFonts w:ascii="Century Gothic" w:hAnsi="Century Gothic"/>
              </w:rPr>
              <w:lastRenderedPageBreak/>
              <w:t xml:space="preserve">asthma symptoms or beathing difficulties if inhaled. </w:t>
            </w:r>
            <w:r w:rsidR="0053386D" w:rsidRPr="00F2194E">
              <w:rPr>
                <w:rFonts w:ascii="Century Gothic" w:hAnsi="Century Gothic"/>
              </w:rPr>
              <w:t xml:space="preserve">May cause </w:t>
            </w:r>
            <w:r w:rsidR="00F2194E">
              <w:rPr>
                <w:rFonts w:ascii="Century Gothic" w:hAnsi="Century Gothic"/>
              </w:rPr>
              <w:t xml:space="preserve">cancer or </w:t>
            </w:r>
            <w:r w:rsidR="0053386D" w:rsidRPr="00F2194E">
              <w:rPr>
                <w:rFonts w:ascii="Century Gothic" w:hAnsi="Century Gothic"/>
              </w:rPr>
              <w:t>genetic defects.</w:t>
            </w:r>
            <w:r w:rsidRPr="00F2194E">
              <w:rPr>
                <w:rFonts w:ascii="Century Gothic" w:hAnsi="Century Gothic"/>
              </w:rPr>
              <w:t xml:space="preserve"> May damager fertility</w:t>
            </w:r>
            <w:r w:rsidR="00F2194E">
              <w:rPr>
                <w:rFonts w:ascii="Century Gothic" w:hAnsi="Century Gothic"/>
              </w:rPr>
              <w:t xml:space="preserve"> or</w:t>
            </w:r>
            <w:r w:rsidRPr="00F2194E">
              <w:rPr>
                <w:rFonts w:ascii="Century Gothic" w:hAnsi="Century Gothic"/>
              </w:rPr>
              <w:t xml:space="preserve"> the unborn child. Causes damage to organs through prolonged or repeated exposure. </w:t>
            </w:r>
            <w:r w:rsidR="0053386D" w:rsidRPr="00F2194E">
              <w:rPr>
                <w:rFonts w:ascii="Century Gothic" w:hAnsi="Century Gothic"/>
              </w:rPr>
              <w:t>Very toxic to aquatic life with long-lasting effects.</w:t>
            </w:r>
          </w:p>
          <w:p w14:paraId="50A0AB6D" w14:textId="3ECC06CB" w:rsidR="0053386D" w:rsidRPr="00F2194E" w:rsidRDefault="0053386D" w:rsidP="005F0DC0">
            <w:pPr>
              <w:spacing w:after="0"/>
              <w:jc w:val="left"/>
              <w:rPr>
                <w:rFonts w:ascii="Century Gothic" w:hAnsi="Century Gothic"/>
              </w:rPr>
            </w:pPr>
            <w:r w:rsidRPr="00F2194E">
              <w:rPr>
                <w:rFonts w:ascii="Century Gothic" w:hAnsi="Century Gothic"/>
              </w:rPr>
              <w:t xml:space="preserve">See CLEAPSS </w:t>
            </w:r>
            <w:proofErr w:type="spellStart"/>
            <w:r w:rsidRPr="00F2194E">
              <w:rPr>
                <w:rFonts w:ascii="Century Gothic" w:hAnsi="Century Gothic"/>
              </w:rPr>
              <w:t>Hazcard</w:t>
            </w:r>
            <w:proofErr w:type="spellEnd"/>
            <w:r w:rsidR="00F67156" w:rsidRPr="00F2194E">
              <w:rPr>
                <w:rFonts w:ascii="Century Gothic" w:hAnsi="Century Gothic"/>
              </w:rPr>
              <w:t xml:space="preserve"> HC078c</w:t>
            </w:r>
            <w:r w:rsidR="00F67156" w:rsidRPr="00F2194E">
              <w:rPr>
                <w:rStyle w:val="Hyperlink"/>
                <w:rFonts w:ascii="Century Gothic" w:hAnsi="Century Gothic"/>
                <w:color w:val="auto"/>
                <w:u w:val="none"/>
              </w:rPr>
              <w:t xml:space="preserve"> (</w:t>
            </w:r>
            <w:hyperlink r:id="rId25" w:history="1">
              <w:r w:rsidR="00F67156" w:rsidRPr="00F2194E">
                <w:rPr>
                  <w:rStyle w:val="Hyperlink"/>
                  <w:rFonts w:ascii="Century Gothic" w:hAnsi="Century Gothic"/>
                  <w:color w:val="004976"/>
                </w:rPr>
                <w:t>bit.ly/42GygWh</w:t>
              </w:r>
            </w:hyperlink>
            <w:r w:rsidR="00F67156" w:rsidRPr="00F2194E">
              <w:rPr>
                <w:rStyle w:val="Hyperlink"/>
                <w:rFonts w:ascii="Century Gothic" w:hAnsi="Century Gothic"/>
                <w:color w:val="auto"/>
                <w:u w:val="none"/>
              </w:rPr>
              <w:t>)</w:t>
            </w:r>
            <w:r w:rsidRPr="00F2194E">
              <w:rPr>
                <w:rStyle w:val="Hyperlink"/>
                <w:rFonts w:ascii="Century Gothic" w:hAnsi="Century Gothic"/>
                <w:color w:val="004976"/>
                <w:u w:val="none"/>
              </w:rPr>
              <w:t xml:space="preserve"> </w:t>
            </w:r>
            <w:r w:rsidRPr="00F2194E">
              <w:rPr>
                <w:rFonts w:ascii="Century Gothic" w:hAnsi="Century Gothic"/>
              </w:rPr>
              <w:t>and recipe sheet RB070 (</w:t>
            </w:r>
            <w:hyperlink r:id="rId26" w:history="1">
              <w:r w:rsidRPr="00F2194E">
                <w:rPr>
                  <w:rStyle w:val="Hyperlink"/>
                  <w:rFonts w:ascii="Century Gothic" w:hAnsi="Century Gothic"/>
                  <w:color w:val="004976"/>
                </w:rPr>
                <w:t>bit.ly/3SO9RdX</w:t>
              </w:r>
            </w:hyperlink>
            <w:r w:rsidRPr="00F2194E">
              <w:rPr>
                <w:rStyle w:val="Hyperlink"/>
                <w:rFonts w:ascii="Century Gothic" w:hAnsi="Century Gothic"/>
                <w:color w:val="004976"/>
                <w:u w:val="none"/>
              </w:rPr>
              <w:t>).</w:t>
            </w:r>
          </w:p>
        </w:tc>
      </w:tr>
      <w:tr w:rsidR="0053386D" w14:paraId="63DA1B2E" w14:textId="77777777" w:rsidTr="005F0DC0">
        <w:trPr>
          <w:trHeight w:val="482"/>
          <w:jc w:val="center"/>
        </w:trPr>
        <w:tc>
          <w:tcPr>
            <w:tcW w:w="4106" w:type="dxa"/>
          </w:tcPr>
          <w:p w14:paraId="4D055A1D" w14:textId="77777777" w:rsidR="0053386D" w:rsidRDefault="0053386D" w:rsidP="005F0DC0">
            <w:pPr>
              <w:spacing w:after="0"/>
              <w:jc w:val="left"/>
              <w:rPr>
                <w:rFonts w:ascii="Century Gothic" w:eastAsia="Times New Roman" w:hAnsi="Century Gothic" w:cstheme="minorHAnsi"/>
                <w:sz w:val="22"/>
                <w:szCs w:val="22"/>
                <w:lang w:val="it-IT"/>
              </w:rPr>
            </w:pPr>
            <w:r w:rsidRPr="00EC298E">
              <w:rPr>
                <w:rFonts w:ascii="Century Gothic" w:eastAsia="Times New Roman" w:hAnsi="Century Gothic" w:cstheme="minorHAnsi"/>
              </w:rPr>
              <w:lastRenderedPageBreak/>
              <w:t xml:space="preserve">Sulfuric acid solution, </w:t>
            </w:r>
            <m:oMath>
              <m:r>
                <w:rPr>
                  <w:rFonts w:ascii="Cambria Math" w:eastAsia="Times New Roman" w:hAnsi="Cambria Math" w:cstheme="minorHAnsi"/>
                  <w:sz w:val="22"/>
                  <w:szCs w:val="22"/>
                  <w:lang w:val="it-IT"/>
                </w:rPr>
                <m:t xml:space="preserve">1.4 </m:t>
              </m:r>
              <m:r>
                <m:rPr>
                  <m:sty m:val="p"/>
                </m:rPr>
                <w:rPr>
                  <w:rFonts w:ascii="Cambria Math" w:eastAsia="Times New Roman" w:hAnsi="Cambria Math" w:cstheme="minorHAnsi"/>
                  <w:sz w:val="22"/>
                  <w:szCs w:val="22"/>
                  <w:vertAlign w:val="superscript"/>
                  <w:lang w:val="it-IT"/>
                </w:rPr>
                <m:t xml:space="preserve">mol </m:t>
              </m:r>
              <m:sSup>
                <m:sSupPr>
                  <m:ctrlPr>
                    <w:rPr>
                      <w:rFonts w:ascii="Cambria Math" w:eastAsia="Times New Roman" w:hAnsi="Cambria Math" w:cstheme="minorHAnsi"/>
                      <w:iCs/>
                      <w:sz w:val="22"/>
                      <w:szCs w:val="22"/>
                      <w:vertAlign w:val="superscript"/>
                      <w:lang w:val="it-IT"/>
                    </w:rPr>
                  </m:ctrlPr>
                </m:sSupPr>
                <m:e>
                  <m:r>
                    <m:rPr>
                      <m:sty m:val="p"/>
                    </m:rPr>
                    <w:rPr>
                      <w:rFonts w:ascii="Cambria Math" w:eastAsia="Times New Roman" w:hAnsi="Cambria Math" w:cstheme="minorHAnsi"/>
                      <w:sz w:val="22"/>
                      <w:szCs w:val="22"/>
                      <w:vertAlign w:val="superscript"/>
                      <w:lang w:val="it-IT"/>
                    </w:rPr>
                    <m:t>dm</m:t>
                  </m:r>
                </m:e>
                <m:sup>
                  <m:r>
                    <m:rPr>
                      <m:sty m:val="p"/>
                    </m:rPr>
                    <w:rPr>
                      <w:rFonts w:ascii="Cambria Math" w:eastAsia="Times New Roman" w:hAnsi="Cambria Math" w:cstheme="minorHAnsi"/>
                      <w:sz w:val="22"/>
                      <w:szCs w:val="22"/>
                      <w:vertAlign w:val="superscript"/>
                      <w:lang w:val="it-IT"/>
                    </w:rPr>
                    <m:t>-3</m:t>
                  </m:r>
                </m:sup>
              </m:sSup>
            </m:oMath>
            <w:r>
              <w:rPr>
                <w:rFonts w:ascii="Century Gothic" w:eastAsia="Times New Roman" w:hAnsi="Century Gothic" w:cstheme="minorHAnsi"/>
              </w:rPr>
              <w:t>,</w:t>
            </w:r>
            <w:r w:rsidRPr="00EC298E">
              <w:rPr>
                <w:rFonts w:ascii="Century Gothic" w:eastAsia="Times New Roman" w:hAnsi="Century Gothic" w:cstheme="minorHAnsi"/>
              </w:rPr>
              <w:t xml:space="preserve"> </w:t>
            </w:r>
            <m:oMath>
              <m:sSub>
                <m:sSubPr>
                  <m:ctrlPr>
                    <w:rPr>
                      <w:rFonts w:ascii="Cambria Math" w:eastAsia="Times New Roman" w:hAnsi="Cambria Math" w:cstheme="minorHAnsi"/>
                      <w:sz w:val="22"/>
                      <w:szCs w:val="22"/>
                      <w:lang w:val="it-IT"/>
                    </w:rPr>
                  </m:ctrlPr>
                </m:sSubPr>
                <m:e>
                  <m:r>
                    <m:rPr>
                      <m:sty m:val="p"/>
                    </m:rPr>
                    <w:rPr>
                      <w:rFonts w:ascii="Cambria Math" w:eastAsia="Times New Roman" w:hAnsi="Cambria Math" w:cstheme="minorHAnsi"/>
                      <w:sz w:val="22"/>
                      <w:szCs w:val="22"/>
                      <w:lang w:val="it-IT"/>
                    </w:rPr>
                    <m:t>H</m:t>
                  </m:r>
                </m:e>
                <m:sub>
                  <m:r>
                    <m:rPr>
                      <m:sty m:val="p"/>
                    </m:rPr>
                    <w:rPr>
                      <w:rFonts w:ascii="Cambria Math" w:eastAsia="Times New Roman" w:hAnsi="Cambria Math" w:cstheme="minorHAnsi"/>
                      <w:sz w:val="22"/>
                      <w:szCs w:val="22"/>
                      <w:lang w:val="it-IT"/>
                    </w:rPr>
                    <m:t>2</m:t>
                  </m:r>
                </m:sub>
              </m:sSub>
              <m:r>
                <m:rPr>
                  <m:sty m:val="p"/>
                </m:rPr>
                <w:rPr>
                  <w:rFonts w:ascii="Cambria Math" w:eastAsia="Times New Roman" w:hAnsi="Cambria Math" w:cstheme="minorHAnsi"/>
                  <w:sz w:val="22"/>
                  <w:szCs w:val="22"/>
                  <w:lang w:val="it-IT"/>
                </w:rPr>
                <m:t>S</m:t>
              </m:r>
              <m:sSub>
                <m:sSubPr>
                  <m:ctrlPr>
                    <w:rPr>
                      <w:rFonts w:ascii="Cambria Math" w:eastAsia="Times New Roman" w:hAnsi="Cambria Math" w:cstheme="minorHAnsi"/>
                      <w:sz w:val="22"/>
                      <w:szCs w:val="22"/>
                      <w:lang w:val="it-IT"/>
                    </w:rPr>
                  </m:ctrlPr>
                </m:sSubPr>
                <m:e>
                  <m:r>
                    <m:rPr>
                      <m:sty m:val="p"/>
                    </m:rPr>
                    <w:rPr>
                      <w:rFonts w:ascii="Cambria Math" w:eastAsia="Times New Roman" w:hAnsi="Cambria Math" w:cstheme="minorHAnsi"/>
                      <w:sz w:val="22"/>
                      <w:szCs w:val="22"/>
                      <w:lang w:val="it-IT"/>
                    </w:rPr>
                    <m:t>O</m:t>
                  </m:r>
                </m:e>
                <m:sub>
                  <m:r>
                    <m:rPr>
                      <m:sty m:val="p"/>
                    </m:rPr>
                    <w:rPr>
                      <w:rFonts w:ascii="Cambria Math" w:eastAsia="Times New Roman" w:hAnsi="Cambria Math" w:cstheme="minorHAnsi"/>
                      <w:sz w:val="22"/>
                      <w:szCs w:val="22"/>
                      <w:lang w:val="it-IT"/>
                    </w:rPr>
                    <m:t>4</m:t>
                  </m:r>
                </m:sub>
              </m:sSub>
              <m:d>
                <m:dPr>
                  <m:ctrlPr>
                    <w:rPr>
                      <w:rFonts w:ascii="Cambria Math" w:eastAsia="Times New Roman" w:hAnsi="Cambria Math" w:cstheme="minorHAnsi"/>
                      <w:sz w:val="22"/>
                      <w:szCs w:val="22"/>
                      <w:lang w:val="it-IT"/>
                    </w:rPr>
                  </m:ctrlPr>
                </m:dPr>
                <m:e>
                  <m:r>
                    <m:rPr>
                      <m:sty m:val="p"/>
                    </m:rPr>
                    <w:rPr>
                      <w:rFonts w:ascii="Cambria Math" w:eastAsia="Times New Roman" w:hAnsi="Cambria Math" w:cstheme="minorHAnsi"/>
                      <w:sz w:val="22"/>
                      <w:szCs w:val="22"/>
                      <w:lang w:val="it-IT"/>
                    </w:rPr>
                    <m:t>aq</m:t>
                  </m:r>
                </m:e>
              </m:d>
            </m:oMath>
          </w:p>
          <w:p w14:paraId="615EF801" w14:textId="77777777" w:rsidR="0053386D" w:rsidRPr="00CB306C" w:rsidRDefault="0053386D" w:rsidP="005F0DC0">
            <w:pPr>
              <w:spacing w:after="0"/>
              <w:jc w:val="left"/>
              <w:rPr>
                <w:rFonts w:ascii="Century Gothic" w:eastAsia="Times New Roman" w:hAnsi="Century Gothic" w:cstheme="minorHAnsi"/>
                <w:lang w:val="it-IT"/>
              </w:rPr>
            </w:pPr>
            <w:r>
              <w:rPr>
                <w:rFonts w:ascii="Cambria Math" w:eastAsia="Times New Roman" w:hAnsi="Cambria Math" w:cstheme="minorHAnsi"/>
                <w:sz w:val="22"/>
                <w:szCs w:val="22"/>
                <w:lang w:val="it-IT"/>
              </w:rPr>
              <w:t>(</w:t>
            </w:r>
            <w:r>
              <w:rPr>
                <w:rFonts w:ascii="Century Gothic" w:eastAsia="Times New Roman" w:hAnsi="Century Gothic" w:cstheme="minorHAnsi"/>
                <w:bCs/>
                <w:iCs/>
                <w:lang w:val="it-IT"/>
              </w:rPr>
              <w:t>N</w:t>
            </w:r>
            <w:r w:rsidRPr="007B47D4">
              <w:rPr>
                <w:rFonts w:ascii="Century Gothic" w:eastAsia="Times New Roman" w:hAnsi="Century Gothic" w:cstheme="minorHAnsi"/>
                <w:bCs/>
                <w:iCs/>
                <w:lang w:val="it-IT"/>
              </w:rPr>
              <w:t xml:space="preserve">eeded to prepare the </w:t>
            </w:r>
            <m:oMath>
              <m:r>
                <m:rPr>
                  <m:sty m:val="p"/>
                </m:rPr>
                <w:rPr>
                  <w:rFonts w:ascii="Cambria Math" w:eastAsia="Times New Roman" w:hAnsi="Cambria Math" w:cstheme="minorHAnsi"/>
                  <w:sz w:val="22"/>
                  <w:szCs w:val="22"/>
                  <w:lang w:val="it-IT"/>
                </w:rPr>
                <m:t xml:space="preserve">0.1 </m:t>
              </m:r>
              <m:r>
                <m:rPr>
                  <m:sty m:val="p"/>
                </m:rPr>
                <w:rPr>
                  <w:rFonts w:ascii="Cambria Math" w:eastAsia="Times New Roman" w:hAnsi="Cambria Math" w:cstheme="minorHAnsi"/>
                  <w:sz w:val="22"/>
                  <w:szCs w:val="22"/>
                  <w:vertAlign w:val="superscript"/>
                  <w:lang w:val="it-IT"/>
                </w:rPr>
                <m:t xml:space="preserve">mol </m:t>
              </m:r>
              <m:sSup>
                <m:sSupPr>
                  <m:ctrlPr>
                    <w:rPr>
                      <w:rFonts w:ascii="Cambria Math" w:eastAsia="Times New Roman" w:hAnsi="Cambria Math" w:cstheme="minorHAnsi"/>
                      <w:bCs/>
                      <w:iCs/>
                      <w:sz w:val="22"/>
                      <w:szCs w:val="22"/>
                      <w:vertAlign w:val="superscript"/>
                      <w:lang w:val="it-IT"/>
                    </w:rPr>
                  </m:ctrlPr>
                </m:sSupPr>
                <m:e>
                  <m:r>
                    <m:rPr>
                      <m:sty m:val="p"/>
                    </m:rPr>
                    <w:rPr>
                      <w:rFonts w:ascii="Cambria Math" w:eastAsia="Times New Roman" w:hAnsi="Cambria Math" w:cstheme="minorHAnsi"/>
                      <w:sz w:val="22"/>
                      <w:szCs w:val="22"/>
                      <w:vertAlign w:val="superscript"/>
                      <w:lang w:val="it-IT"/>
                    </w:rPr>
                    <m:t>dm</m:t>
                  </m:r>
                </m:e>
                <m:sup>
                  <m:r>
                    <m:rPr>
                      <m:sty m:val="p"/>
                    </m:rPr>
                    <w:rPr>
                      <w:rFonts w:ascii="Cambria Math" w:eastAsia="Times New Roman" w:hAnsi="Cambria Math" w:cstheme="minorHAnsi"/>
                      <w:sz w:val="22"/>
                      <w:szCs w:val="22"/>
                      <w:vertAlign w:val="superscript"/>
                      <w:lang w:val="it-IT"/>
                    </w:rPr>
                    <m:t>-3</m:t>
                  </m:r>
                </m:sup>
              </m:sSup>
            </m:oMath>
            <w:r>
              <w:rPr>
                <w:rFonts w:ascii="Century Gothic" w:eastAsia="Times New Roman" w:hAnsi="Century Gothic" w:cstheme="minorHAnsi"/>
                <w:bCs/>
                <w:iCs/>
                <w:sz w:val="22"/>
                <w:szCs w:val="22"/>
                <w:vertAlign w:val="superscript"/>
                <w:lang w:val="it-IT"/>
              </w:rPr>
              <w:t xml:space="preserve"> </w:t>
            </w:r>
            <w:r w:rsidRPr="007B47D4">
              <w:rPr>
                <w:rFonts w:ascii="Century Gothic" w:eastAsia="Times New Roman" w:hAnsi="Century Gothic" w:cstheme="minorHAnsi"/>
                <w:bCs/>
                <w:iCs/>
                <w:lang w:val="it-IT"/>
              </w:rPr>
              <w:t>potassium dichromate(VI) solution</w:t>
            </w:r>
            <w:r>
              <w:rPr>
                <w:rFonts w:ascii="Century Gothic" w:eastAsia="Times New Roman" w:hAnsi="Century Gothic" w:cstheme="minorHAnsi"/>
                <w:bCs/>
                <w:iCs/>
                <w:lang w:val="it-IT"/>
              </w:rPr>
              <w:t>)</w:t>
            </w:r>
          </w:p>
          <w:p w14:paraId="135D26AB" w14:textId="77777777" w:rsidR="0053386D" w:rsidRPr="00F42FFA" w:rsidRDefault="0053386D" w:rsidP="005F0DC0">
            <w:pPr>
              <w:spacing w:after="0"/>
              <w:jc w:val="left"/>
              <w:rPr>
                <w:rFonts w:ascii="Century Gothic" w:eastAsia="Times New Roman" w:hAnsi="Century Gothic" w:cstheme="minorHAnsi"/>
                <w:sz w:val="22"/>
                <w:szCs w:val="22"/>
                <w:lang w:val="it-IT"/>
              </w:rPr>
            </w:pPr>
            <m:oMathPara>
              <m:oMathParaPr>
                <m:jc m:val="left"/>
              </m:oMathParaPr>
              <m:oMath>
                <m:r>
                  <m:rPr>
                    <m:sty m:val="p"/>
                  </m:rPr>
                  <w:rPr>
                    <w:rFonts w:ascii="Cambria Math" w:eastAsia="Times New Roman" w:hAnsi="Cambria Math" w:cstheme="minorHAnsi"/>
                    <w:noProof/>
                    <w:lang w:eastAsia="en-GB"/>
                  </w:rPr>
                  <w:drawing>
                    <wp:inline distT="0" distB="0" distL="0" distR="0" wp14:anchorId="2A9D6C5D" wp14:editId="74530300">
                      <wp:extent cx="360000" cy="360000"/>
                      <wp:effectExtent l="0" t="0" r="0" b="0"/>
                      <wp:docPr id="682323649" name="Picture 682323649" descr="Irritant hazard symbol: an exclamation mark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rritant hazard symbol: an exclamation mark inside a red diamond"/>
                              <pic:cNvPicPr/>
                            </pic:nvPicPr>
                            <pic:blipFill>
                              <a:blip r:embed="rId14">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m:r>
              </m:oMath>
            </m:oMathPara>
          </w:p>
          <w:p w14:paraId="77A11B99" w14:textId="77777777" w:rsidR="0053386D" w:rsidRPr="00EC298E" w:rsidRDefault="0053386D" w:rsidP="005F0DC0">
            <w:pPr>
              <w:spacing w:after="0"/>
              <w:jc w:val="left"/>
              <w:rPr>
                <w:rFonts w:ascii="Century Gothic" w:eastAsia="Times New Roman" w:hAnsi="Century Gothic" w:cstheme="minorHAnsi"/>
                <w:b/>
                <w:bCs/>
              </w:rPr>
            </w:pPr>
            <w:r>
              <w:rPr>
                <w:rFonts w:ascii="Century Gothic" w:eastAsia="Times New Roman" w:hAnsi="Century Gothic" w:cstheme="minorHAnsi"/>
                <w:b/>
                <w:bCs/>
              </w:rPr>
              <w:t xml:space="preserve">WARNING </w:t>
            </w:r>
          </w:p>
        </w:tc>
        <w:tc>
          <w:tcPr>
            <w:tcW w:w="4910" w:type="dxa"/>
          </w:tcPr>
          <w:p w14:paraId="7AACC699" w14:textId="77777777" w:rsidR="0053386D" w:rsidRPr="004228BA" w:rsidRDefault="0053386D" w:rsidP="005F0DC0">
            <w:pPr>
              <w:spacing w:after="0"/>
              <w:jc w:val="left"/>
              <w:rPr>
                <w:rFonts w:ascii="Century Gothic" w:hAnsi="Century Gothic"/>
              </w:rPr>
            </w:pPr>
            <w:r w:rsidRPr="004228BA">
              <w:rPr>
                <w:rFonts w:ascii="Century Gothic" w:hAnsi="Century Gothic"/>
              </w:rPr>
              <w:t>Causes severe skin burns and eye damage.</w:t>
            </w:r>
          </w:p>
          <w:p w14:paraId="514BCBE6" w14:textId="57929D04" w:rsidR="0053386D" w:rsidRPr="004228BA" w:rsidRDefault="0053386D" w:rsidP="005F0DC0">
            <w:pPr>
              <w:spacing w:after="0"/>
              <w:jc w:val="left"/>
              <w:rPr>
                <w:rFonts w:ascii="Century Gothic" w:hAnsi="Century Gothic"/>
              </w:rPr>
            </w:pPr>
            <w:r w:rsidRPr="004228BA">
              <w:rPr>
                <w:rFonts w:ascii="Century Gothic" w:hAnsi="Century Gothic"/>
              </w:rPr>
              <w:t xml:space="preserve">See CLEAPSS </w:t>
            </w:r>
            <w:proofErr w:type="spellStart"/>
            <w:r w:rsidRPr="004228BA">
              <w:rPr>
                <w:rFonts w:ascii="Century Gothic" w:hAnsi="Century Gothic"/>
              </w:rPr>
              <w:t>Hazcard</w:t>
            </w:r>
            <w:proofErr w:type="spellEnd"/>
            <w:r w:rsidRPr="004228BA">
              <w:rPr>
                <w:rFonts w:ascii="Century Gothic" w:hAnsi="Century Gothic"/>
              </w:rPr>
              <w:t xml:space="preserve"> HC098a</w:t>
            </w:r>
            <w:r w:rsidRPr="009D25A4">
              <w:rPr>
                <w:rStyle w:val="Hyperlink"/>
                <w:rFonts w:ascii="Century Gothic" w:hAnsi="Century Gothic"/>
                <w:color w:val="auto"/>
                <w:u w:val="none"/>
              </w:rPr>
              <w:t xml:space="preserve"> </w:t>
            </w:r>
            <w:r>
              <w:rPr>
                <w:rStyle w:val="Hyperlink"/>
                <w:rFonts w:ascii="Century Gothic" w:hAnsi="Century Gothic"/>
                <w:color w:val="auto"/>
                <w:u w:val="none"/>
              </w:rPr>
              <w:t>(</w:t>
            </w:r>
            <w:hyperlink r:id="rId27" w:history="1">
              <w:r w:rsidRPr="004228BA">
                <w:rPr>
                  <w:rStyle w:val="Hyperlink"/>
                  <w:rFonts w:ascii="Century Gothic" w:hAnsi="Century Gothic"/>
                  <w:color w:val="004976"/>
                </w:rPr>
                <w:t>bit.ly/3Oz7Q2M</w:t>
              </w:r>
            </w:hyperlink>
            <w:r>
              <w:rPr>
                <w:rStyle w:val="Hyperlink"/>
                <w:rFonts w:ascii="Century Gothic" w:hAnsi="Century Gothic"/>
                <w:color w:val="004976"/>
                <w:u w:val="none"/>
              </w:rPr>
              <w:t>) a</w:t>
            </w:r>
            <w:r>
              <w:rPr>
                <w:rFonts w:ascii="Century Gothic" w:hAnsi="Century Gothic"/>
              </w:rPr>
              <w:t>nd r</w:t>
            </w:r>
            <w:r w:rsidRPr="004228BA">
              <w:rPr>
                <w:rFonts w:ascii="Century Gothic" w:hAnsi="Century Gothic"/>
              </w:rPr>
              <w:t xml:space="preserve">ecipe </w:t>
            </w:r>
            <w:r>
              <w:rPr>
                <w:rFonts w:ascii="Century Gothic" w:hAnsi="Century Gothic"/>
              </w:rPr>
              <w:t>s</w:t>
            </w:r>
            <w:r w:rsidRPr="004228BA">
              <w:rPr>
                <w:rFonts w:ascii="Century Gothic" w:hAnsi="Century Gothic"/>
              </w:rPr>
              <w:t xml:space="preserve">heet </w:t>
            </w:r>
            <w:r w:rsidRPr="0000433E">
              <w:rPr>
                <w:rFonts w:ascii="Century Gothic" w:hAnsi="Century Gothic"/>
              </w:rPr>
              <w:t>RB098</w:t>
            </w:r>
            <w:r w:rsidRPr="004228BA">
              <w:rPr>
                <w:rStyle w:val="Hyperlink"/>
                <w:rFonts w:ascii="Century Gothic" w:hAnsi="Century Gothic"/>
                <w:color w:val="auto"/>
                <w:u w:val="none"/>
              </w:rPr>
              <w:t xml:space="preserve"> </w:t>
            </w:r>
            <w:r>
              <w:rPr>
                <w:rStyle w:val="Hyperlink"/>
                <w:rFonts w:ascii="Century Gothic" w:hAnsi="Century Gothic"/>
                <w:color w:val="auto"/>
                <w:u w:val="none"/>
              </w:rPr>
              <w:t>(</w:t>
            </w:r>
            <w:hyperlink r:id="rId28" w:history="1">
              <w:r w:rsidRPr="004228BA">
                <w:rPr>
                  <w:rStyle w:val="Hyperlink"/>
                  <w:rFonts w:ascii="Century Gothic" w:hAnsi="Century Gothic"/>
                  <w:color w:val="004976"/>
                </w:rPr>
                <w:t>bit.ly/3OyW9t1</w:t>
              </w:r>
            </w:hyperlink>
            <w:r w:rsidRPr="00BF1546">
              <w:rPr>
                <w:rStyle w:val="Hyperlink"/>
                <w:rFonts w:ascii="Century Gothic" w:hAnsi="Century Gothic"/>
                <w:color w:val="004976"/>
                <w:u w:val="none"/>
              </w:rPr>
              <w:t>)</w:t>
            </w:r>
            <w:r>
              <w:rPr>
                <w:rStyle w:val="Hyperlink"/>
                <w:rFonts w:ascii="Century Gothic" w:hAnsi="Century Gothic"/>
                <w:color w:val="004976"/>
                <w:u w:val="none"/>
              </w:rPr>
              <w:t>.</w:t>
            </w:r>
          </w:p>
        </w:tc>
      </w:tr>
    </w:tbl>
    <w:p w14:paraId="4151B1BE" w14:textId="77777777" w:rsidR="0053386D" w:rsidRDefault="0053386D" w:rsidP="0053386D">
      <w:pPr>
        <w:pStyle w:val="RSCH4"/>
      </w:pPr>
      <w:bookmarkStart w:id="7" w:name="_Hlk158213390"/>
      <w:bookmarkEnd w:id="5"/>
      <w:bookmarkEnd w:id="6"/>
      <w:r>
        <w:t>Products</w:t>
      </w:r>
    </w:p>
    <w:p w14:paraId="761C8D6D" w14:textId="77777777" w:rsidR="0053386D" w:rsidRPr="0025037A" w:rsidRDefault="0053386D" w:rsidP="0053386D">
      <w:pPr>
        <w:pStyle w:val="RSCBulletedlist"/>
        <w:rPr>
          <w:lang w:eastAsia="en-GB"/>
        </w:rPr>
      </w:pPr>
      <w:r w:rsidRPr="001A2EDE">
        <w:rPr>
          <w:lang w:eastAsia="en-GB"/>
        </w:rPr>
        <w:t xml:space="preserve">Ethanal (acetaldehyde), </w:t>
      </w:r>
      <m:oMath>
        <m:sSub>
          <m:sSubPr>
            <m:ctrlPr>
              <w:rPr>
                <w:rFonts w:ascii="Cambria Math" w:hAnsi="Cambria Math"/>
                <w:iCs/>
                <w:sz w:val="24"/>
                <w:szCs w:val="24"/>
              </w:rPr>
            </m:ctrlPr>
          </m:sSubPr>
          <m:e>
            <m:r>
              <m:rPr>
                <m:sty m:val="p"/>
              </m:rPr>
              <w:rPr>
                <w:rFonts w:ascii="Cambria Math" w:hAnsi="Cambria Math"/>
                <w:sz w:val="24"/>
                <w:szCs w:val="24"/>
              </w:rPr>
              <m:t>CH</m:t>
            </m:r>
          </m:e>
          <m:sub>
            <m:r>
              <m:rPr>
                <m:sty m:val="p"/>
              </m:rPr>
              <w:rPr>
                <w:rFonts w:ascii="Cambria Math" w:hAnsi="Cambria Math"/>
                <w:sz w:val="24"/>
                <w:szCs w:val="24"/>
              </w:rPr>
              <m:t>3</m:t>
            </m:r>
          </m:sub>
        </m:sSub>
        <m:r>
          <m:rPr>
            <m:sty m:val="p"/>
          </m:rPr>
          <w:rPr>
            <w:rFonts w:ascii="Cambria Math" w:hAnsi="Cambria Math" w:cs="Calibri"/>
            <w:sz w:val="24"/>
            <w:szCs w:val="24"/>
          </w:rPr>
          <m:t>CHO(l)</m:t>
        </m:r>
      </m:oMath>
      <w:r>
        <w:rPr>
          <w:lang w:eastAsia="en-GB"/>
        </w:rPr>
        <w:t>:</w:t>
      </w:r>
      <w:r w:rsidRPr="001A2EDE">
        <w:rPr>
          <w:lang w:eastAsia="en-GB"/>
        </w:rPr>
        <w:t xml:space="preserve"> extremely flammable, harmful – see CLEAPSS </w:t>
      </w:r>
      <w:proofErr w:type="spellStart"/>
      <w:r w:rsidRPr="001A2EDE">
        <w:rPr>
          <w:lang w:eastAsia="en-GB"/>
        </w:rPr>
        <w:t>Hazcard</w:t>
      </w:r>
      <w:proofErr w:type="spellEnd"/>
      <w:r w:rsidRPr="001A2EDE">
        <w:rPr>
          <w:lang w:eastAsia="en-GB"/>
        </w:rPr>
        <w:t xml:space="preserve"> </w:t>
      </w:r>
      <w:r w:rsidRPr="0025037A">
        <w:rPr>
          <w:lang w:eastAsia="en-GB"/>
        </w:rPr>
        <w:t xml:space="preserve">HC034 at </w:t>
      </w:r>
      <w:hyperlink r:id="rId29" w:history="1">
        <w:r w:rsidRPr="0025037A">
          <w:rPr>
            <w:rStyle w:val="Hyperlink"/>
            <w:color w:val="004976"/>
            <w:lang w:eastAsia="en-GB"/>
          </w:rPr>
          <w:t>bit.ly/3HMQnAa</w:t>
        </w:r>
      </w:hyperlink>
      <w:r w:rsidRPr="0025037A">
        <w:rPr>
          <w:lang w:eastAsia="en-GB"/>
        </w:rPr>
        <w:t xml:space="preserve">. </w:t>
      </w:r>
    </w:p>
    <w:p w14:paraId="406A92C5" w14:textId="77777777" w:rsidR="0053386D" w:rsidRPr="0025037A" w:rsidRDefault="0053386D" w:rsidP="0053386D">
      <w:pPr>
        <w:pStyle w:val="RSCBulletedlist"/>
        <w:rPr>
          <w:b/>
          <w:bCs/>
          <w:lang w:eastAsia="en-GB"/>
        </w:rPr>
      </w:pPr>
      <w:r w:rsidRPr="0025037A">
        <w:rPr>
          <w:lang w:eastAsia="en-GB"/>
        </w:rPr>
        <w:t xml:space="preserve">Ethanoic acid solution (acetic acid), </w:t>
      </w:r>
      <m:oMath>
        <m:sSub>
          <m:sSubPr>
            <m:ctrlPr>
              <w:rPr>
                <w:rFonts w:ascii="Cambria Math" w:hAnsi="Cambria Math"/>
                <w:iCs/>
                <w:sz w:val="24"/>
                <w:szCs w:val="24"/>
              </w:rPr>
            </m:ctrlPr>
          </m:sSubPr>
          <m:e>
            <m:r>
              <m:rPr>
                <m:sty m:val="p"/>
              </m:rPr>
              <w:rPr>
                <w:rFonts w:ascii="Cambria Math" w:hAnsi="Cambria Math"/>
                <w:sz w:val="24"/>
                <w:szCs w:val="24"/>
              </w:rPr>
              <m:t>CH</m:t>
            </m:r>
          </m:e>
          <m:sub>
            <m:r>
              <m:rPr>
                <m:sty m:val="p"/>
              </m:rPr>
              <w:rPr>
                <w:rFonts w:ascii="Cambria Math" w:hAnsi="Cambria Math"/>
                <w:sz w:val="24"/>
                <w:szCs w:val="24"/>
              </w:rPr>
              <m:t>3</m:t>
            </m:r>
          </m:sub>
        </m:sSub>
        <m:r>
          <m:rPr>
            <m:sty m:val="p"/>
          </m:rPr>
          <w:rPr>
            <w:rFonts w:ascii="Cambria Math" w:hAnsi="Cambria Math" w:cs="Calibri"/>
            <w:sz w:val="24"/>
            <w:szCs w:val="24"/>
          </w:rPr>
          <m:t>COOH(aq)</m:t>
        </m:r>
      </m:oMath>
      <w:r>
        <w:rPr>
          <w:lang w:eastAsia="en-GB"/>
        </w:rPr>
        <w:t>:</w:t>
      </w:r>
      <w:r w:rsidRPr="0025037A">
        <w:rPr>
          <w:lang w:eastAsia="en-GB"/>
        </w:rPr>
        <w:t xml:space="preserve"> irritant – see CLEAPSS </w:t>
      </w:r>
      <w:proofErr w:type="spellStart"/>
      <w:r w:rsidRPr="0025037A">
        <w:rPr>
          <w:lang w:eastAsia="en-GB"/>
        </w:rPr>
        <w:t>Hazcard</w:t>
      </w:r>
      <w:proofErr w:type="spellEnd"/>
      <w:r w:rsidRPr="0025037A">
        <w:rPr>
          <w:lang w:eastAsia="en-GB"/>
        </w:rPr>
        <w:t xml:space="preserve"> HC038a at </w:t>
      </w:r>
      <w:hyperlink r:id="rId30" w:history="1">
        <w:r w:rsidRPr="0025037A">
          <w:rPr>
            <w:rStyle w:val="Hyperlink"/>
            <w:color w:val="004976"/>
            <w:lang w:eastAsia="en-GB"/>
          </w:rPr>
          <w:t>bit.ly/3SyRB6W</w:t>
        </w:r>
      </w:hyperlink>
      <w:r w:rsidRPr="0025037A">
        <w:rPr>
          <w:lang w:eastAsia="en-GB"/>
        </w:rPr>
        <w:t>.</w:t>
      </w:r>
    </w:p>
    <w:bookmarkEnd w:id="7"/>
    <w:p w14:paraId="538D794A" w14:textId="76E7C674" w:rsidR="0053386D" w:rsidRDefault="000756DA" w:rsidP="0053386D">
      <w:pPr>
        <w:pStyle w:val="RSCH2"/>
        <w:rPr>
          <w:lang w:eastAsia="en-GB"/>
        </w:rPr>
      </w:pPr>
      <w:r>
        <w:rPr>
          <w:rFonts w:eastAsia="Times New Roman" w:cs="Times New Roman"/>
          <w:noProof/>
          <w:lang w:eastAsia="en-GB"/>
        </w:rPr>
        <w:drawing>
          <wp:anchor distT="0" distB="0" distL="114300" distR="114300" simplePos="0" relativeHeight="251660288" behindDoc="0" locked="0" layoutInCell="1" allowOverlap="1" wp14:anchorId="2FA70153" wp14:editId="56DC1DDA">
            <wp:simplePos x="0" y="0"/>
            <wp:positionH relativeFrom="margin">
              <wp:align>right</wp:align>
            </wp:positionH>
            <wp:positionV relativeFrom="margin">
              <wp:posOffset>4961890</wp:posOffset>
            </wp:positionV>
            <wp:extent cx="2933700" cy="2078355"/>
            <wp:effectExtent l="0" t="0" r="0" b="0"/>
            <wp:wrapSquare wrapText="bothSides"/>
            <wp:docPr id="103794111" name="Picture 1" descr="Diagram of the breathalyser reaction equipment. A piece of straight glass tubing goes through an orange rubber bung into a boiling tube with a clear liquid. There is a second piece of glass tubing with a double bend and its shorter end goes through the first bung and the longer end of the glass tubing goes through a second orange rubber bung into a side-arm boiling tube with an orange liquid. The side arm is connected to a filter pump and water tap using orange rubber tub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94111" name="Picture 1" descr="Diagram of the breathalyser reaction equipment. A piece of straight glass tubing goes through an orange rubber bung into a boiling tube with a clear liquid. There is a second piece of glass tubing with a double bend and its shorter end goes through the first bung and the longer end of the glass tubing goes through a second orange rubber bung into a side-arm boiling tube with an orange liquid. The side arm is connected to a filter pump and water tap using orange rubber tubi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933700" cy="2078355"/>
                    </a:xfrm>
                    <a:prstGeom prst="rect">
                      <a:avLst/>
                    </a:prstGeom>
                  </pic:spPr>
                </pic:pic>
              </a:graphicData>
            </a:graphic>
            <wp14:sizeRelH relativeFrom="margin">
              <wp14:pctWidth>0</wp14:pctWidth>
            </wp14:sizeRelH>
            <wp14:sizeRelV relativeFrom="margin">
              <wp14:pctHeight>0</wp14:pctHeight>
            </wp14:sizeRelV>
          </wp:anchor>
        </w:drawing>
      </w:r>
      <w:r w:rsidR="0053386D">
        <w:rPr>
          <w:lang w:eastAsia="en-GB"/>
        </w:rPr>
        <w:t>Procedure</w:t>
      </w:r>
    </w:p>
    <w:p w14:paraId="7572F108" w14:textId="44785184" w:rsidR="0053386D" w:rsidRPr="006C17C4" w:rsidRDefault="0053386D" w:rsidP="0053386D">
      <w:pPr>
        <w:pStyle w:val="RSCnumberedlist"/>
        <w:rPr>
          <w:rFonts w:eastAsia="Times New Roman" w:cs="Times New Roman"/>
          <w:lang w:eastAsia="en-GB"/>
        </w:rPr>
      </w:pPr>
      <w:r w:rsidRPr="006C17C4">
        <w:rPr>
          <w:rFonts w:eastAsia="Times New Roman" w:cs="Times New Roman"/>
          <w:lang w:eastAsia="en-GB"/>
        </w:rPr>
        <w:t xml:space="preserve">Wearing </w:t>
      </w:r>
      <w:r w:rsidR="0044206B" w:rsidRPr="0044206B">
        <w:rPr>
          <w:rFonts w:eastAsia="Times New Roman" w:cs="Times New Roman"/>
          <w:lang w:eastAsia="en-GB"/>
        </w:rPr>
        <w:t xml:space="preserve">chemical-resistant </w:t>
      </w:r>
      <w:r w:rsidRPr="006C17C4">
        <w:rPr>
          <w:rFonts w:eastAsia="Times New Roman" w:cs="Times New Roman"/>
          <w:lang w:eastAsia="en-GB"/>
        </w:rPr>
        <w:t xml:space="preserve">nitrile gloves and eye protection, </w:t>
      </w:r>
      <w:r>
        <w:rPr>
          <w:rFonts w:eastAsia="Times New Roman" w:cs="Times New Roman"/>
          <w:lang w:eastAsia="en-GB"/>
        </w:rPr>
        <w:t>pour</w:t>
      </w:r>
      <w:r w:rsidRPr="006C17C4">
        <w:rPr>
          <w:rFonts w:eastAsia="Times New Roman" w:cs="Times New Roman"/>
          <w:lang w:eastAsia="en-GB"/>
        </w:rPr>
        <w:t xml:space="preserve"> sufficient </w:t>
      </w:r>
      <w:r>
        <w:rPr>
          <w:rFonts w:eastAsia="Times New Roman" w:cs="Times New Roman"/>
          <w:lang w:eastAsia="en-GB"/>
        </w:rPr>
        <w:t xml:space="preserve">acidified </w:t>
      </w:r>
      <w:r w:rsidRPr="006C17C4">
        <w:rPr>
          <w:rFonts w:eastAsia="Times New Roman" w:cs="Times New Roman"/>
          <w:lang w:eastAsia="en-GB"/>
        </w:rPr>
        <w:t xml:space="preserve">potassium dichromate </w:t>
      </w:r>
      <w:r>
        <w:rPr>
          <w:rFonts w:eastAsia="Times New Roman" w:cs="Times New Roman"/>
          <w:lang w:eastAsia="en-GB"/>
        </w:rPr>
        <w:t>solution</w:t>
      </w:r>
      <w:r w:rsidRPr="006C17C4">
        <w:rPr>
          <w:rFonts w:eastAsia="Times New Roman" w:cs="Times New Roman"/>
          <w:lang w:eastAsia="en-GB"/>
        </w:rPr>
        <w:t xml:space="preserve"> to </w:t>
      </w:r>
      <w:r w:rsidRPr="00321C3A">
        <w:rPr>
          <w:rFonts w:eastAsia="Times New Roman" w:cs="Times New Roman"/>
          <w:iCs/>
          <w:lang w:eastAsia="en-GB"/>
        </w:rPr>
        <w:t xml:space="preserve">submerge the </w:t>
      </w:r>
      <w:r w:rsidR="000756DA">
        <w:rPr>
          <w:rFonts w:eastAsia="Times New Roman" w:cs="Times New Roman"/>
          <w:iCs/>
          <w:lang w:eastAsia="en-GB"/>
        </w:rPr>
        <w:t xml:space="preserve">glass </w:t>
      </w:r>
      <w:r w:rsidRPr="00321C3A">
        <w:rPr>
          <w:rFonts w:eastAsia="Times New Roman" w:cs="Times New Roman"/>
          <w:iCs/>
          <w:lang w:eastAsia="en-GB"/>
        </w:rPr>
        <w:t>delivery tub</w:t>
      </w:r>
      <w:r w:rsidR="000756DA">
        <w:rPr>
          <w:rFonts w:eastAsia="Times New Roman" w:cs="Times New Roman"/>
          <w:iCs/>
          <w:lang w:eastAsia="en-GB"/>
        </w:rPr>
        <w:t>e</w:t>
      </w:r>
      <w:r w:rsidRPr="00321C3A">
        <w:rPr>
          <w:rFonts w:eastAsia="Times New Roman" w:cs="Times New Roman"/>
          <w:iCs/>
          <w:lang w:eastAsia="en-GB"/>
        </w:rPr>
        <w:t xml:space="preserve"> in</w:t>
      </w:r>
      <w:r>
        <w:rPr>
          <w:rFonts w:eastAsia="Times New Roman" w:cs="Times New Roman"/>
          <w:iCs/>
          <w:lang w:eastAsia="en-GB"/>
        </w:rPr>
        <w:t>to</w:t>
      </w:r>
      <w:r w:rsidRPr="00321C3A">
        <w:rPr>
          <w:rFonts w:eastAsia="Times New Roman" w:cs="Times New Roman"/>
          <w:iCs/>
          <w:lang w:eastAsia="en-GB"/>
        </w:rPr>
        <w:t xml:space="preserve"> the side-arm boiling tube.</w:t>
      </w:r>
    </w:p>
    <w:p w14:paraId="5595C85A" w14:textId="7CAB4958" w:rsidR="0053386D" w:rsidRPr="007F646D" w:rsidRDefault="0053386D" w:rsidP="000756DA">
      <w:pPr>
        <w:pStyle w:val="RSCnumberedlist"/>
        <w:rPr>
          <w:strike/>
          <w:lang w:eastAsia="en-GB"/>
        </w:rPr>
      </w:pPr>
      <w:r>
        <w:rPr>
          <w:lang w:eastAsia="en-GB"/>
        </w:rPr>
        <w:t>Pour</w:t>
      </w:r>
      <w:r w:rsidRPr="006C17C4">
        <w:rPr>
          <w:lang w:eastAsia="en-GB"/>
        </w:rPr>
        <w:t xml:space="preserve"> ethanol in</w:t>
      </w:r>
      <w:r>
        <w:rPr>
          <w:lang w:eastAsia="en-GB"/>
        </w:rPr>
        <w:t>to</w:t>
      </w:r>
      <w:r w:rsidRPr="006C17C4">
        <w:rPr>
          <w:lang w:eastAsia="en-GB"/>
        </w:rPr>
        <w:t xml:space="preserve"> the </w:t>
      </w:r>
      <w:r>
        <w:rPr>
          <w:lang w:eastAsia="en-GB"/>
        </w:rPr>
        <w:t>second boiling tube</w:t>
      </w:r>
      <w:r w:rsidRPr="006C17C4">
        <w:rPr>
          <w:lang w:eastAsia="en-GB"/>
        </w:rPr>
        <w:t xml:space="preserve"> </w:t>
      </w:r>
      <w:r>
        <w:rPr>
          <w:lang w:eastAsia="en-GB"/>
        </w:rPr>
        <w:t>so</w:t>
      </w:r>
      <w:r w:rsidRPr="006C17C4">
        <w:rPr>
          <w:lang w:eastAsia="en-GB"/>
        </w:rPr>
        <w:t xml:space="preserve"> that the longer of the </w:t>
      </w:r>
      <w:r>
        <w:rPr>
          <w:lang w:eastAsia="en-GB"/>
        </w:rPr>
        <w:t xml:space="preserve">two </w:t>
      </w:r>
      <w:r w:rsidRPr="006C17C4">
        <w:rPr>
          <w:lang w:eastAsia="en-GB"/>
        </w:rPr>
        <w:t xml:space="preserve">glass tubes is below the surface of the ethanol and </w:t>
      </w:r>
      <w:bookmarkStart w:id="8" w:name="_Hlk158213247"/>
      <w:r w:rsidRPr="006C17C4">
        <w:rPr>
          <w:lang w:eastAsia="en-GB"/>
        </w:rPr>
        <w:t xml:space="preserve">the shorter </w:t>
      </w:r>
      <w:r w:rsidR="000756DA">
        <w:rPr>
          <w:lang w:eastAsia="en-GB"/>
        </w:rPr>
        <w:t>glass tube</w:t>
      </w:r>
      <w:r w:rsidRPr="006C17C4">
        <w:rPr>
          <w:lang w:eastAsia="en-GB"/>
        </w:rPr>
        <w:t xml:space="preserve"> is not. </w:t>
      </w:r>
      <w:bookmarkEnd w:id="8"/>
    </w:p>
    <w:p w14:paraId="6E33F5B1" w14:textId="21F0311F" w:rsidR="0053386D" w:rsidRPr="00321C3A" w:rsidRDefault="0053386D" w:rsidP="0053386D">
      <w:pPr>
        <w:pStyle w:val="RSCnumberedlist"/>
        <w:rPr>
          <w:rFonts w:eastAsia="Times New Roman" w:cs="Times New Roman"/>
          <w:iCs/>
          <w:lang w:eastAsia="en-GB"/>
        </w:rPr>
      </w:pPr>
      <w:r w:rsidRPr="006C17C4">
        <w:rPr>
          <w:rFonts w:eastAsia="Times New Roman" w:cs="Times New Roman"/>
          <w:lang w:eastAsia="en-GB"/>
        </w:rPr>
        <w:t xml:space="preserve">Attach </w:t>
      </w:r>
      <w:r w:rsidRPr="00321C3A">
        <w:rPr>
          <w:rFonts w:eastAsia="Times New Roman" w:cs="Times New Roman"/>
          <w:iCs/>
          <w:lang w:eastAsia="en-GB"/>
        </w:rPr>
        <w:t>the side arm of the boiling tube to the pump</w:t>
      </w:r>
      <w:r>
        <w:rPr>
          <w:rFonts w:eastAsia="Times New Roman" w:cs="Times New Roman"/>
          <w:iCs/>
          <w:lang w:eastAsia="en-GB"/>
        </w:rPr>
        <w:t xml:space="preserve"> </w:t>
      </w:r>
      <w:r w:rsidRPr="00321C3A">
        <w:rPr>
          <w:rFonts w:eastAsia="Times New Roman" w:cs="Times New Roman"/>
          <w:iCs/>
          <w:lang w:eastAsia="en-GB"/>
        </w:rPr>
        <w:t>fitted to the tap.</w:t>
      </w:r>
    </w:p>
    <w:p w14:paraId="5A656EB3" w14:textId="77777777" w:rsidR="0053386D" w:rsidRDefault="0053386D" w:rsidP="0053386D">
      <w:pPr>
        <w:pStyle w:val="RSCnumberedlist"/>
        <w:rPr>
          <w:lang w:eastAsia="en-GB"/>
        </w:rPr>
      </w:pPr>
      <w:r>
        <w:rPr>
          <w:rFonts w:eastAsia="Times New Roman" w:cs="Times New Roman"/>
          <w:iCs/>
          <w:lang w:eastAsia="en-GB"/>
        </w:rPr>
        <w:t>Secure</w:t>
      </w:r>
      <w:r w:rsidRPr="00321C3A">
        <w:rPr>
          <w:rFonts w:eastAsia="Times New Roman" w:cs="Times New Roman"/>
          <w:iCs/>
          <w:lang w:eastAsia="en-GB"/>
        </w:rPr>
        <w:t xml:space="preserve"> all the equipment using bosses, clamps and stands.</w:t>
      </w:r>
    </w:p>
    <w:p w14:paraId="0054BC59" w14:textId="79345A30" w:rsidR="0053386D" w:rsidRPr="00B2614A" w:rsidRDefault="0053386D" w:rsidP="0053386D">
      <w:pPr>
        <w:pStyle w:val="RSCnumberedlist"/>
        <w:rPr>
          <w:lang w:eastAsia="en-GB"/>
        </w:rPr>
      </w:pPr>
      <w:r w:rsidRPr="00B2614A">
        <w:rPr>
          <w:iCs/>
          <w:color w:val="auto"/>
          <w:lang w:eastAsia="en-GB"/>
        </w:rPr>
        <w:t>Gently turn on the water tap so that air bubbles steadily pass through the ethanol and the acidified potassium dichromate</w:t>
      </w:r>
      <w:r w:rsidRPr="00B2614A">
        <w:rPr>
          <w:color w:val="auto"/>
          <w:lang w:eastAsia="en-GB"/>
        </w:rPr>
        <w:t xml:space="preserve"> solution.</w:t>
      </w:r>
    </w:p>
    <w:p w14:paraId="4DCA4459" w14:textId="77777777" w:rsidR="0053386D" w:rsidRPr="00321C3A" w:rsidRDefault="0053386D" w:rsidP="0053386D">
      <w:pPr>
        <w:pStyle w:val="RSCnumberedlist"/>
        <w:rPr>
          <w:b/>
          <w:bCs/>
          <w:color w:val="auto"/>
          <w:lang w:eastAsia="en-GB"/>
        </w:rPr>
      </w:pPr>
      <w:r>
        <w:rPr>
          <w:color w:val="auto"/>
          <w:lang w:eastAsia="en-GB"/>
        </w:rPr>
        <w:t>Draw the</w:t>
      </w:r>
      <w:r w:rsidRPr="00321C3A">
        <w:rPr>
          <w:color w:val="auto"/>
          <w:lang w:eastAsia="en-GB"/>
        </w:rPr>
        <w:t xml:space="preserve"> air containing ethanol vapour slowly </w:t>
      </w:r>
      <w:r>
        <w:rPr>
          <w:color w:val="auto"/>
          <w:lang w:eastAsia="en-GB"/>
        </w:rPr>
        <w:t>through</w:t>
      </w:r>
      <w:r w:rsidRPr="00321C3A">
        <w:rPr>
          <w:color w:val="auto"/>
          <w:lang w:eastAsia="en-GB"/>
        </w:rPr>
        <w:t xml:space="preserve"> the </w:t>
      </w:r>
      <w:r>
        <w:rPr>
          <w:color w:val="auto"/>
          <w:lang w:eastAsia="en-GB"/>
        </w:rPr>
        <w:t xml:space="preserve">acidified </w:t>
      </w:r>
      <w:r w:rsidRPr="00321C3A">
        <w:rPr>
          <w:color w:val="auto"/>
          <w:lang w:eastAsia="en-GB"/>
        </w:rPr>
        <w:t xml:space="preserve">potassium dichromate </w:t>
      </w:r>
      <w:r>
        <w:rPr>
          <w:color w:val="auto"/>
          <w:lang w:eastAsia="en-GB"/>
        </w:rPr>
        <w:t xml:space="preserve">solution </w:t>
      </w:r>
      <w:r w:rsidRPr="00321C3A">
        <w:rPr>
          <w:color w:val="auto"/>
          <w:lang w:eastAsia="en-GB"/>
        </w:rPr>
        <w:t xml:space="preserve">for several minutes until </w:t>
      </w:r>
      <w:r>
        <w:rPr>
          <w:color w:val="auto"/>
          <w:lang w:eastAsia="en-GB"/>
        </w:rPr>
        <w:t xml:space="preserve">you can see </w:t>
      </w:r>
      <w:r w:rsidRPr="00321C3A">
        <w:rPr>
          <w:color w:val="auto"/>
          <w:lang w:eastAsia="en-GB"/>
        </w:rPr>
        <w:t>sufficient green colour. Keep a sample of the unreacted orange</w:t>
      </w:r>
      <w:r>
        <w:rPr>
          <w:color w:val="auto"/>
          <w:lang w:eastAsia="en-GB"/>
        </w:rPr>
        <w:t xml:space="preserve"> acidified</w:t>
      </w:r>
      <w:r w:rsidRPr="00321C3A">
        <w:rPr>
          <w:color w:val="auto"/>
          <w:lang w:eastAsia="en-GB"/>
        </w:rPr>
        <w:t xml:space="preserve"> potassium dichromate solution next to the side-arm boiling tube </w:t>
      </w:r>
      <w:r>
        <w:rPr>
          <w:color w:val="auto"/>
          <w:lang w:eastAsia="en-GB"/>
        </w:rPr>
        <w:t>to compare</w:t>
      </w:r>
      <w:r w:rsidRPr="00321C3A">
        <w:rPr>
          <w:color w:val="auto"/>
          <w:lang w:eastAsia="en-GB"/>
        </w:rPr>
        <w:t xml:space="preserve"> the colour change.</w:t>
      </w:r>
    </w:p>
    <w:p w14:paraId="63ACF601" w14:textId="77777777" w:rsidR="0053386D" w:rsidRPr="000E6C2D" w:rsidRDefault="0053386D" w:rsidP="0053386D">
      <w:pPr>
        <w:pStyle w:val="RSCnumberedlist"/>
        <w:rPr>
          <w:b/>
          <w:bCs/>
          <w:color w:val="auto"/>
          <w:lang w:eastAsia="en-GB"/>
        </w:rPr>
      </w:pPr>
      <w:r w:rsidRPr="00321C3A">
        <w:rPr>
          <w:bCs/>
          <w:color w:val="auto"/>
          <w:lang w:eastAsia="en-GB"/>
        </w:rPr>
        <w:t xml:space="preserve">Turn off the water tap. </w:t>
      </w:r>
      <w:r>
        <w:rPr>
          <w:lang w:eastAsia="en-GB"/>
        </w:rPr>
        <w:br w:type="page"/>
      </w:r>
    </w:p>
    <w:p w14:paraId="7D666D42" w14:textId="77777777" w:rsidR="0053386D" w:rsidRDefault="0053386D" w:rsidP="0053386D">
      <w:pPr>
        <w:pStyle w:val="RSCH2"/>
        <w:rPr>
          <w:lang w:eastAsia="en-GB"/>
        </w:rPr>
      </w:pPr>
      <w:r>
        <w:rPr>
          <w:lang w:eastAsia="en-GB"/>
        </w:rPr>
        <w:lastRenderedPageBreak/>
        <w:t>Answers</w:t>
      </w:r>
    </w:p>
    <w:p w14:paraId="5D7A8891" w14:textId="77777777" w:rsidR="0053386D" w:rsidRDefault="0053386D" w:rsidP="0053386D">
      <w:pPr>
        <w:pStyle w:val="RSCnumberedlist"/>
        <w:numPr>
          <w:ilvl w:val="0"/>
          <w:numId w:val="12"/>
        </w:numPr>
      </w:pPr>
      <w:r>
        <w:rPr>
          <w:lang w:eastAsia="en-GB"/>
        </w:rPr>
        <w:tab/>
      </w:r>
      <w:r>
        <w:t xml:space="preserve"> </w:t>
      </w:r>
    </w:p>
    <w:p w14:paraId="40D60BCD" w14:textId="77777777" w:rsidR="0053386D" w:rsidRPr="00FD21A3" w:rsidRDefault="0053386D" w:rsidP="0053386D">
      <w:pPr>
        <w:pStyle w:val="RSCletteredlist"/>
        <w:rPr>
          <w:lang w:eastAsia="en-GB"/>
        </w:rPr>
      </w:pPr>
      <w:r>
        <w:t>The colour of the acid</w:t>
      </w:r>
      <w:r w:rsidRPr="00FD21A3">
        <w:t>ified potassium dichromate reagent is orange.</w:t>
      </w:r>
    </w:p>
    <w:p w14:paraId="6E8F8B3D" w14:textId="77777777" w:rsidR="0053386D" w:rsidRPr="00FD21A3" w:rsidRDefault="0053386D" w:rsidP="0053386D">
      <w:pPr>
        <w:pStyle w:val="RSCletteredlist"/>
        <w:rPr>
          <w:lang w:eastAsia="en-GB"/>
        </w:rPr>
      </w:pPr>
      <w:r w:rsidRPr="00FD21A3">
        <w:rPr>
          <w:lang w:eastAsia="en-GB"/>
        </w:rPr>
        <w:t>The ion that gives the orange colour is</w:t>
      </w:r>
      <w:r>
        <w:rPr>
          <w:lang w:eastAsia="en-GB"/>
        </w:rPr>
        <w:t xml:space="preserve"> the </w:t>
      </w:r>
      <w:proofErr w:type="gramStart"/>
      <w:r>
        <w:rPr>
          <w:lang w:eastAsia="en-GB"/>
        </w:rPr>
        <w:t>dichromate(</w:t>
      </w:r>
      <w:proofErr w:type="gramEnd"/>
      <w:r w:rsidRPr="00E75A75">
        <w:rPr>
          <w:smallCaps/>
          <w:lang w:eastAsia="en-GB"/>
        </w:rPr>
        <w:t>VI</w:t>
      </w:r>
      <w:r>
        <w:rPr>
          <w:lang w:eastAsia="en-GB"/>
        </w:rPr>
        <w:t>) ion,</w:t>
      </w:r>
      <w:r w:rsidRPr="00FD21A3">
        <w:rPr>
          <w:lang w:eastAsia="en-GB"/>
        </w:rPr>
        <w:t xml:space="preserve"> </w:t>
      </w:r>
      <m:oMath>
        <m:sSub>
          <m:sSubPr>
            <m:ctrlPr>
              <w:rPr>
                <w:rFonts w:ascii="Cambria Math" w:hAnsi="Cambria Math"/>
                <w:iCs/>
                <w:sz w:val="24"/>
                <w:szCs w:val="24"/>
              </w:rPr>
            </m:ctrlPr>
          </m:sSubPr>
          <m:e>
            <m:r>
              <m:rPr>
                <m:sty m:val="p"/>
              </m:rPr>
              <w:rPr>
                <w:rFonts w:ascii="Cambria Math" w:hAnsi="Cambria Math"/>
                <w:sz w:val="24"/>
                <w:szCs w:val="24"/>
              </w:rPr>
              <m:t>Cr</m:t>
            </m:r>
          </m:e>
          <m:sub>
            <m:r>
              <m:rPr>
                <m:sty m:val="p"/>
              </m:rPr>
              <w:rPr>
                <w:rFonts w:ascii="Cambria Math" w:hAnsi="Cambria Math"/>
                <w:sz w:val="24"/>
                <w:szCs w:val="24"/>
              </w:rPr>
              <m:t>2</m:t>
            </m:r>
          </m:sub>
        </m:sSub>
        <m:sSubSup>
          <m:sSubSupPr>
            <m:ctrlPr>
              <w:rPr>
                <w:rFonts w:ascii="Cambria Math" w:hAnsi="Cambria Math"/>
                <w:iCs/>
                <w:sz w:val="24"/>
                <w:szCs w:val="24"/>
              </w:rPr>
            </m:ctrlPr>
          </m:sSubSupPr>
          <m:e>
            <m:r>
              <m:rPr>
                <m:sty m:val="p"/>
              </m:rPr>
              <w:rPr>
                <w:rFonts w:ascii="Cambria Math" w:hAnsi="Cambria Math"/>
                <w:sz w:val="24"/>
                <w:szCs w:val="24"/>
              </w:rPr>
              <m:t>O</m:t>
            </m:r>
          </m:e>
          <m:sub>
            <m:r>
              <m:rPr>
                <m:sty m:val="p"/>
              </m:rPr>
              <w:rPr>
                <w:rFonts w:ascii="Cambria Math" w:hAnsi="Cambria Math"/>
                <w:sz w:val="24"/>
                <w:szCs w:val="24"/>
              </w:rPr>
              <m:t>7</m:t>
            </m:r>
          </m:sub>
          <m:sup>
            <m:r>
              <m:rPr>
                <m:sty m:val="p"/>
              </m:rPr>
              <w:rPr>
                <w:rFonts w:ascii="Cambria Math" w:hAnsi="Cambria Math"/>
                <w:sz w:val="24"/>
                <w:szCs w:val="24"/>
              </w:rPr>
              <m:t xml:space="preserve">  2-</m:t>
            </m:r>
          </m:sup>
        </m:sSubSup>
      </m:oMath>
      <w:r w:rsidRPr="00FD21A3">
        <w:t>.</w:t>
      </w:r>
    </w:p>
    <w:p w14:paraId="13DDA636" w14:textId="77777777" w:rsidR="0053386D" w:rsidRDefault="0053386D" w:rsidP="0053386D">
      <w:pPr>
        <w:pStyle w:val="RSCletteredlist"/>
        <w:rPr>
          <w:lang w:eastAsia="en-GB"/>
        </w:rPr>
      </w:pPr>
      <w:r>
        <w:t xml:space="preserve">The oxidation state of the chromium in </w:t>
      </w:r>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K</m:t>
                </m:r>
              </m:e>
              <m:sub>
                <m:r>
                  <m:rPr>
                    <m:sty m:val="p"/>
                  </m:rPr>
                  <w:rPr>
                    <w:rFonts w:ascii="Cambria Math" w:hAnsi="Cambria Math"/>
                    <w:sz w:val="24"/>
                    <w:szCs w:val="24"/>
                  </w:rPr>
                  <m:t>2</m:t>
                </m:r>
              </m:sub>
            </m:sSub>
            <m:r>
              <m:rPr>
                <m:sty m:val="p"/>
              </m:rPr>
              <w:rPr>
                <w:rFonts w:ascii="Cambria Math" w:hAnsi="Cambria Math"/>
                <w:sz w:val="24"/>
                <w:szCs w:val="24"/>
              </w:rPr>
              <m:t>Cr</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O</m:t>
            </m:r>
          </m:e>
          <m:sub>
            <m:r>
              <m:rPr>
                <m:sty m:val="p"/>
              </m:rPr>
              <w:rPr>
                <w:rFonts w:ascii="Cambria Math" w:hAnsi="Cambria Math"/>
                <w:sz w:val="24"/>
                <w:szCs w:val="24"/>
              </w:rPr>
              <m:t>7</m:t>
            </m:r>
          </m:sub>
        </m:sSub>
      </m:oMath>
      <w:r>
        <w:t xml:space="preserve"> is +6.</w:t>
      </w:r>
    </w:p>
    <w:p w14:paraId="393E339E" w14:textId="77777777" w:rsidR="0053386D" w:rsidRDefault="0053386D" w:rsidP="0053386D">
      <w:pPr>
        <w:pStyle w:val="RSCletteredlist"/>
        <w:numPr>
          <w:ilvl w:val="0"/>
          <w:numId w:val="0"/>
        </w:numPr>
        <w:ind w:left="360"/>
        <w:rPr>
          <w:lang w:eastAsia="en-GB"/>
        </w:rPr>
      </w:pPr>
    </w:p>
    <w:p w14:paraId="224F119D" w14:textId="77777777" w:rsidR="0053386D" w:rsidRDefault="0053386D" w:rsidP="0053386D">
      <w:pPr>
        <w:pStyle w:val="RSCnumberedlist"/>
        <w:numPr>
          <w:ilvl w:val="0"/>
          <w:numId w:val="0"/>
        </w:numPr>
        <w:ind w:left="360"/>
        <w:rPr>
          <w:lang w:eastAsia="en-GB"/>
        </w:rPr>
      </w:pPr>
      <w:r>
        <w:rPr>
          <w:lang w:eastAsia="en-GB"/>
        </w:rPr>
        <w:t>Workings: remembering the oxidation number rules the oxidation state, the potassium ion will be +1 and the oxygen ion will be -2. The total sum of the oxidation numbers will be equal to the overall charge (0) so:</w:t>
      </w:r>
    </w:p>
    <w:p w14:paraId="4E636603" w14:textId="77777777" w:rsidR="0053386D" w:rsidRPr="007A00EF" w:rsidRDefault="0053386D" w:rsidP="0053386D">
      <w:pPr>
        <w:pStyle w:val="RSCnumberedlist"/>
        <w:numPr>
          <w:ilvl w:val="0"/>
          <w:numId w:val="0"/>
        </w:numPr>
        <w:ind w:left="360"/>
        <w:rPr>
          <w:lang w:eastAsia="en-GB"/>
        </w:rPr>
      </w:pPr>
      <m:oMath>
        <m:r>
          <m:rPr>
            <m:sty m:val="p"/>
          </m:rPr>
          <w:rPr>
            <w:rFonts w:ascii="Cambria Math" w:hAnsi="Cambria Math"/>
            <w:sz w:val="24"/>
            <w:szCs w:val="24"/>
            <w:lang w:eastAsia="en-GB"/>
          </w:rPr>
          <m:t>(2 × +1)+2Cr+</m:t>
        </m:r>
        <m:d>
          <m:dPr>
            <m:ctrlPr>
              <w:rPr>
                <w:rFonts w:ascii="Cambria Math" w:hAnsi="Cambria Math"/>
                <w:iCs/>
                <w:sz w:val="24"/>
                <w:szCs w:val="24"/>
                <w:lang w:eastAsia="en-GB"/>
              </w:rPr>
            </m:ctrlPr>
          </m:dPr>
          <m:e>
            <m:r>
              <m:rPr>
                <m:sty m:val="p"/>
              </m:rPr>
              <w:rPr>
                <w:rFonts w:ascii="Cambria Math" w:hAnsi="Cambria Math"/>
                <w:sz w:val="24"/>
                <w:szCs w:val="24"/>
                <w:lang w:eastAsia="en-GB"/>
              </w:rPr>
              <m:t>7 × -2</m:t>
            </m:r>
          </m:e>
        </m:d>
        <m:r>
          <m:rPr>
            <m:sty m:val="p"/>
          </m:rPr>
          <w:rPr>
            <w:rFonts w:ascii="Cambria Math" w:hAnsi="Cambria Math"/>
            <w:sz w:val="24"/>
            <w:szCs w:val="24"/>
            <w:lang w:eastAsia="en-GB"/>
          </w:rPr>
          <m:t>=0</m:t>
        </m:r>
      </m:oMath>
      <w:r w:rsidRPr="007A00EF">
        <w:rPr>
          <w:rFonts w:eastAsiaTheme="minorEastAsia"/>
          <w:iCs/>
          <w:lang w:eastAsia="en-GB"/>
        </w:rPr>
        <w:tab/>
      </w:r>
      <w:r w:rsidRPr="007A00EF">
        <w:rPr>
          <w:rFonts w:eastAsiaTheme="minorEastAsia"/>
          <w:iCs/>
          <w:lang w:eastAsia="en-GB"/>
        </w:rPr>
        <w:tab/>
        <w:t xml:space="preserve"> </w:t>
      </w:r>
    </w:p>
    <w:p w14:paraId="564D60D9" w14:textId="77777777" w:rsidR="0053386D" w:rsidRDefault="0053386D" w:rsidP="0053386D">
      <w:pPr>
        <w:pStyle w:val="RSCnumberedlist"/>
        <w:numPr>
          <w:ilvl w:val="0"/>
          <w:numId w:val="0"/>
        </w:numPr>
        <w:ind w:left="360"/>
        <w:rPr>
          <w:lang w:eastAsia="en-GB"/>
        </w:rPr>
      </w:pPr>
      <w:r w:rsidRPr="005314CC">
        <w:rPr>
          <w:highlight w:val="yellow"/>
          <w:lang w:eastAsia="en-GB"/>
        </w:rPr>
        <w:tab/>
      </w:r>
      <m:oMath>
        <m:r>
          <m:rPr>
            <m:sty m:val="p"/>
          </m:rPr>
          <w:rPr>
            <w:rFonts w:ascii="Cambria Math" w:hAnsi="Cambria Math"/>
            <w:sz w:val="24"/>
            <w:szCs w:val="24"/>
            <w:lang w:eastAsia="en-GB"/>
          </w:rPr>
          <m:t>+2+2Cr-14=0</m:t>
        </m:r>
      </m:oMath>
      <w:r w:rsidRPr="002E5A77">
        <w:rPr>
          <w:lang w:eastAsia="en-GB"/>
        </w:rPr>
        <w:tab/>
      </w:r>
      <w:r w:rsidRPr="002E5A77">
        <w:rPr>
          <w:lang w:eastAsia="en-GB"/>
        </w:rPr>
        <w:tab/>
      </w:r>
      <w:r>
        <w:rPr>
          <w:lang w:eastAsia="en-GB"/>
        </w:rPr>
        <w:tab/>
      </w:r>
    </w:p>
    <w:p w14:paraId="718943EA" w14:textId="77777777" w:rsidR="0053386D" w:rsidRDefault="0053386D" w:rsidP="0053386D">
      <w:pPr>
        <w:pStyle w:val="RSCnumberedlist"/>
        <w:numPr>
          <w:ilvl w:val="0"/>
          <w:numId w:val="0"/>
        </w:numPr>
        <w:ind w:left="360"/>
        <w:rPr>
          <w:lang w:eastAsia="en-GB"/>
        </w:rPr>
      </w:pPr>
      <w:r w:rsidRPr="002E5A77">
        <w:rPr>
          <w:lang w:eastAsia="en-GB"/>
        </w:rPr>
        <w:t>subtracting 2 from both sides gives</w:t>
      </w:r>
      <w:r>
        <w:rPr>
          <w:lang w:eastAsia="en-GB"/>
        </w:rPr>
        <w:t>:</w:t>
      </w:r>
      <w:r w:rsidRPr="002E5A77">
        <w:rPr>
          <w:lang w:eastAsia="en-GB"/>
        </w:rPr>
        <w:t xml:space="preserve"> </w:t>
      </w:r>
      <w:r w:rsidRPr="002E5A77">
        <w:rPr>
          <w:lang w:eastAsia="en-GB"/>
        </w:rPr>
        <w:tab/>
        <w:t xml:space="preserve"> </w:t>
      </w:r>
      <m:oMath>
        <m:r>
          <m:rPr>
            <m:sty m:val="p"/>
          </m:rPr>
          <w:rPr>
            <w:rFonts w:ascii="Cambria Math" w:hAnsi="Cambria Math"/>
            <w:sz w:val="24"/>
            <w:szCs w:val="24"/>
            <w:lang w:eastAsia="en-GB"/>
          </w:rPr>
          <m:t>2Cr-14=</m:t>
        </m:r>
        <m:r>
          <w:rPr>
            <w:rFonts w:ascii="Cambria Math" w:hAnsi="Cambria Math"/>
            <w:sz w:val="24"/>
            <w:szCs w:val="24"/>
            <w:lang w:eastAsia="en-GB"/>
          </w:rPr>
          <m:t>-2</m:t>
        </m:r>
      </m:oMath>
      <w:r w:rsidRPr="002E5A77">
        <w:rPr>
          <w:lang w:eastAsia="en-GB"/>
        </w:rPr>
        <w:tab/>
      </w:r>
      <w:r w:rsidRPr="002E5A77">
        <w:rPr>
          <w:lang w:eastAsia="en-GB"/>
        </w:rPr>
        <w:tab/>
      </w:r>
      <w:r w:rsidRPr="002E5A77">
        <w:rPr>
          <w:lang w:eastAsia="en-GB"/>
        </w:rPr>
        <w:tab/>
      </w:r>
      <w:r>
        <w:rPr>
          <w:lang w:eastAsia="en-GB"/>
        </w:rPr>
        <w:tab/>
      </w:r>
      <w:r w:rsidRPr="002E5A77">
        <w:rPr>
          <w:lang w:eastAsia="en-GB"/>
        </w:rPr>
        <w:t>adding 14 to both sides gives</w:t>
      </w:r>
      <w:r>
        <w:rPr>
          <w:lang w:eastAsia="en-GB"/>
        </w:rPr>
        <w:t>:</w:t>
      </w:r>
      <w:r>
        <w:rPr>
          <w:lang w:eastAsia="en-GB"/>
        </w:rPr>
        <w:tab/>
      </w:r>
      <w:r>
        <w:rPr>
          <w:lang w:eastAsia="en-GB"/>
        </w:rPr>
        <w:tab/>
        <w:t xml:space="preserve"> </w:t>
      </w:r>
      <m:oMath>
        <m:r>
          <m:rPr>
            <m:sty m:val="p"/>
          </m:rPr>
          <w:rPr>
            <w:rFonts w:ascii="Cambria Math" w:hAnsi="Cambria Math"/>
            <w:sz w:val="24"/>
            <w:szCs w:val="24"/>
            <w:lang w:eastAsia="en-GB"/>
          </w:rPr>
          <m:t>2Cr =</m:t>
        </m:r>
        <m:r>
          <w:rPr>
            <w:rFonts w:ascii="Cambria Math" w:hAnsi="Cambria Math"/>
            <w:sz w:val="24"/>
            <w:szCs w:val="24"/>
            <w:lang w:eastAsia="en-GB"/>
          </w:rPr>
          <m:t>+12</m:t>
        </m:r>
      </m:oMath>
      <w:r w:rsidRPr="002E5A77">
        <w:rPr>
          <w:lang w:eastAsia="en-GB"/>
        </w:rPr>
        <w:tab/>
      </w:r>
      <w:r w:rsidRPr="002E5A77">
        <w:rPr>
          <w:lang w:eastAsia="en-GB"/>
        </w:rPr>
        <w:tab/>
      </w:r>
      <w:r w:rsidRPr="002E5A77">
        <w:rPr>
          <w:lang w:eastAsia="en-GB"/>
        </w:rPr>
        <w:tab/>
      </w:r>
      <w:r w:rsidRPr="002E5A77">
        <w:rPr>
          <w:lang w:eastAsia="en-GB"/>
        </w:rPr>
        <w:tab/>
      </w:r>
    </w:p>
    <w:p w14:paraId="39FF551B" w14:textId="77777777" w:rsidR="0053386D" w:rsidRDefault="0053386D" w:rsidP="0053386D">
      <w:pPr>
        <w:pStyle w:val="RSCnumberedlist"/>
        <w:numPr>
          <w:ilvl w:val="0"/>
          <w:numId w:val="0"/>
        </w:numPr>
        <w:ind w:left="360"/>
        <w:rPr>
          <w:lang w:eastAsia="en-GB"/>
        </w:rPr>
      </w:pPr>
      <w:r w:rsidRPr="002E5A77">
        <w:rPr>
          <w:lang w:eastAsia="en-GB"/>
        </w:rPr>
        <w:t>dividing both sides by 2 gives</w:t>
      </w:r>
      <w:r>
        <w:rPr>
          <w:lang w:eastAsia="en-GB"/>
        </w:rPr>
        <w:t>:</w:t>
      </w:r>
      <w:r>
        <w:rPr>
          <w:lang w:eastAsia="en-GB"/>
        </w:rPr>
        <w:tab/>
      </w:r>
      <w:r>
        <w:rPr>
          <w:lang w:eastAsia="en-GB"/>
        </w:rPr>
        <w:tab/>
        <w:t xml:space="preserve"> </w:t>
      </w:r>
      <m:oMath>
        <m:r>
          <m:rPr>
            <m:sty m:val="p"/>
          </m:rPr>
          <w:rPr>
            <w:rFonts w:ascii="Cambria Math" w:hAnsi="Cambria Math"/>
            <w:sz w:val="24"/>
            <w:szCs w:val="24"/>
            <w:lang w:eastAsia="en-GB"/>
          </w:rPr>
          <m:t>Cr=+6</m:t>
        </m:r>
      </m:oMath>
      <w:r>
        <w:rPr>
          <w:lang w:eastAsia="en-GB"/>
        </w:rPr>
        <w:tab/>
      </w:r>
    </w:p>
    <w:p w14:paraId="1370B245" w14:textId="77777777" w:rsidR="0053386D" w:rsidRDefault="0053386D" w:rsidP="0053386D">
      <w:pPr>
        <w:pStyle w:val="RSCnumberedlist"/>
        <w:numPr>
          <w:ilvl w:val="0"/>
          <w:numId w:val="0"/>
        </w:numPr>
        <w:rPr>
          <w:lang w:eastAsia="en-GB"/>
        </w:rPr>
      </w:pPr>
    </w:p>
    <w:p w14:paraId="6573C327" w14:textId="77777777" w:rsidR="0053386D" w:rsidRDefault="0053386D" w:rsidP="0053386D">
      <w:pPr>
        <w:pStyle w:val="RSCnumberedlist"/>
      </w:pPr>
      <w:r>
        <w:rPr>
          <w:lang w:eastAsia="en-GB"/>
        </w:rPr>
        <w:tab/>
      </w:r>
    </w:p>
    <w:p w14:paraId="251290F4" w14:textId="77777777" w:rsidR="0053386D" w:rsidRPr="00B96CD9" w:rsidRDefault="0053386D" w:rsidP="0053386D">
      <w:pPr>
        <w:pStyle w:val="RSCletteredlist"/>
        <w:numPr>
          <w:ilvl w:val="0"/>
          <w:numId w:val="19"/>
        </w:numPr>
        <w:rPr>
          <w:lang w:eastAsia="en-GB"/>
        </w:rPr>
      </w:pPr>
      <w:r>
        <w:t xml:space="preserve">The final colour of the oxidising agent is </w:t>
      </w:r>
      <w:r w:rsidRPr="004B3DBC">
        <w:t>green</w:t>
      </w:r>
      <w:r>
        <w:t>.</w:t>
      </w:r>
    </w:p>
    <w:p w14:paraId="544F95B0" w14:textId="77777777" w:rsidR="0053386D" w:rsidRPr="00A507CB" w:rsidRDefault="0053386D" w:rsidP="0053386D">
      <w:pPr>
        <w:pStyle w:val="RSCletteredlist"/>
        <w:numPr>
          <w:ilvl w:val="0"/>
          <w:numId w:val="19"/>
        </w:numPr>
        <w:rPr>
          <w:lang w:eastAsia="en-GB"/>
        </w:rPr>
      </w:pPr>
      <w:r>
        <w:t xml:space="preserve">The ion responsible for the green colour is </w:t>
      </w:r>
      <m:oMath>
        <m:sSup>
          <m:sSupPr>
            <m:ctrlPr>
              <w:rPr>
                <w:rFonts w:ascii="Cambria Math" w:hAnsi="Cambria Math"/>
                <w:iCs/>
                <w:sz w:val="24"/>
                <w:szCs w:val="24"/>
              </w:rPr>
            </m:ctrlPr>
          </m:sSupPr>
          <m:e>
            <m:r>
              <m:rPr>
                <m:sty m:val="p"/>
              </m:rPr>
              <w:rPr>
                <w:rFonts w:ascii="Cambria Math" w:hAnsi="Cambria Math"/>
                <w:sz w:val="24"/>
                <w:szCs w:val="24"/>
              </w:rPr>
              <m:t>Cr</m:t>
            </m:r>
          </m:e>
          <m:sup>
            <m:r>
              <m:rPr>
                <m:sty m:val="p"/>
              </m:rPr>
              <w:rPr>
                <w:rFonts w:ascii="Cambria Math" w:hAnsi="Cambria Math"/>
                <w:sz w:val="24"/>
                <w:szCs w:val="24"/>
              </w:rPr>
              <m:t>3+</m:t>
            </m:r>
          </m:sup>
        </m:sSup>
      </m:oMath>
      <w:r w:rsidRPr="004C0197">
        <w:t>.</w:t>
      </w:r>
    </w:p>
    <w:p w14:paraId="0C2E71DC" w14:textId="77777777" w:rsidR="0053386D" w:rsidRDefault="0053386D" w:rsidP="0053386D">
      <w:pPr>
        <w:pStyle w:val="RSCletteredlist"/>
        <w:numPr>
          <w:ilvl w:val="0"/>
          <w:numId w:val="19"/>
        </w:numPr>
        <w:rPr>
          <w:lang w:eastAsia="en-GB"/>
        </w:rPr>
      </w:pPr>
      <w:r>
        <w:t xml:space="preserve">The oxidation state of the chromium in </w:t>
      </w:r>
      <m:oMath>
        <m:sSup>
          <m:sSupPr>
            <m:ctrlPr>
              <w:rPr>
                <w:rFonts w:ascii="Cambria Math" w:hAnsi="Cambria Math"/>
                <w:iCs/>
                <w:sz w:val="24"/>
                <w:szCs w:val="24"/>
              </w:rPr>
            </m:ctrlPr>
          </m:sSupPr>
          <m:e>
            <m:r>
              <m:rPr>
                <m:sty m:val="p"/>
              </m:rPr>
              <w:rPr>
                <w:rFonts w:ascii="Cambria Math" w:hAnsi="Cambria Math"/>
                <w:sz w:val="24"/>
                <w:szCs w:val="24"/>
              </w:rPr>
              <m:t>Cr</m:t>
            </m:r>
          </m:e>
          <m:sup>
            <m:r>
              <m:rPr>
                <m:sty m:val="p"/>
              </m:rPr>
              <w:rPr>
                <w:rFonts w:ascii="Cambria Math" w:hAnsi="Cambria Math"/>
                <w:sz w:val="24"/>
                <w:szCs w:val="24"/>
              </w:rPr>
              <m:t>3+</m:t>
            </m:r>
          </m:sup>
        </m:sSup>
      </m:oMath>
      <w:r>
        <w:rPr>
          <w:vertAlign w:val="superscript"/>
        </w:rPr>
        <w:t xml:space="preserve"> </w:t>
      </w:r>
      <w:r w:rsidRPr="004B3DBC">
        <w:t>is</w:t>
      </w:r>
      <w:r>
        <w:t xml:space="preserve"> +3.</w:t>
      </w:r>
    </w:p>
    <w:p w14:paraId="6CD2AE21" w14:textId="77777777" w:rsidR="0053386D" w:rsidRDefault="0053386D" w:rsidP="0053386D">
      <w:pPr>
        <w:pStyle w:val="RSCletteredlist"/>
        <w:numPr>
          <w:ilvl w:val="0"/>
          <w:numId w:val="0"/>
        </w:numPr>
        <w:ind w:left="360"/>
        <w:rPr>
          <w:lang w:eastAsia="en-GB"/>
        </w:rPr>
      </w:pPr>
    </w:p>
    <w:p w14:paraId="696F2471" w14:textId="77777777" w:rsidR="0053386D" w:rsidRDefault="0053386D" w:rsidP="0053386D">
      <w:pPr>
        <w:pStyle w:val="RSCnumberedlist"/>
        <w:rPr>
          <w:lang w:eastAsia="en-GB"/>
        </w:rPr>
      </w:pPr>
      <w:r>
        <w:rPr>
          <w:lang w:eastAsia="en-GB"/>
        </w:rPr>
        <w:tab/>
        <w:t xml:space="preserve">The brown colour comes from a mixture of orange and green. Some of the </w:t>
      </w:r>
      <w:proofErr w:type="gramStart"/>
      <w:r w:rsidRPr="005D7B0C">
        <w:t>dichromate</w:t>
      </w:r>
      <w:r>
        <w:t>(</w:t>
      </w:r>
      <w:proofErr w:type="gramEnd"/>
      <w:r w:rsidRPr="00890120">
        <w:rPr>
          <w:smallCaps/>
        </w:rPr>
        <w:t>VI</w:t>
      </w:r>
      <w:r>
        <w:t>)</w:t>
      </w:r>
      <w:r w:rsidRPr="005D7B0C">
        <w:t xml:space="preserve"> </w:t>
      </w:r>
      <w:r>
        <w:t xml:space="preserve">is reduced </w:t>
      </w:r>
      <w:r w:rsidRPr="005D7B0C">
        <w:t>to chromium(</w:t>
      </w:r>
      <w:r w:rsidRPr="005D7B0C">
        <w:rPr>
          <w:smallCaps/>
        </w:rPr>
        <w:t>III</w:t>
      </w:r>
      <w:r w:rsidRPr="005D7B0C">
        <w:t>) ions</w:t>
      </w:r>
      <w:r>
        <w:rPr>
          <w:vertAlign w:val="superscript"/>
        </w:rPr>
        <w:t xml:space="preserve"> </w:t>
      </w:r>
      <w:r>
        <w:t>but not all, so both coloured species are present.</w:t>
      </w:r>
    </w:p>
    <w:p w14:paraId="67D5F803" w14:textId="77777777" w:rsidR="0053386D" w:rsidRDefault="0053386D" w:rsidP="0053386D">
      <w:pPr>
        <w:pStyle w:val="RSCnumberedlist"/>
        <w:numPr>
          <w:ilvl w:val="0"/>
          <w:numId w:val="0"/>
        </w:numPr>
        <w:ind w:left="360"/>
        <w:rPr>
          <w:lang w:eastAsia="en-GB"/>
        </w:rPr>
      </w:pPr>
    </w:p>
    <w:p w14:paraId="169879B0" w14:textId="77777777" w:rsidR="0053386D" w:rsidRDefault="0053386D" w:rsidP="0053386D">
      <w:pPr>
        <w:pStyle w:val="RSCnumberedlist"/>
      </w:pPr>
      <w:r>
        <w:rPr>
          <w:lang w:eastAsia="en-GB"/>
        </w:rPr>
        <w:tab/>
      </w:r>
    </w:p>
    <w:p w14:paraId="72810C4F" w14:textId="77777777" w:rsidR="0053386D" w:rsidRDefault="0053386D" w:rsidP="0053386D">
      <w:pPr>
        <w:pStyle w:val="RSCletteredlist"/>
        <w:numPr>
          <w:ilvl w:val="0"/>
          <w:numId w:val="21"/>
        </w:numPr>
        <w:rPr>
          <w:lang w:eastAsia="en-GB"/>
        </w:rPr>
      </w:pPr>
    </w:p>
    <w:p w14:paraId="5BC21574" w14:textId="77777777" w:rsidR="0053386D" w:rsidRDefault="0053386D" w:rsidP="0053386D">
      <w:pPr>
        <w:pStyle w:val="RSCletteredlist"/>
        <w:numPr>
          <w:ilvl w:val="0"/>
          <w:numId w:val="0"/>
        </w:numPr>
        <w:ind w:left="360"/>
        <w:rPr>
          <w:lang w:eastAsia="en-GB"/>
        </w:rPr>
      </w:pPr>
      <w:r>
        <w:rPr>
          <w:noProof/>
          <w:lang w:eastAsia="en-GB"/>
        </w:rPr>
        <w:drawing>
          <wp:inline distT="0" distB="0" distL="0" distR="0" wp14:anchorId="27A54080" wp14:editId="09A83E4D">
            <wp:extent cx="1270000" cy="956014"/>
            <wp:effectExtent l="0" t="0" r="6350" b="0"/>
            <wp:docPr id="1654535475" name="Picture 2" descr="The displayed formula for etha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35475" name="Picture 2" descr="The displayed formula for ethanal"/>
                    <pic:cNvPicPr/>
                  </pic:nvPicPr>
                  <pic:blipFill rotWithShape="1">
                    <a:blip r:embed="rId32" cstate="print">
                      <a:extLst>
                        <a:ext uri="{28A0092B-C50C-407E-A947-70E740481C1C}">
                          <a14:useLocalDpi xmlns:a14="http://schemas.microsoft.com/office/drawing/2010/main" val="0"/>
                        </a:ext>
                      </a:extLst>
                    </a:blip>
                    <a:srcRect l="11443"/>
                    <a:stretch/>
                  </pic:blipFill>
                  <pic:spPr bwMode="auto">
                    <a:xfrm>
                      <a:off x="0" y="0"/>
                      <a:ext cx="1290935" cy="971773"/>
                    </a:xfrm>
                    <a:prstGeom prst="rect">
                      <a:avLst/>
                    </a:prstGeom>
                    <a:ln>
                      <a:noFill/>
                    </a:ln>
                    <a:extLst>
                      <a:ext uri="{53640926-AAD7-44D8-BBD7-CCE9431645EC}">
                        <a14:shadowObscured xmlns:a14="http://schemas.microsoft.com/office/drawing/2010/main"/>
                      </a:ext>
                    </a:extLst>
                  </pic:spPr>
                </pic:pic>
              </a:graphicData>
            </a:graphic>
          </wp:inline>
        </w:drawing>
      </w:r>
    </w:p>
    <w:p w14:paraId="3FBDEC91" w14:textId="77777777" w:rsidR="0053386D" w:rsidRDefault="0053386D" w:rsidP="0053386D">
      <w:pPr>
        <w:pStyle w:val="RSCletteredlist"/>
        <w:rPr>
          <w:lang w:eastAsia="en-GB"/>
        </w:rPr>
      </w:pPr>
      <w:r>
        <w:rPr>
          <w:lang w:eastAsia="en-GB"/>
        </w:rPr>
        <w:t>Ethanal.</w:t>
      </w:r>
    </w:p>
    <w:p w14:paraId="74293FF4" w14:textId="77777777" w:rsidR="0053386D" w:rsidRDefault="0053386D" w:rsidP="0053386D">
      <w:pPr>
        <w:pStyle w:val="RSCletteredlist"/>
        <w:numPr>
          <w:ilvl w:val="0"/>
          <w:numId w:val="21"/>
        </w:numPr>
        <w:rPr>
          <w:lang w:eastAsia="en-GB"/>
        </w:rPr>
      </w:pPr>
    </w:p>
    <w:p w14:paraId="6D876634" w14:textId="77777777" w:rsidR="0053386D" w:rsidRDefault="0053386D" w:rsidP="0053386D">
      <w:pPr>
        <w:pStyle w:val="RSCletteredlist"/>
        <w:numPr>
          <w:ilvl w:val="0"/>
          <w:numId w:val="0"/>
        </w:numPr>
        <w:ind w:left="360"/>
        <w:rPr>
          <w:lang w:eastAsia="en-GB"/>
        </w:rPr>
      </w:pPr>
      <w:r>
        <w:rPr>
          <w:noProof/>
          <w:lang w:eastAsia="en-GB"/>
        </w:rPr>
        <w:drawing>
          <wp:inline distT="0" distB="0" distL="0" distR="0" wp14:anchorId="166AD49C" wp14:editId="1B6B26D6">
            <wp:extent cx="1400253" cy="933450"/>
            <wp:effectExtent l="0" t="0" r="9525" b="0"/>
            <wp:docPr id="1908531706" name="Picture 1" descr="The displayed formula for eth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31706" name="Picture 1" descr="The displayed formula for ethanoic aci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422159" cy="948053"/>
                    </a:xfrm>
                    <a:prstGeom prst="rect">
                      <a:avLst/>
                    </a:prstGeom>
                  </pic:spPr>
                </pic:pic>
              </a:graphicData>
            </a:graphic>
          </wp:inline>
        </w:drawing>
      </w:r>
    </w:p>
    <w:p w14:paraId="7E68CEC0" w14:textId="77777777" w:rsidR="0053386D" w:rsidRDefault="0053386D" w:rsidP="0053386D">
      <w:pPr>
        <w:pStyle w:val="RSCletteredlist"/>
        <w:numPr>
          <w:ilvl w:val="0"/>
          <w:numId w:val="21"/>
        </w:numPr>
      </w:pPr>
      <w:r>
        <w:t>Ethanoic acid.</w:t>
      </w:r>
    </w:p>
    <w:p w14:paraId="15D09151" w14:textId="77777777" w:rsidR="0053386D" w:rsidRDefault="0053386D" w:rsidP="0053386D">
      <w:pPr>
        <w:pStyle w:val="RSCletteredlist"/>
        <w:numPr>
          <w:ilvl w:val="0"/>
          <w:numId w:val="0"/>
        </w:numPr>
        <w:ind w:left="360"/>
        <w:rPr>
          <w:lang w:eastAsia="en-GB"/>
        </w:rPr>
      </w:pPr>
    </w:p>
    <w:p w14:paraId="7D6383C0" w14:textId="77777777" w:rsidR="0053386D" w:rsidRDefault="0053386D" w:rsidP="0053386D">
      <w:pPr>
        <w:pStyle w:val="RSCnumberedlist"/>
      </w:pPr>
    </w:p>
    <w:p w14:paraId="6DC246D9" w14:textId="77777777" w:rsidR="0053386D" w:rsidRDefault="0053386D" w:rsidP="0053386D">
      <w:pPr>
        <w:pStyle w:val="RSCletteredlist"/>
        <w:numPr>
          <w:ilvl w:val="0"/>
          <w:numId w:val="22"/>
        </w:numPr>
        <w:rPr>
          <w:lang w:eastAsia="en-GB"/>
        </w:rPr>
      </w:pPr>
      <w:r>
        <w:rPr>
          <w:lang w:eastAsia="en-GB"/>
        </w:rPr>
        <w:t>Primary and secondary alcohols, not tertiary.</w:t>
      </w:r>
    </w:p>
    <w:p w14:paraId="5124D476" w14:textId="77777777" w:rsidR="0053386D" w:rsidRDefault="0053386D" w:rsidP="0053386D">
      <w:pPr>
        <w:pStyle w:val="RSCletteredlist"/>
        <w:numPr>
          <w:ilvl w:val="0"/>
          <w:numId w:val="22"/>
        </w:numPr>
        <w:rPr>
          <w:lang w:eastAsia="en-GB"/>
        </w:rPr>
      </w:pPr>
      <w:r>
        <w:rPr>
          <w:lang w:eastAsia="en-GB"/>
        </w:rPr>
        <w:t>Aldehydes.</w:t>
      </w:r>
    </w:p>
    <w:p w14:paraId="0CF7A6C9" w14:textId="77777777" w:rsidR="0053386D" w:rsidRDefault="0053386D" w:rsidP="0053386D">
      <w:pPr>
        <w:pStyle w:val="RSCletteredlist"/>
        <w:numPr>
          <w:ilvl w:val="0"/>
          <w:numId w:val="0"/>
        </w:numPr>
        <w:ind w:left="360"/>
        <w:rPr>
          <w:lang w:eastAsia="en-GB"/>
        </w:rPr>
      </w:pPr>
    </w:p>
    <w:p w14:paraId="13C6206C" w14:textId="77777777" w:rsidR="0053386D" w:rsidRDefault="0053386D" w:rsidP="0053386D">
      <w:pPr>
        <w:pStyle w:val="RSCnumberedlist"/>
        <w:rPr>
          <w:lang w:eastAsia="en-GB"/>
        </w:rPr>
      </w:pPr>
      <w:r>
        <w:rPr>
          <w:lang w:eastAsia="en-GB"/>
        </w:rPr>
        <w:lastRenderedPageBreak/>
        <w:t>Transition metals tend to form coloured compounds and often have variable oxidation states.</w:t>
      </w:r>
    </w:p>
    <w:p w14:paraId="32D699F0" w14:textId="77777777" w:rsidR="0053386D" w:rsidRDefault="0053386D" w:rsidP="0053386D">
      <w:pPr>
        <w:pStyle w:val="RSCnumberedlist"/>
        <w:numPr>
          <w:ilvl w:val="0"/>
          <w:numId w:val="0"/>
        </w:numPr>
        <w:ind w:left="360"/>
        <w:rPr>
          <w:lang w:eastAsia="en-GB"/>
        </w:rPr>
      </w:pPr>
    </w:p>
    <w:p w14:paraId="6DDC69B2" w14:textId="77777777" w:rsidR="0053386D" w:rsidRDefault="0053386D" w:rsidP="0053386D">
      <w:pPr>
        <w:pStyle w:val="RSCnumberedlist"/>
      </w:pPr>
      <w:r>
        <w:t xml:space="preserve">The balanced equations: </w:t>
      </w:r>
    </w:p>
    <w:p w14:paraId="3BCFC5E1" w14:textId="77777777" w:rsidR="0053386D" w:rsidRPr="00505BA4" w:rsidRDefault="0000433E" w:rsidP="0053386D">
      <w:pPr>
        <w:pStyle w:val="RSCletteredlist"/>
        <w:numPr>
          <w:ilvl w:val="0"/>
          <w:numId w:val="23"/>
        </w:num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2</m:t>
            </m:r>
          </m:sub>
        </m:sSub>
        <m:sSub>
          <m:sSubPr>
            <m:ctrlPr>
              <w:rPr>
                <w:rFonts w:ascii="Cambria Math" w:hAnsi="Cambria Math"/>
                <w:iCs/>
                <w:sz w:val="24"/>
                <w:szCs w:val="24"/>
              </w:rPr>
            </m:ctrlPr>
          </m:sSubPr>
          <m:e>
            <m:r>
              <m:rPr>
                <m:sty m:val="p"/>
              </m:rPr>
              <w:rPr>
                <w:rFonts w:ascii="Cambria Math" w:hAnsi="Cambria Math"/>
                <w:sz w:val="24"/>
                <w:szCs w:val="24"/>
              </w:rPr>
              <m:t>H</m:t>
            </m:r>
          </m:e>
          <m:sub>
            <m:r>
              <m:rPr>
                <m:sty m:val="p"/>
              </m:rPr>
              <w:rPr>
                <w:rFonts w:ascii="Cambria Math" w:hAnsi="Cambria Math"/>
                <w:sz w:val="24"/>
                <w:szCs w:val="24"/>
              </w:rPr>
              <m:t>5</m:t>
            </m:r>
          </m:sub>
        </m:sSub>
        <m:r>
          <m:rPr>
            <m:sty m:val="p"/>
          </m:rPr>
          <w:rPr>
            <w:rFonts w:ascii="Cambria Math" w:hAnsi="Cambria Math"/>
            <w:sz w:val="24"/>
            <w:szCs w:val="24"/>
          </w:rPr>
          <m:t xml:space="preserve">OH </m:t>
        </m:r>
        <m:r>
          <m:rPr>
            <m:sty m:val="p"/>
          </m:rPr>
          <w:rPr>
            <w:rFonts w:ascii="Cambria Math" w:eastAsiaTheme="minorEastAsia" w:hAnsi="Cambria Math"/>
            <w:sz w:val="24"/>
            <w:szCs w:val="24"/>
          </w:rPr>
          <m:t>+ 2</m:t>
        </m:r>
        <m:d>
          <m:dPr>
            <m:begChr m:val="["/>
            <m:endChr m:val="]"/>
            <m:ctrlPr>
              <w:rPr>
                <w:rFonts w:ascii="Cambria Math" w:eastAsiaTheme="minorEastAsia" w:hAnsi="Cambria Math"/>
                <w:iCs/>
                <w:sz w:val="24"/>
                <w:szCs w:val="24"/>
              </w:rPr>
            </m:ctrlPr>
          </m:dPr>
          <m:e>
            <m:r>
              <m:rPr>
                <m:sty m:val="p"/>
              </m:rPr>
              <w:rPr>
                <w:rFonts w:ascii="Cambria Math" w:eastAsiaTheme="minorEastAsia" w:hAnsi="Cambria Math"/>
                <w:sz w:val="24"/>
                <w:szCs w:val="24"/>
              </w:rPr>
              <m:t>O</m:t>
            </m:r>
          </m:e>
        </m:d>
        <m:r>
          <m:rPr>
            <m:sty m:val="p"/>
          </m:rPr>
          <w:rPr>
            <w:rFonts w:ascii="Cambria Math" w:hAnsi="Cambria Math" w:cs="Calibri"/>
            <w:sz w:val="24"/>
            <w:szCs w:val="24"/>
          </w:rPr>
          <m:t>→</m:t>
        </m:r>
        <m:sSub>
          <m:sSubPr>
            <m:ctrlPr>
              <w:rPr>
                <w:rFonts w:ascii="Cambria Math" w:hAnsi="Cambria Math"/>
                <w:iCs/>
                <w:sz w:val="24"/>
                <w:szCs w:val="24"/>
              </w:rPr>
            </m:ctrlPr>
          </m:sSubPr>
          <m:e>
            <m:r>
              <m:rPr>
                <m:sty m:val="p"/>
              </m:rPr>
              <w:rPr>
                <w:rFonts w:ascii="Cambria Math" w:hAnsi="Cambria Math"/>
                <w:sz w:val="24"/>
                <w:szCs w:val="24"/>
              </w:rPr>
              <m:t>CH</m:t>
            </m:r>
          </m:e>
          <m:sub>
            <m:r>
              <m:rPr>
                <m:sty m:val="p"/>
              </m:rPr>
              <w:rPr>
                <w:rFonts w:ascii="Cambria Math" w:hAnsi="Cambria Math"/>
                <w:sz w:val="24"/>
                <w:szCs w:val="24"/>
              </w:rPr>
              <m:t>3</m:t>
            </m:r>
          </m:sub>
        </m:sSub>
        <m:r>
          <m:rPr>
            <m:sty m:val="p"/>
          </m:rPr>
          <w:rPr>
            <w:rFonts w:ascii="Cambria Math" w:hAnsi="Cambria Math" w:cs="Calibri"/>
            <w:sz w:val="24"/>
            <w:szCs w:val="24"/>
          </w:rPr>
          <m:t>COOH+</m:t>
        </m:r>
        <m:sSub>
          <m:sSubPr>
            <m:ctrlPr>
              <w:rPr>
                <w:rFonts w:ascii="Cambria Math" w:hAnsi="Cambria Math"/>
                <w:iCs/>
                <w:sz w:val="24"/>
                <w:szCs w:val="24"/>
              </w:rPr>
            </m:ctrlPr>
          </m:sSubPr>
          <m:e>
            <m:r>
              <m:rPr>
                <m:sty m:val="p"/>
              </m:rPr>
              <w:rPr>
                <w:rFonts w:ascii="Cambria Math" w:hAnsi="Cambria Math"/>
                <w:sz w:val="24"/>
                <w:szCs w:val="24"/>
              </w:rPr>
              <m:t>H</m:t>
            </m:r>
          </m:e>
          <m:sub>
            <m:r>
              <m:rPr>
                <m:sty m:val="p"/>
              </m:rPr>
              <w:rPr>
                <w:rFonts w:ascii="Cambria Math" w:hAnsi="Cambria Math"/>
                <w:sz w:val="24"/>
                <w:szCs w:val="24"/>
              </w:rPr>
              <m:t>2</m:t>
            </m:r>
          </m:sub>
        </m:sSub>
        <m:r>
          <m:rPr>
            <m:sty m:val="p"/>
          </m:rPr>
          <w:rPr>
            <w:rFonts w:ascii="Cambria Math" w:hAnsi="Cambria Math" w:cs="Calibri"/>
            <w:sz w:val="24"/>
            <w:szCs w:val="24"/>
          </w:rPr>
          <m:t>O</m:t>
        </m:r>
      </m:oMath>
    </w:p>
    <w:p w14:paraId="2CE71817" w14:textId="77777777" w:rsidR="0053386D" w:rsidRPr="00EC74DE" w:rsidRDefault="0000433E" w:rsidP="0053386D">
      <w:pPr>
        <w:pStyle w:val="RSCletteredlist"/>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2</m:t>
            </m:r>
          </m:sub>
        </m:sSub>
        <m:sSub>
          <m:sSubPr>
            <m:ctrlPr>
              <w:rPr>
                <w:rFonts w:ascii="Cambria Math" w:hAnsi="Cambria Math"/>
                <w:iCs/>
                <w:sz w:val="24"/>
                <w:szCs w:val="24"/>
              </w:rPr>
            </m:ctrlPr>
          </m:sSubPr>
          <m:e>
            <m:r>
              <m:rPr>
                <m:sty m:val="p"/>
              </m:rPr>
              <w:rPr>
                <w:rFonts w:ascii="Cambria Math" w:hAnsi="Cambria Math"/>
                <w:sz w:val="24"/>
                <w:szCs w:val="24"/>
              </w:rPr>
              <m:t>H</m:t>
            </m:r>
          </m:e>
          <m:sub>
            <m:r>
              <m:rPr>
                <m:sty m:val="p"/>
              </m:rPr>
              <w:rPr>
                <w:rFonts w:ascii="Cambria Math" w:hAnsi="Cambria Math"/>
                <w:sz w:val="24"/>
                <w:szCs w:val="24"/>
              </w:rPr>
              <m:t>5</m:t>
            </m:r>
          </m:sub>
        </m:sSub>
        <m:r>
          <m:rPr>
            <m:sty m:val="p"/>
          </m:rPr>
          <w:rPr>
            <w:rFonts w:ascii="Cambria Math" w:hAnsi="Cambria Math"/>
            <w:sz w:val="24"/>
            <w:szCs w:val="24"/>
          </w:rPr>
          <m:t>OH</m:t>
        </m:r>
        <m:r>
          <m:rPr>
            <m:sty m:val="p"/>
          </m:rPr>
          <w:rPr>
            <w:rFonts w:ascii="Cambria Math" w:eastAsiaTheme="minorEastAsia" w:hAnsi="Cambria Math"/>
            <w:sz w:val="24"/>
            <w:szCs w:val="24"/>
          </w:rPr>
          <m:t>+</m:t>
        </m:r>
        <m:d>
          <m:dPr>
            <m:begChr m:val="["/>
            <m:endChr m:val="]"/>
            <m:ctrlPr>
              <w:rPr>
                <w:rFonts w:ascii="Cambria Math" w:eastAsiaTheme="minorEastAsia" w:hAnsi="Cambria Math"/>
                <w:iCs/>
                <w:sz w:val="24"/>
                <w:szCs w:val="24"/>
              </w:rPr>
            </m:ctrlPr>
          </m:dPr>
          <m:e>
            <m:r>
              <m:rPr>
                <m:sty m:val="p"/>
              </m:rPr>
              <w:rPr>
                <w:rFonts w:ascii="Cambria Math" w:eastAsiaTheme="minorEastAsia" w:hAnsi="Cambria Math"/>
                <w:sz w:val="24"/>
                <w:szCs w:val="24"/>
              </w:rPr>
              <m:t>O</m:t>
            </m:r>
          </m:e>
        </m:d>
        <m:r>
          <m:rPr>
            <m:sty m:val="p"/>
          </m:rPr>
          <w:rPr>
            <w:rFonts w:ascii="Cambria Math" w:hAnsi="Cambria Math" w:cs="Calibri"/>
            <w:sz w:val="24"/>
            <w:szCs w:val="24"/>
          </w:rPr>
          <m:t xml:space="preserve"> →</m:t>
        </m:r>
        <m:sSub>
          <m:sSubPr>
            <m:ctrlPr>
              <w:rPr>
                <w:rFonts w:ascii="Cambria Math" w:hAnsi="Cambria Math"/>
                <w:iCs/>
                <w:sz w:val="24"/>
                <w:szCs w:val="24"/>
              </w:rPr>
            </m:ctrlPr>
          </m:sSubPr>
          <m:e>
            <m:r>
              <m:rPr>
                <m:sty m:val="p"/>
              </m:rPr>
              <w:rPr>
                <w:rFonts w:ascii="Cambria Math" w:hAnsi="Cambria Math"/>
                <w:sz w:val="24"/>
                <w:szCs w:val="24"/>
              </w:rPr>
              <m:t>CH</m:t>
            </m:r>
          </m:e>
          <m:sub>
            <m:r>
              <m:rPr>
                <m:sty m:val="p"/>
              </m:rPr>
              <w:rPr>
                <w:rFonts w:ascii="Cambria Math" w:hAnsi="Cambria Math"/>
                <w:sz w:val="24"/>
                <w:szCs w:val="24"/>
              </w:rPr>
              <m:t>3</m:t>
            </m:r>
          </m:sub>
        </m:sSub>
        <m:r>
          <m:rPr>
            <m:sty m:val="p"/>
          </m:rPr>
          <w:rPr>
            <w:rFonts w:ascii="Cambria Math" w:hAnsi="Cambria Math" w:cs="Calibri"/>
            <w:sz w:val="24"/>
            <w:szCs w:val="24"/>
          </w:rPr>
          <m:t>CHO+</m:t>
        </m:r>
        <m:sSub>
          <m:sSubPr>
            <m:ctrlPr>
              <w:rPr>
                <w:rFonts w:ascii="Cambria Math" w:hAnsi="Cambria Math"/>
                <w:iCs/>
                <w:sz w:val="24"/>
                <w:szCs w:val="24"/>
              </w:rPr>
            </m:ctrlPr>
          </m:sSubPr>
          <m:e>
            <m:r>
              <m:rPr>
                <m:sty m:val="p"/>
              </m:rPr>
              <w:rPr>
                <w:rFonts w:ascii="Cambria Math" w:hAnsi="Cambria Math"/>
                <w:sz w:val="24"/>
                <w:szCs w:val="24"/>
              </w:rPr>
              <m:t>H</m:t>
            </m:r>
          </m:e>
          <m:sub>
            <m:r>
              <m:rPr>
                <m:sty m:val="p"/>
              </m:rPr>
              <w:rPr>
                <w:rFonts w:ascii="Cambria Math" w:hAnsi="Cambria Math"/>
                <w:sz w:val="24"/>
                <w:szCs w:val="24"/>
              </w:rPr>
              <m:t>2</m:t>
            </m:r>
          </m:sub>
        </m:sSub>
        <m:r>
          <m:rPr>
            <m:sty m:val="p"/>
          </m:rPr>
          <w:rPr>
            <w:rFonts w:ascii="Cambria Math" w:hAnsi="Cambria Math" w:cs="Calibri"/>
            <w:sz w:val="24"/>
            <w:szCs w:val="24"/>
          </w:rPr>
          <m:t>O</m:t>
        </m:r>
      </m:oMath>
    </w:p>
    <w:p w14:paraId="3893EB8B" w14:textId="77777777" w:rsidR="0053386D" w:rsidRPr="00505BA4" w:rsidRDefault="0053386D" w:rsidP="0053386D">
      <w:pPr>
        <w:pStyle w:val="RSCletteredlist"/>
        <w:numPr>
          <w:ilvl w:val="0"/>
          <w:numId w:val="0"/>
        </w:numPr>
        <w:ind w:left="360"/>
      </w:pPr>
    </w:p>
    <w:p w14:paraId="1DC00E63" w14:textId="2B82C541" w:rsidR="0053386D" w:rsidRDefault="0053386D" w:rsidP="0053386D">
      <w:pPr>
        <w:pStyle w:val="RSCnumberedlist"/>
        <w:rPr>
          <w:lang w:eastAsia="en-GB"/>
        </w:rPr>
      </w:pPr>
      <w:r>
        <w:rPr>
          <w:lang w:eastAsia="en-GB"/>
        </w:rPr>
        <w:t xml:space="preserve">The amount of acidified dichromate in the tube </w:t>
      </w:r>
      <w:proofErr w:type="gramStart"/>
      <w:r>
        <w:rPr>
          <w:lang w:eastAsia="en-GB"/>
        </w:rPr>
        <w:t>is calibrated</w:t>
      </w:r>
      <w:proofErr w:type="gramEnd"/>
      <w:r>
        <w:rPr>
          <w:lang w:eastAsia="en-GB"/>
        </w:rPr>
        <w:t xml:space="preserve"> to change colour when a set volume of breath over the alcohol limit is breathed through it. It changes colour based on the total number of moles of ethanol blown through rather than the concentration of ethanol in the breath. If </w:t>
      </w:r>
      <w:r w:rsidR="00AB08E1">
        <w:rPr>
          <w:lang w:eastAsia="en-GB"/>
        </w:rPr>
        <w:t xml:space="preserve">you blow </w:t>
      </w:r>
      <w:r>
        <w:rPr>
          <w:lang w:eastAsia="en-GB"/>
        </w:rPr>
        <w:t>less breath</w:t>
      </w:r>
      <w:r w:rsidR="00AB08E1">
        <w:rPr>
          <w:lang w:eastAsia="en-GB"/>
        </w:rPr>
        <w:t xml:space="preserve"> </w:t>
      </w:r>
      <w:r>
        <w:rPr>
          <w:lang w:eastAsia="en-GB"/>
        </w:rPr>
        <w:t xml:space="preserve">through there might not be enough ethanol to react with the dichromate even though its concentration </w:t>
      </w:r>
      <w:r w:rsidR="00AB08E1">
        <w:rPr>
          <w:lang w:eastAsia="en-GB"/>
        </w:rPr>
        <w:t>is</w:t>
      </w:r>
      <w:r>
        <w:rPr>
          <w:lang w:eastAsia="en-GB"/>
        </w:rPr>
        <w:t xml:space="preserve"> high enough to exceed the legal limit.</w:t>
      </w:r>
    </w:p>
    <w:p w14:paraId="6BF4AC1A" w14:textId="77777777" w:rsidR="0053386D" w:rsidRPr="002E5A77" w:rsidRDefault="0053386D" w:rsidP="0053386D">
      <w:pPr>
        <w:pStyle w:val="RSCH3"/>
      </w:pPr>
      <w:r>
        <w:t>Challenge</w:t>
      </w:r>
    </w:p>
    <w:p w14:paraId="247B4DDE" w14:textId="77777777" w:rsidR="0053386D" w:rsidRPr="00EC74DE" w:rsidRDefault="0000433E" w:rsidP="0053386D">
      <w:pPr>
        <w:pStyle w:val="RSCnumberedlist"/>
        <w:rPr>
          <w:lang w:eastAsia="en-GB"/>
        </w:rPr>
      </w:pPr>
      <m:oMath>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O</m:t>
            </m:r>
          </m:e>
        </m:d>
        <m:r>
          <m:rPr>
            <m:sty m:val="p"/>
          </m:rPr>
          <w:rPr>
            <w:rFonts w:ascii="Cambria Math" w:hAnsi="Cambria Math" w:cs="Calibri"/>
            <w:sz w:val="24"/>
            <w:szCs w:val="24"/>
          </w:rPr>
          <m:t>+2</m:t>
        </m:r>
        <m:sSup>
          <m:sSupPr>
            <m:ctrlPr>
              <w:rPr>
                <w:rFonts w:ascii="Cambria Math" w:hAnsi="Cambria Math" w:cs="Calibri"/>
                <w:sz w:val="24"/>
                <w:szCs w:val="24"/>
              </w:rPr>
            </m:ctrlPr>
          </m:sSupPr>
          <m:e>
            <m:r>
              <m:rPr>
                <m:sty m:val="p"/>
              </m:rPr>
              <w:rPr>
                <w:rFonts w:ascii="Cambria Math" w:hAnsi="Cambria Math" w:cs="Calibri"/>
                <w:sz w:val="24"/>
                <w:szCs w:val="24"/>
              </w:rPr>
              <m:t>H</m:t>
            </m:r>
          </m:e>
          <m:sup>
            <m:r>
              <m:rPr>
                <m:sty m:val="p"/>
              </m:rPr>
              <w:rPr>
                <w:rFonts w:ascii="Cambria Math" w:hAnsi="Cambria Math" w:cs="Calibri"/>
                <w:sz w:val="24"/>
                <w:szCs w:val="24"/>
              </w:rPr>
              <m:t>+</m:t>
            </m:r>
          </m:sup>
        </m:sSup>
        <m:r>
          <m:rPr>
            <m:sty m:val="p"/>
          </m:rPr>
          <w:rPr>
            <w:rFonts w:ascii="Cambria Math" w:hAnsi="Cambria Math" w:cs="Calibri"/>
            <w:sz w:val="24"/>
            <w:szCs w:val="24"/>
          </w:rPr>
          <m:t>+2</m:t>
        </m:r>
        <m:sSup>
          <m:sSupPr>
            <m:ctrlPr>
              <w:rPr>
                <w:rFonts w:ascii="Cambria Math" w:hAnsi="Cambria Math" w:cs="Calibri"/>
                <w:sz w:val="24"/>
                <w:szCs w:val="24"/>
              </w:rPr>
            </m:ctrlPr>
          </m:sSupPr>
          <m:e>
            <m:r>
              <m:rPr>
                <m:sty m:val="p"/>
              </m:rPr>
              <w:rPr>
                <w:rFonts w:ascii="Cambria Math" w:hAnsi="Cambria Math" w:cs="Calibri"/>
                <w:sz w:val="24"/>
                <w:szCs w:val="24"/>
              </w:rPr>
              <m:t>e</m:t>
            </m:r>
          </m:e>
          <m:sup>
            <m:r>
              <m:rPr>
                <m:sty m:val="p"/>
              </m:rPr>
              <w:rPr>
                <w:rFonts w:ascii="Cambria Math" w:hAnsi="Cambria Math" w:cs="Calibri"/>
                <w:sz w:val="24"/>
                <w:szCs w:val="24"/>
              </w:rPr>
              <m:t>-</m:t>
            </m:r>
          </m:sup>
        </m:sSup>
        <m:r>
          <m:rPr>
            <m:sty m:val="p"/>
          </m:rPr>
          <w:rPr>
            <w:rFonts w:ascii="Cambria Math" w:hAnsi="Cambria Math" w:cs="Calibri"/>
            <w:sz w:val="24"/>
            <w:szCs w:val="24"/>
          </w:rPr>
          <m:t xml:space="preserve"> → </m:t>
        </m:r>
        <m:sSub>
          <m:sSubPr>
            <m:ctrlPr>
              <w:rPr>
                <w:rFonts w:ascii="Cambria Math" w:hAnsi="Cambria Math"/>
                <w:color w:val="auto"/>
                <w:sz w:val="24"/>
                <w:szCs w:val="24"/>
              </w:rPr>
            </m:ctrlPr>
          </m:sSubPr>
          <m:e>
            <m:r>
              <m:rPr>
                <m:sty m:val="p"/>
              </m:rPr>
              <w:rPr>
                <w:rFonts w:ascii="Cambria Math" w:hAnsi="Cambria Math"/>
                <w:sz w:val="24"/>
                <w:szCs w:val="24"/>
              </w:rPr>
              <m:t>H</m:t>
            </m:r>
          </m:e>
          <m:sub>
            <m:r>
              <m:rPr>
                <m:sty m:val="p"/>
              </m:rPr>
              <w:rPr>
                <w:rFonts w:ascii="Cambria Math" w:hAnsi="Cambria Math"/>
                <w:sz w:val="24"/>
                <w:szCs w:val="24"/>
              </w:rPr>
              <m:t>2</m:t>
            </m:r>
          </m:sub>
        </m:sSub>
        <m:r>
          <m:rPr>
            <m:sty m:val="p"/>
          </m:rPr>
          <w:rPr>
            <w:rFonts w:ascii="Cambria Math" w:hAnsi="Cambria Math" w:cs="Calibri"/>
            <w:sz w:val="24"/>
            <w:szCs w:val="24"/>
          </w:rPr>
          <m:t>O</m:t>
        </m:r>
      </m:oMath>
    </w:p>
    <w:p w14:paraId="29671132" w14:textId="77777777" w:rsidR="0053386D" w:rsidRPr="002E5A77" w:rsidRDefault="0053386D" w:rsidP="0053386D">
      <w:pPr>
        <w:pStyle w:val="RSCnumberedlist"/>
        <w:numPr>
          <w:ilvl w:val="0"/>
          <w:numId w:val="0"/>
        </w:numPr>
        <w:ind w:left="360"/>
        <w:rPr>
          <w:lang w:eastAsia="en-GB"/>
        </w:rPr>
      </w:pPr>
    </w:p>
    <w:p w14:paraId="720B72F1" w14:textId="77777777" w:rsidR="0053386D" w:rsidRPr="00EC74DE" w:rsidRDefault="0000433E" w:rsidP="0053386D">
      <w:pPr>
        <w:pStyle w:val="RSCnumberedlist"/>
        <w:rPr>
          <w:lang w:eastAsia="en-GB"/>
        </w:rPr>
      </w:pPr>
      <m:oMath>
        <m:sSub>
          <m:sSubPr>
            <m:ctrlPr>
              <w:rPr>
                <w:rFonts w:ascii="Cambria Math" w:hAnsi="Cambria Math"/>
                <w:color w:val="auto"/>
                <w:sz w:val="24"/>
                <w:szCs w:val="24"/>
              </w:rPr>
            </m:ctrlPr>
          </m:sSubPr>
          <m:e>
            <m:r>
              <m:rPr>
                <m:sty m:val="p"/>
              </m:rPr>
              <w:rPr>
                <w:rFonts w:ascii="Cambria Math" w:hAnsi="Cambria Math"/>
                <w:sz w:val="24"/>
                <w:szCs w:val="24"/>
              </w:rPr>
              <m:t>C</m:t>
            </m:r>
          </m:e>
          <m:sub>
            <m:r>
              <m:rPr>
                <m:sty m:val="p"/>
              </m:rPr>
              <w:rPr>
                <w:rFonts w:ascii="Cambria Math" w:hAnsi="Cambria Math"/>
                <w:sz w:val="24"/>
                <w:szCs w:val="24"/>
              </w:rPr>
              <m:t>2</m:t>
            </m:r>
          </m:sub>
        </m:sSub>
        <m:sSub>
          <m:sSubPr>
            <m:ctrlPr>
              <w:rPr>
                <w:rFonts w:ascii="Cambria Math" w:hAnsi="Cambria Math"/>
                <w:color w:val="auto"/>
                <w:sz w:val="24"/>
                <w:szCs w:val="24"/>
              </w:rPr>
            </m:ctrlPr>
          </m:sSubPr>
          <m:e>
            <m:r>
              <m:rPr>
                <m:sty m:val="p"/>
              </m:rPr>
              <w:rPr>
                <w:rFonts w:ascii="Cambria Math" w:hAnsi="Cambria Math"/>
                <w:sz w:val="24"/>
                <w:szCs w:val="24"/>
              </w:rPr>
              <m:t>H</m:t>
            </m:r>
          </m:e>
          <m:sub>
            <m:r>
              <m:rPr>
                <m:sty m:val="p"/>
              </m:rPr>
              <w:rPr>
                <w:rFonts w:ascii="Cambria Math" w:hAnsi="Cambria Math"/>
                <w:sz w:val="24"/>
                <w:szCs w:val="24"/>
              </w:rPr>
              <m:t>5</m:t>
            </m:r>
          </m:sub>
        </m:sSub>
        <m:r>
          <m:rPr>
            <m:sty m:val="p"/>
          </m:rPr>
          <w:rPr>
            <w:rFonts w:ascii="Cambria Math" w:hAnsi="Cambria Math"/>
            <w:sz w:val="24"/>
            <w:szCs w:val="24"/>
          </w:rPr>
          <m:t xml:space="preserve">OH </m:t>
        </m:r>
        <m:r>
          <m:rPr>
            <m:sty m:val="p"/>
          </m:rPr>
          <w:rPr>
            <w:rFonts w:ascii="Cambria Math" w:hAnsi="Cambria Math" w:cs="Calibri"/>
            <w:sz w:val="24"/>
            <w:szCs w:val="24"/>
          </w:rPr>
          <m:t xml:space="preserve">→ </m:t>
        </m:r>
        <m:sSub>
          <m:sSubPr>
            <m:ctrlPr>
              <w:rPr>
                <w:rFonts w:ascii="Cambria Math" w:hAnsi="Cambria Math"/>
                <w:color w:val="auto"/>
                <w:sz w:val="24"/>
                <w:szCs w:val="24"/>
              </w:rPr>
            </m:ctrlPr>
          </m:sSubPr>
          <m:e>
            <m:r>
              <m:rPr>
                <m:sty m:val="p"/>
              </m:rPr>
              <w:rPr>
                <w:rFonts w:ascii="Cambria Math" w:hAnsi="Cambria Math"/>
                <w:sz w:val="24"/>
                <w:szCs w:val="24"/>
              </w:rPr>
              <m:t>CH</m:t>
            </m:r>
          </m:e>
          <m:sub>
            <m:r>
              <m:rPr>
                <m:sty m:val="p"/>
              </m:rPr>
              <w:rPr>
                <w:rFonts w:ascii="Cambria Math" w:hAnsi="Cambria Math"/>
                <w:sz w:val="24"/>
                <w:szCs w:val="24"/>
              </w:rPr>
              <m:t>3</m:t>
            </m:r>
          </m:sub>
        </m:sSub>
        <m:r>
          <m:rPr>
            <m:sty m:val="p"/>
          </m:rPr>
          <w:rPr>
            <w:rFonts w:ascii="Cambria Math" w:hAnsi="Cambria Math" w:cs="Calibri"/>
            <w:sz w:val="24"/>
            <w:szCs w:val="24"/>
          </w:rPr>
          <m:t xml:space="preserve">CHO+ </m:t>
        </m:r>
        <m:sSup>
          <m:sSupPr>
            <m:ctrlPr>
              <w:rPr>
                <w:rFonts w:ascii="Cambria Math" w:hAnsi="Cambria Math" w:cs="Calibri"/>
                <w:sz w:val="24"/>
                <w:szCs w:val="24"/>
              </w:rPr>
            </m:ctrlPr>
          </m:sSupPr>
          <m:e>
            <m:r>
              <m:rPr>
                <m:sty m:val="p"/>
              </m:rPr>
              <w:rPr>
                <w:rFonts w:ascii="Cambria Math" w:hAnsi="Cambria Math" w:cs="Calibri"/>
                <w:sz w:val="24"/>
                <w:szCs w:val="24"/>
              </w:rPr>
              <m:t>2H</m:t>
            </m:r>
          </m:e>
          <m:sup>
            <m:r>
              <m:rPr>
                <m:sty m:val="p"/>
              </m:rPr>
              <w:rPr>
                <w:rFonts w:ascii="Cambria Math" w:hAnsi="Cambria Math" w:cs="Calibri"/>
                <w:sz w:val="24"/>
                <w:szCs w:val="24"/>
              </w:rPr>
              <m:t>+</m:t>
            </m:r>
          </m:sup>
        </m:sSup>
        <m:r>
          <m:rPr>
            <m:sty m:val="p"/>
          </m:rPr>
          <w:rPr>
            <w:rFonts w:ascii="Cambria Math" w:hAnsi="Cambria Math" w:cs="Calibri"/>
            <w:sz w:val="24"/>
            <w:szCs w:val="24"/>
          </w:rPr>
          <m:t>+2</m:t>
        </m:r>
        <m:sSup>
          <m:sSupPr>
            <m:ctrlPr>
              <w:rPr>
                <w:rFonts w:ascii="Cambria Math" w:hAnsi="Cambria Math" w:cs="Calibri"/>
                <w:sz w:val="24"/>
                <w:szCs w:val="24"/>
              </w:rPr>
            </m:ctrlPr>
          </m:sSupPr>
          <m:e>
            <m:r>
              <m:rPr>
                <m:sty m:val="p"/>
              </m:rPr>
              <w:rPr>
                <w:rFonts w:ascii="Cambria Math" w:hAnsi="Cambria Math" w:cs="Calibri"/>
                <w:sz w:val="24"/>
                <w:szCs w:val="24"/>
              </w:rPr>
              <m:t>e</m:t>
            </m:r>
          </m:e>
          <m:sup>
            <m:r>
              <m:rPr>
                <m:sty m:val="p"/>
              </m:rPr>
              <w:rPr>
                <w:rFonts w:ascii="Cambria Math" w:hAnsi="Cambria Math" w:cs="Calibri"/>
                <w:sz w:val="24"/>
                <w:szCs w:val="24"/>
              </w:rPr>
              <m:t>-</m:t>
            </m:r>
          </m:sup>
        </m:sSup>
      </m:oMath>
    </w:p>
    <w:p w14:paraId="3C458834" w14:textId="77777777" w:rsidR="0053386D" w:rsidRPr="002E5A77" w:rsidRDefault="0053386D" w:rsidP="0053386D">
      <w:pPr>
        <w:pStyle w:val="RSCnumberedlist"/>
        <w:numPr>
          <w:ilvl w:val="0"/>
          <w:numId w:val="0"/>
        </w:numPr>
        <w:ind w:left="360"/>
        <w:rPr>
          <w:lang w:eastAsia="en-GB"/>
        </w:rPr>
      </w:pPr>
    </w:p>
    <w:p w14:paraId="52870815" w14:textId="77777777" w:rsidR="0053386D" w:rsidRPr="00EC74DE" w:rsidRDefault="0000433E" w:rsidP="0053386D">
      <w:pPr>
        <w:pStyle w:val="RSCnumberedlist"/>
        <w:rPr>
          <w:lang w:eastAsia="en-GB"/>
        </w:rPr>
      </w:pPr>
      <m:oMath>
        <m:sSub>
          <m:sSubPr>
            <m:ctrlPr>
              <w:rPr>
                <w:rFonts w:ascii="Cambria Math" w:hAnsi="Cambria Math"/>
                <w:color w:val="auto"/>
                <w:sz w:val="24"/>
                <w:szCs w:val="24"/>
              </w:rPr>
            </m:ctrlPr>
          </m:sSubPr>
          <m:e>
            <m:r>
              <m:rPr>
                <m:sty m:val="p"/>
              </m:rPr>
              <w:rPr>
                <w:rFonts w:ascii="Cambria Math" w:hAnsi="Cambria Math"/>
                <w:sz w:val="24"/>
                <w:szCs w:val="24"/>
              </w:rPr>
              <m:t>Cr</m:t>
            </m:r>
          </m:e>
          <m:sub>
            <m:r>
              <m:rPr>
                <m:sty m:val="p"/>
              </m:rPr>
              <w:rPr>
                <w:rFonts w:ascii="Cambria Math" w:hAnsi="Cambria Math"/>
                <w:sz w:val="24"/>
                <w:szCs w:val="24"/>
              </w:rPr>
              <m:t>2</m:t>
            </m:r>
          </m:sub>
        </m:sSub>
        <m:sSubSup>
          <m:sSubSupPr>
            <m:ctrlPr>
              <w:rPr>
                <w:rFonts w:ascii="Cambria Math" w:hAnsi="Cambria Math"/>
                <w:color w:val="auto"/>
                <w:sz w:val="24"/>
                <w:szCs w:val="24"/>
              </w:rPr>
            </m:ctrlPr>
          </m:sSubSupPr>
          <m:e>
            <m:r>
              <m:rPr>
                <m:sty m:val="p"/>
              </m:rPr>
              <w:rPr>
                <w:rFonts w:ascii="Cambria Math" w:hAnsi="Cambria Math"/>
                <w:sz w:val="24"/>
                <w:szCs w:val="24"/>
              </w:rPr>
              <m:t>O</m:t>
            </m:r>
          </m:e>
          <m:sub>
            <m:r>
              <m:rPr>
                <m:sty m:val="p"/>
              </m:rPr>
              <w:rPr>
                <w:rFonts w:ascii="Cambria Math" w:hAnsi="Cambria Math"/>
                <w:sz w:val="24"/>
                <w:szCs w:val="24"/>
              </w:rPr>
              <m:t>7</m:t>
            </m:r>
          </m:sub>
          <m:sup>
            <m:r>
              <m:rPr>
                <m:sty m:val="p"/>
              </m:rPr>
              <w:rPr>
                <w:rFonts w:ascii="Cambria Math" w:hAnsi="Cambria Math"/>
                <w:sz w:val="24"/>
                <w:szCs w:val="24"/>
              </w:rPr>
              <m:t xml:space="preserve">  2-</m:t>
            </m:r>
          </m:sup>
        </m:sSubSup>
        <m:r>
          <m:rPr>
            <m:sty m:val="p"/>
          </m:rPr>
          <w:rPr>
            <w:rFonts w:ascii="Cambria Math" w:eastAsiaTheme="minorEastAsia" w:hAnsi="Cambria Math"/>
            <w:sz w:val="24"/>
            <w:szCs w:val="24"/>
          </w:rPr>
          <m:t>+ 14</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H</m:t>
            </m:r>
          </m:e>
          <m:sup>
            <m:r>
              <m:rPr>
                <m:sty m:val="p"/>
              </m:rPr>
              <w:rPr>
                <w:rFonts w:ascii="Cambria Math" w:eastAsiaTheme="minorEastAsia" w:hAnsi="Cambria Math"/>
                <w:sz w:val="24"/>
                <w:szCs w:val="24"/>
              </w:rPr>
              <m:t>+</m:t>
            </m:r>
          </m:sup>
        </m:sSup>
        <m:r>
          <m:rPr>
            <m:sty m:val="p"/>
          </m:rPr>
          <w:rPr>
            <w:rFonts w:ascii="Cambria Math" w:eastAsiaTheme="minorEastAsia" w:hAnsi="Cambria Math"/>
            <w:sz w:val="24"/>
            <w:szCs w:val="24"/>
          </w:rPr>
          <m:t>+6</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m:t>
            </m:r>
          </m:sup>
        </m:sSup>
        <m:r>
          <m:rPr>
            <m:sty m:val="p"/>
          </m:rPr>
          <w:rPr>
            <w:rFonts w:ascii="Cambria Math" w:eastAsiaTheme="minorEastAsia" w:hAnsi="Cambria Math"/>
            <w:sz w:val="24"/>
            <w:szCs w:val="24"/>
          </w:rPr>
          <m:t xml:space="preserve"> → </m:t>
        </m:r>
        <m:r>
          <m:rPr>
            <m:sty m:val="p"/>
          </m:rPr>
          <w:rPr>
            <w:rFonts w:ascii="Cambria Math" w:hAnsi="Cambria Math" w:cs="Calibri"/>
            <w:sz w:val="24"/>
            <w:szCs w:val="24"/>
          </w:rPr>
          <m:t>2</m:t>
        </m:r>
        <m:sSub>
          <m:sSubPr>
            <m:ctrlPr>
              <w:rPr>
                <w:rFonts w:ascii="Cambria Math" w:hAnsi="Cambria Math"/>
                <w:sz w:val="24"/>
                <w:szCs w:val="24"/>
              </w:rPr>
            </m:ctrlPr>
          </m:sSubPr>
          <m:e>
            <m:sSup>
              <m:sSupPr>
                <m:ctrlPr>
                  <w:rPr>
                    <w:rFonts w:ascii="Cambria Math" w:hAnsi="Cambria Math"/>
                    <w:sz w:val="24"/>
                    <w:szCs w:val="24"/>
                  </w:rPr>
                </m:ctrlPr>
              </m:sSupPr>
              <m:e>
                <m:r>
                  <m:rPr>
                    <m:sty m:val="p"/>
                  </m:rPr>
                  <w:rPr>
                    <w:rFonts w:ascii="Cambria Math" w:hAnsi="Cambria Math"/>
                    <w:sz w:val="24"/>
                    <w:szCs w:val="24"/>
                  </w:rPr>
                  <m:t>Cr</m:t>
                </m:r>
              </m:e>
              <m:sup>
                <m:r>
                  <m:rPr>
                    <m:sty m:val="p"/>
                  </m:rPr>
                  <w:rPr>
                    <w:rFonts w:ascii="Cambria Math" w:hAnsi="Cambria Math"/>
                    <w:sz w:val="24"/>
                    <w:szCs w:val="24"/>
                  </w:rPr>
                  <m:t>3+</m:t>
                </m:r>
              </m:sup>
            </m:sSup>
            <m:r>
              <m:rPr>
                <m:sty m:val="p"/>
              </m:rPr>
              <w:rPr>
                <w:rFonts w:ascii="Cambria Math" w:hAnsi="Cambria Math"/>
                <w:sz w:val="24"/>
                <w:szCs w:val="24"/>
              </w:rPr>
              <m:t>+ 7H</m:t>
            </m:r>
          </m:e>
          <m:sub>
            <m:r>
              <m:rPr>
                <m:sty m:val="p"/>
              </m:rPr>
              <w:rPr>
                <w:rFonts w:ascii="Cambria Math" w:hAnsi="Cambria Math"/>
                <w:sz w:val="24"/>
                <w:szCs w:val="24"/>
              </w:rPr>
              <m:t>2</m:t>
            </m:r>
          </m:sub>
        </m:sSub>
        <m:r>
          <m:rPr>
            <m:sty m:val="p"/>
          </m:rPr>
          <w:rPr>
            <w:rFonts w:ascii="Cambria Math" w:hAnsi="Cambria Math" w:cs="Calibri"/>
            <w:sz w:val="24"/>
            <w:szCs w:val="24"/>
          </w:rPr>
          <m:t>O</m:t>
        </m:r>
      </m:oMath>
    </w:p>
    <w:p w14:paraId="214DFBA0" w14:textId="77777777" w:rsidR="0053386D" w:rsidRPr="002E5A77" w:rsidRDefault="0053386D" w:rsidP="0053386D">
      <w:pPr>
        <w:pStyle w:val="RSCnumberedlist"/>
        <w:numPr>
          <w:ilvl w:val="0"/>
          <w:numId w:val="0"/>
        </w:numPr>
        <w:ind w:left="360"/>
        <w:rPr>
          <w:lang w:eastAsia="en-GB"/>
        </w:rPr>
      </w:pPr>
    </w:p>
    <w:p w14:paraId="47BAF57A" w14:textId="77777777" w:rsidR="0053386D" w:rsidRPr="002E5A77" w:rsidRDefault="0053386D" w:rsidP="0053386D">
      <w:pPr>
        <w:pStyle w:val="RSCnumberedlist"/>
        <w:rPr>
          <w:lang w:eastAsia="en-GB"/>
        </w:rPr>
      </w:pPr>
      <w:r w:rsidRPr="002E5A77">
        <w:t>The two half-equations are:</w:t>
      </w:r>
    </w:p>
    <w:p w14:paraId="6A6826AE" w14:textId="77777777" w:rsidR="0053386D" w:rsidRPr="002E5A77" w:rsidRDefault="0000433E" w:rsidP="0053386D">
      <w:pPr>
        <w:pStyle w:val="RSCnumberedlist"/>
        <w:numPr>
          <w:ilvl w:val="0"/>
          <w:numId w:val="0"/>
        </w:numPr>
        <w:rPr>
          <w:lang w:eastAsia="en-GB"/>
        </w:rPr>
      </w:pPr>
      <m:oMath>
        <m:sSub>
          <m:sSubPr>
            <m:ctrlPr>
              <w:rPr>
                <w:rFonts w:ascii="Cambria Math" w:hAnsi="Cambria Math"/>
                <w:color w:val="auto"/>
                <w:sz w:val="24"/>
                <w:szCs w:val="24"/>
              </w:rPr>
            </m:ctrlPr>
          </m:sSubPr>
          <m:e>
            <m:r>
              <m:rPr>
                <m:sty m:val="p"/>
              </m:rPr>
              <w:rPr>
                <w:rFonts w:ascii="Cambria Math" w:hAnsi="Cambria Math"/>
                <w:sz w:val="24"/>
                <w:szCs w:val="24"/>
              </w:rPr>
              <m:t>C</m:t>
            </m:r>
          </m:e>
          <m:sub>
            <m:r>
              <m:rPr>
                <m:sty m:val="p"/>
              </m:rPr>
              <w:rPr>
                <w:rFonts w:ascii="Cambria Math" w:hAnsi="Cambria Math"/>
                <w:sz w:val="24"/>
                <w:szCs w:val="24"/>
              </w:rPr>
              <m:t>2</m:t>
            </m:r>
          </m:sub>
        </m:sSub>
        <m:sSub>
          <m:sSubPr>
            <m:ctrlPr>
              <w:rPr>
                <w:rFonts w:ascii="Cambria Math" w:hAnsi="Cambria Math"/>
                <w:color w:val="auto"/>
                <w:sz w:val="24"/>
                <w:szCs w:val="24"/>
              </w:rPr>
            </m:ctrlPr>
          </m:sSubPr>
          <m:e>
            <m:r>
              <m:rPr>
                <m:sty m:val="p"/>
              </m:rPr>
              <w:rPr>
                <w:rFonts w:ascii="Cambria Math" w:hAnsi="Cambria Math"/>
                <w:sz w:val="24"/>
                <w:szCs w:val="24"/>
              </w:rPr>
              <m:t>H</m:t>
            </m:r>
          </m:e>
          <m:sub>
            <m:r>
              <m:rPr>
                <m:sty m:val="p"/>
              </m:rPr>
              <w:rPr>
                <w:rFonts w:ascii="Cambria Math" w:hAnsi="Cambria Math"/>
                <w:sz w:val="24"/>
                <w:szCs w:val="24"/>
              </w:rPr>
              <m:t>5</m:t>
            </m:r>
          </m:sub>
        </m:sSub>
        <m:r>
          <m:rPr>
            <m:sty m:val="p"/>
          </m:rPr>
          <w:rPr>
            <w:rFonts w:ascii="Cambria Math" w:hAnsi="Cambria Math"/>
            <w:sz w:val="24"/>
            <w:szCs w:val="24"/>
          </w:rPr>
          <m:t xml:space="preserve">OH </m:t>
        </m:r>
        <m:r>
          <m:rPr>
            <m:sty m:val="p"/>
          </m:rPr>
          <w:rPr>
            <w:rFonts w:ascii="Cambria Math" w:hAnsi="Cambria Math" w:cs="Calibri"/>
            <w:sz w:val="24"/>
            <w:szCs w:val="24"/>
          </w:rPr>
          <m:t xml:space="preserve">→ </m:t>
        </m:r>
        <m:sSub>
          <m:sSubPr>
            <m:ctrlPr>
              <w:rPr>
                <w:rFonts w:ascii="Cambria Math" w:hAnsi="Cambria Math"/>
                <w:color w:val="auto"/>
                <w:sz w:val="24"/>
                <w:szCs w:val="24"/>
              </w:rPr>
            </m:ctrlPr>
          </m:sSubPr>
          <m:e>
            <m:r>
              <m:rPr>
                <m:sty m:val="p"/>
              </m:rPr>
              <w:rPr>
                <w:rFonts w:ascii="Cambria Math" w:hAnsi="Cambria Math"/>
                <w:sz w:val="24"/>
                <w:szCs w:val="24"/>
              </w:rPr>
              <m:t>CH</m:t>
            </m:r>
          </m:e>
          <m:sub>
            <m:r>
              <m:rPr>
                <m:sty m:val="p"/>
              </m:rPr>
              <w:rPr>
                <w:rFonts w:ascii="Cambria Math" w:hAnsi="Cambria Math"/>
                <w:sz w:val="24"/>
                <w:szCs w:val="24"/>
              </w:rPr>
              <m:t>3</m:t>
            </m:r>
          </m:sub>
        </m:sSub>
        <m:r>
          <m:rPr>
            <m:sty m:val="p"/>
          </m:rPr>
          <w:rPr>
            <w:rFonts w:ascii="Cambria Math" w:hAnsi="Cambria Math" w:cs="Calibri"/>
            <w:sz w:val="24"/>
            <w:szCs w:val="24"/>
          </w:rPr>
          <m:t xml:space="preserve">CHO+ </m:t>
        </m:r>
        <m:sSup>
          <m:sSupPr>
            <m:ctrlPr>
              <w:rPr>
                <w:rFonts w:ascii="Cambria Math" w:hAnsi="Cambria Math" w:cs="Calibri"/>
                <w:sz w:val="24"/>
                <w:szCs w:val="24"/>
              </w:rPr>
            </m:ctrlPr>
          </m:sSupPr>
          <m:e>
            <m:r>
              <m:rPr>
                <m:sty m:val="p"/>
              </m:rPr>
              <w:rPr>
                <w:rFonts w:ascii="Cambria Math" w:hAnsi="Cambria Math" w:cs="Calibri"/>
                <w:sz w:val="24"/>
                <w:szCs w:val="24"/>
              </w:rPr>
              <m:t>2H</m:t>
            </m:r>
          </m:e>
          <m:sup>
            <m:r>
              <m:rPr>
                <m:sty m:val="p"/>
              </m:rPr>
              <w:rPr>
                <w:rFonts w:ascii="Cambria Math" w:hAnsi="Cambria Math" w:cs="Calibri"/>
                <w:sz w:val="24"/>
                <w:szCs w:val="24"/>
              </w:rPr>
              <m:t>+</m:t>
            </m:r>
          </m:sup>
        </m:sSup>
        <m:r>
          <m:rPr>
            <m:sty m:val="p"/>
          </m:rPr>
          <w:rPr>
            <w:rFonts w:ascii="Cambria Math" w:hAnsi="Cambria Math" w:cs="Calibri"/>
            <w:sz w:val="24"/>
            <w:szCs w:val="24"/>
          </w:rPr>
          <m:t>+2</m:t>
        </m:r>
        <m:sSup>
          <m:sSupPr>
            <m:ctrlPr>
              <w:rPr>
                <w:rFonts w:ascii="Cambria Math" w:hAnsi="Cambria Math" w:cs="Calibri"/>
                <w:sz w:val="24"/>
                <w:szCs w:val="24"/>
              </w:rPr>
            </m:ctrlPr>
          </m:sSupPr>
          <m:e>
            <m:r>
              <m:rPr>
                <m:sty m:val="p"/>
              </m:rPr>
              <w:rPr>
                <w:rFonts w:ascii="Cambria Math" w:hAnsi="Cambria Math" w:cs="Calibri"/>
                <w:sz w:val="24"/>
                <w:szCs w:val="24"/>
              </w:rPr>
              <m:t>e</m:t>
            </m:r>
          </m:e>
          <m:sup>
            <m:r>
              <m:rPr>
                <m:sty m:val="p"/>
              </m:rPr>
              <w:rPr>
                <w:rFonts w:ascii="Cambria Math" w:hAnsi="Cambria Math" w:cs="Calibri"/>
                <w:sz w:val="24"/>
                <w:szCs w:val="24"/>
              </w:rPr>
              <m:t>-</m:t>
            </m:r>
          </m:sup>
        </m:sSup>
      </m:oMath>
      <w:r w:rsidR="0053386D" w:rsidRPr="002E5A77">
        <w:t xml:space="preserve"> </w:t>
      </w:r>
    </w:p>
    <w:p w14:paraId="38A0C77D" w14:textId="77777777" w:rsidR="0053386D" w:rsidRDefault="0000433E" w:rsidP="0053386D">
      <w:pPr>
        <w:pStyle w:val="RSCnumberedlist"/>
        <w:numPr>
          <w:ilvl w:val="0"/>
          <w:numId w:val="0"/>
        </w:numPr>
      </w:pPr>
      <m:oMath>
        <m:sSub>
          <m:sSubPr>
            <m:ctrlPr>
              <w:rPr>
                <w:rFonts w:ascii="Cambria Math" w:hAnsi="Cambria Math"/>
                <w:color w:val="auto"/>
                <w:sz w:val="24"/>
                <w:szCs w:val="24"/>
              </w:rPr>
            </m:ctrlPr>
          </m:sSubPr>
          <m:e>
            <m:r>
              <m:rPr>
                <m:sty m:val="p"/>
              </m:rPr>
              <w:rPr>
                <w:rFonts w:ascii="Cambria Math" w:hAnsi="Cambria Math"/>
                <w:sz w:val="24"/>
                <w:szCs w:val="24"/>
              </w:rPr>
              <m:t>Cr</m:t>
            </m:r>
          </m:e>
          <m:sub>
            <m:r>
              <m:rPr>
                <m:sty m:val="p"/>
              </m:rPr>
              <w:rPr>
                <w:rFonts w:ascii="Cambria Math" w:hAnsi="Cambria Math"/>
                <w:sz w:val="24"/>
                <w:szCs w:val="24"/>
              </w:rPr>
              <m:t>2</m:t>
            </m:r>
          </m:sub>
        </m:sSub>
        <m:sSubSup>
          <m:sSubSupPr>
            <m:ctrlPr>
              <w:rPr>
                <w:rFonts w:ascii="Cambria Math" w:hAnsi="Cambria Math"/>
                <w:color w:val="auto"/>
                <w:sz w:val="24"/>
                <w:szCs w:val="24"/>
              </w:rPr>
            </m:ctrlPr>
          </m:sSubSupPr>
          <m:e>
            <m:r>
              <m:rPr>
                <m:sty m:val="p"/>
              </m:rPr>
              <w:rPr>
                <w:rFonts w:ascii="Cambria Math" w:hAnsi="Cambria Math"/>
                <w:sz w:val="24"/>
                <w:szCs w:val="24"/>
              </w:rPr>
              <m:t>O</m:t>
            </m:r>
          </m:e>
          <m:sub>
            <m:r>
              <m:rPr>
                <m:sty m:val="p"/>
              </m:rPr>
              <w:rPr>
                <w:rFonts w:ascii="Cambria Math" w:hAnsi="Cambria Math"/>
                <w:sz w:val="24"/>
                <w:szCs w:val="24"/>
              </w:rPr>
              <m:t>7</m:t>
            </m:r>
          </m:sub>
          <m:sup>
            <m:r>
              <m:rPr>
                <m:sty m:val="p"/>
              </m:rPr>
              <w:rPr>
                <w:rFonts w:ascii="Cambria Math" w:hAnsi="Cambria Math"/>
                <w:sz w:val="24"/>
                <w:szCs w:val="24"/>
              </w:rPr>
              <m:t xml:space="preserve">  2-</m:t>
            </m:r>
          </m:sup>
        </m:sSubSup>
        <m:r>
          <m:rPr>
            <m:sty m:val="p"/>
          </m:rPr>
          <w:rPr>
            <w:rFonts w:ascii="Cambria Math" w:eastAsiaTheme="minorEastAsia" w:hAnsi="Cambria Math"/>
            <w:sz w:val="24"/>
            <w:szCs w:val="24"/>
          </w:rPr>
          <m:t>+ 14</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H</m:t>
            </m:r>
          </m:e>
          <m:sup>
            <m:r>
              <m:rPr>
                <m:sty m:val="p"/>
              </m:rPr>
              <w:rPr>
                <w:rFonts w:ascii="Cambria Math" w:eastAsiaTheme="minorEastAsia" w:hAnsi="Cambria Math"/>
                <w:sz w:val="24"/>
                <w:szCs w:val="24"/>
              </w:rPr>
              <m:t>+</m:t>
            </m:r>
          </m:sup>
        </m:sSup>
        <m:r>
          <m:rPr>
            <m:sty m:val="p"/>
          </m:rPr>
          <w:rPr>
            <w:rFonts w:ascii="Cambria Math" w:eastAsiaTheme="minorEastAsia" w:hAnsi="Cambria Math"/>
            <w:sz w:val="24"/>
            <w:szCs w:val="24"/>
          </w:rPr>
          <m:t>+6</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m:t>
            </m:r>
          </m:sup>
        </m:sSup>
        <m:r>
          <m:rPr>
            <m:sty m:val="p"/>
          </m:rPr>
          <w:rPr>
            <w:rFonts w:ascii="Cambria Math" w:eastAsiaTheme="minorEastAsia" w:hAnsi="Cambria Math"/>
            <w:sz w:val="24"/>
            <w:szCs w:val="24"/>
          </w:rPr>
          <m:t xml:space="preserve"> → </m:t>
        </m:r>
        <m:r>
          <m:rPr>
            <m:sty m:val="p"/>
          </m:rPr>
          <w:rPr>
            <w:rFonts w:ascii="Cambria Math" w:hAnsi="Cambria Math" w:cs="Calibri"/>
            <w:sz w:val="24"/>
            <w:szCs w:val="24"/>
          </w:rPr>
          <m:t>2</m:t>
        </m:r>
        <m:sSub>
          <m:sSubPr>
            <m:ctrlPr>
              <w:rPr>
                <w:rFonts w:ascii="Cambria Math" w:hAnsi="Cambria Math"/>
                <w:sz w:val="24"/>
                <w:szCs w:val="24"/>
              </w:rPr>
            </m:ctrlPr>
          </m:sSubPr>
          <m:e>
            <m:sSup>
              <m:sSupPr>
                <m:ctrlPr>
                  <w:rPr>
                    <w:rFonts w:ascii="Cambria Math" w:hAnsi="Cambria Math"/>
                    <w:sz w:val="24"/>
                    <w:szCs w:val="24"/>
                  </w:rPr>
                </m:ctrlPr>
              </m:sSupPr>
              <m:e>
                <m:r>
                  <m:rPr>
                    <m:sty m:val="p"/>
                  </m:rPr>
                  <w:rPr>
                    <w:rFonts w:ascii="Cambria Math" w:hAnsi="Cambria Math"/>
                    <w:sz w:val="24"/>
                    <w:szCs w:val="24"/>
                  </w:rPr>
                  <m:t>Cr</m:t>
                </m:r>
              </m:e>
              <m:sup>
                <m:r>
                  <m:rPr>
                    <m:sty m:val="p"/>
                  </m:rPr>
                  <w:rPr>
                    <w:rFonts w:ascii="Cambria Math" w:hAnsi="Cambria Math"/>
                    <w:sz w:val="24"/>
                    <w:szCs w:val="24"/>
                  </w:rPr>
                  <m:t>3+</m:t>
                </m:r>
              </m:sup>
            </m:sSup>
            <m:r>
              <m:rPr>
                <m:sty m:val="p"/>
              </m:rPr>
              <w:rPr>
                <w:rFonts w:ascii="Cambria Math" w:hAnsi="Cambria Math"/>
                <w:sz w:val="24"/>
                <w:szCs w:val="24"/>
              </w:rPr>
              <m:t>+ 7H</m:t>
            </m:r>
          </m:e>
          <m:sub>
            <m:r>
              <m:rPr>
                <m:sty m:val="p"/>
              </m:rPr>
              <w:rPr>
                <w:rFonts w:ascii="Cambria Math" w:hAnsi="Cambria Math"/>
                <w:sz w:val="24"/>
                <w:szCs w:val="24"/>
              </w:rPr>
              <m:t>2</m:t>
            </m:r>
          </m:sub>
        </m:sSub>
        <m:r>
          <m:rPr>
            <m:sty m:val="p"/>
          </m:rPr>
          <w:rPr>
            <w:rFonts w:ascii="Cambria Math" w:hAnsi="Cambria Math" w:cs="Calibri"/>
            <w:sz w:val="24"/>
            <w:szCs w:val="24"/>
          </w:rPr>
          <m:t>O</m:t>
        </m:r>
      </m:oMath>
      <w:r w:rsidR="0053386D">
        <w:t xml:space="preserve"> </w:t>
      </w:r>
    </w:p>
    <w:p w14:paraId="0B11DDEE" w14:textId="77777777" w:rsidR="0053386D" w:rsidRDefault="0053386D" w:rsidP="0053386D">
      <w:pPr>
        <w:pStyle w:val="RSCnumberedlist"/>
        <w:numPr>
          <w:ilvl w:val="0"/>
          <w:numId w:val="0"/>
        </w:numPr>
        <w:rPr>
          <w:lang w:eastAsia="en-GB"/>
        </w:rPr>
      </w:pPr>
      <w:r>
        <w:t>To make the electrons balance we use three times the ethanol half-equation:</w:t>
      </w:r>
    </w:p>
    <w:p w14:paraId="477BACEE" w14:textId="77777777" w:rsidR="0053386D" w:rsidRDefault="0053386D" w:rsidP="0053386D">
      <w:pPr>
        <w:pStyle w:val="RSCnumberedlist"/>
        <w:numPr>
          <w:ilvl w:val="0"/>
          <w:numId w:val="0"/>
        </w:numPr>
        <w:rPr>
          <w:lang w:eastAsia="en-GB"/>
        </w:rPr>
      </w:pPr>
      <m:oMath>
        <m:r>
          <w:rPr>
            <w:rFonts w:ascii="Cambria Math" w:hAnsi="Cambria Math"/>
            <w:color w:val="auto"/>
            <w:sz w:val="24"/>
            <w:szCs w:val="24"/>
          </w:rPr>
          <m:t>3</m:t>
        </m:r>
        <m:sSub>
          <m:sSubPr>
            <m:ctrlPr>
              <w:rPr>
                <w:rFonts w:ascii="Cambria Math" w:hAnsi="Cambria Math"/>
                <w:color w:val="auto"/>
                <w:sz w:val="24"/>
                <w:szCs w:val="24"/>
              </w:rPr>
            </m:ctrlPr>
          </m:sSubPr>
          <m:e>
            <m:r>
              <m:rPr>
                <m:sty m:val="p"/>
              </m:rPr>
              <w:rPr>
                <w:rFonts w:ascii="Cambria Math" w:hAnsi="Cambria Math"/>
                <w:sz w:val="24"/>
                <w:szCs w:val="24"/>
              </w:rPr>
              <m:t>C</m:t>
            </m:r>
          </m:e>
          <m:sub>
            <m:r>
              <m:rPr>
                <m:sty m:val="p"/>
              </m:rPr>
              <w:rPr>
                <w:rFonts w:ascii="Cambria Math" w:hAnsi="Cambria Math"/>
                <w:sz w:val="24"/>
                <w:szCs w:val="24"/>
              </w:rPr>
              <m:t>2</m:t>
            </m:r>
          </m:sub>
        </m:sSub>
        <m:sSub>
          <m:sSubPr>
            <m:ctrlPr>
              <w:rPr>
                <w:rFonts w:ascii="Cambria Math" w:hAnsi="Cambria Math"/>
                <w:color w:val="auto"/>
                <w:sz w:val="24"/>
                <w:szCs w:val="24"/>
              </w:rPr>
            </m:ctrlPr>
          </m:sSubPr>
          <m:e>
            <m:r>
              <m:rPr>
                <m:sty m:val="p"/>
              </m:rPr>
              <w:rPr>
                <w:rFonts w:ascii="Cambria Math" w:hAnsi="Cambria Math"/>
                <w:sz w:val="24"/>
                <w:szCs w:val="24"/>
              </w:rPr>
              <m:t>H</m:t>
            </m:r>
          </m:e>
          <m:sub>
            <m:r>
              <m:rPr>
                <m:sty m:val="p"/>
              </m:rPr>
              <w:rPr>
                <w:rFonts w:ascii="Cambria Math" w:hAnsi="Cambria Math"/>
                <w:sz w:val="24"/>
                <w:szCs w:val="24"/>
              </w:rPr>
              <m:t>5</m:t>
            </m:r>
          </m:sub>
        </m:sSub>
        <m:r>
          <m:rPr>
            <m:sty m:val="p"/>
          </m:rPr>
          <w:rPr>
            <w:rFonts w:ascii="Cambria Math" w:hAnsi="Cambria Math"/>
            <w:sz w:val="24"/>
            <w:szCs w:val="24"/>
          </w:rPr>
          <m:t xml:space="preserve">OH </m:t>
        </m:r>
        <m:r>
          <m:rPr>
            <m:sty m:val="p"/>
          </m:rPr>
          <w:rPr>
            <w:rFonts w:ascii="Cambria Math" w:hAnsi="Cambria Math" w:cs="Calibri"/>
            <w:sz w:val="24"/>
            <w:szCs w:val="24"/>
          </w:rPr>
          <m:t xml:space="preserve">→ </m:t>
        </m:r>
        <m:sSub>
          <m:sSubPr>
            <m:ctrlPr>
              <w:rPr>
                <w:rFonts w:ascii="Cambria Math" w:hAnsi="Cambria Math"/>
                <w:color w:val="auto"/>
                <w:sz w:val="24"/>
                <w:szCs w:val="24"/>
              </w:rPr>
            </m:ctrlPr>
          </m:sSubPr>
          <m:e>
            <m:r>
              <m:rPr>
                <m:sty m:val="p"/>
              </m:rPr>
              <w:rPr>
                <w:rFonts w:ascii="Cambria Math" w:hAnsi="Cambria Math"/>
                <w:sz w:val="24"/>
                <w:szCs w:val="24"/>
              </w:rPr>
              <m:t>3CH</m:t>
            </m:r>
          </m:e>
          <m:sub>
            <m:r>
              <m:rPr>
                <m:sty m:val="p"/>
              </m:rPr>
              <w:rPr>
                <w:rFonts w:ascii="Cambria Math" w:hAnsi="Cambria Math"/>
                <w:sz w:val="24"/>
                <w:szCs w:val="24"/>
              </w:rPr>
              <m:t>3</m:t>
            </m:r>
          </m:sub>
        </m:sSub>
        <m:r>
          <m:rPr>
            <m:sty m:val="p"/>
          </m:rPr>
          <w:rPr>
            <w:rFonts w:ascii="Cambria Math" w:hAnsi="Cambria Math" w:cs="Calibri"/>
            <w:sz w:val="24"/>
            <w:szCs w:val="24"/>
          </w:rPr>
          <m:t xml:space="preserve">CHO+ </m:t>
        </m:r>
        <m:sSup>
          <m:sSupPr>
            <m:ctrlPr>
              <w:rPr>
                <w:rFonts w:ascii="Cambria Math" w:hAnsi="Cambria Math" w:cs="Calibri"/>
                <w:sz w:val="24"/>
                <w:szCs w:val="24"/>
              </w:rPr>
            </m:ctrlPr>
          </m:sSupPr>
          <m:e>
            <m:r>
              <m:rPr>
                <m:sty m:val="p"/>
              </m:rPr>
              <w:rPr>
                <w:rFonts w:ascii="Cambria Math" w:hAnsi="Cambria Math" w:cs="Calibri"/>
                <w:sz w:val="24"/>
                <w:szCs w:val="24"/>
              </w:rPr>
              <m:t>6H</m:t>
            </m:r>
          </m:e>
          <m:sup>
            <m:r>
              <m:rPr>
                <m:sty m:val="p"/>
              </m:rPr>
              <w:rPr>
                <w:rFonts w:ascii="Cambria Math" w:hAnsi="Cambria Math" w:cs="Calibri"/>
                <w:sz w:val="24"/>
                <w:szCs w:val="24"/>
              </w:rPr>
              <m:t>+</m:t>
            </m:r>
          </m:sup>
        </m:sSup>
        <m:r>
          <m:rPr>
            <m:sty m:val="p"/>
          </m:rPr>
          <w:rPr>
            <w:rFonts w:ascii="Cambria Math" w:hAnsi="Cambria Math" w:cs="Calibri"/>
            <w:sz w:val="24"/>
            <w:szCs w:val="24"/>
          </w:rPr>
          <m:t>+6</m:t>
        </m:r>
        <m:sSup>
          <m:sSupPr>
            <m:ctrlPr>
              <w:rPr>
                <w:rFonts w:ascii="Cambria Math" w:hAnsi="Cambria Math" w:cs="Calibri"/>
                <w:sz w:val="24"/>
                <w:szCs w:val="24"/>
              </w:rPr>
            </m:ctrlPr>
          </m:sSupPr>
          <m:e>
            <m:r>
              <m:rPr>
                <m:sty m:val="p"/>
              </m:rPr>
              <w:rPr>
                <w:rFonts w:ascii="Cambria Math" w:hAnsi="Cambria Math" w:cs="Calibri"/>
                <w:sz w:val="24"/>
                <w:szCs w:val="24"/>
              </w:rPr>
              <m:t>e</m:t>
            </m:r>
          </m:e>
          <m:sup>
            <m:r>
              <m:rPr>
                <m:sty m:val="p"/>
              </m:rPr>
              <w:rPr>
                <w:rFonts w:ascii="Cambria Math" w:hAnsi="Cambria Math" w:cs="Calibri"/>
                <w:sz w:val="24"/>
                <w:szCs w:val="24"/>
              </w:rPr>
              <m:t>-</m:t>
            </m:r>
          </m:sup>
        </m:sSup>
      </m:oMath>
      <w:r>
        <w:t xml:space="preserve">  </w:t>
      </w:r>
    </w:p>
    <w:p w14:paraId="6EA60C83" w14:textId="77777777" w:rsidR="0053386D" w:rsidRDefault="0053386D" w:rsidP="0053386D">
      <w:pPr>
        <w:pStyle w:val="RSCnumberedlist"/>
        <w:numPr>
          <w:ilvl w:val="0"/>
          <w:numId w:val="0"/>
        </w:numPr>
        <w:rPr>
          <w:rFonts w:eastAsiaTheme="minorEastAsia"/>
          <w:lang w:eastAsia="en-GB"/>
        </w:rPr>
      </w:pPr>
      <w:r>
        <w:rPr>
          <w:lang w:eastAsia="en-GB"/>
        </w:rPr>
        <w:t>Combining the two half-equations we get:</w:t>
      </w:r>
    </w:p>
    <w:p w14:paraId="733AE690" w14:textId="77777777" w:rsidR="0053386D" w:rsidRPr="002E5A77" w:rsidRDefault="0053386D" w:rsidP="0053386D">
      <w:pPr>
        <w:pStyle w:val="RSCnumberedlist"/>
        <w:numPr>
          <w:ilvl w:val="0"/>
          <w:numId w:val="0"/>
        </w:numPr>
        <w:rPr>
          <w:rFonts w:eastAsiaTheme="minorEastAsia"/>
          <w:lang w:eastAsia="en-GB"/>
        </w:rPr>
      </w:pPr>
      <m:oMathPara>
        <m:oMathParaPr>
          <m:jc m:val="left"/>
        </m:oMathParaPr>
        <m:oMath>
          <m:r>
            <w:rPr>
              <w:rFonts w:ascii="Cambria Math" w:hAnsi="Cambria Math"/>
              <w:color w:val="auto"/>
              <w:sz w:val="24"/>
              <w:szCs w:val="24"/>
            </w:rPr>
            <m:t>3</m:t>
          </m:r>
          <m:sSub>
            <m:sSubPr>
              <m:ctrlPr>
                <w:rPr>
                  <w:rFonts w:ascii="Cambria Math" w:hAnsi="Cambria Math"/>
                  <w:color w:val="auto"/>
                  <w:sz w:val="24"/>
                  <w:szCs w:val="24"/>
                </w:rPr>
              </m:ctrlPr>
            </m:sSubPr>
            <m:e>
              <m:r>
                <m:rPr>
                  <m:sty m:val="p"/>
                </m:rPr>
                <w:rPr>
                  <w:rFonts w:ascii="Cambria Math" w:hAnsi="Cambria Math"/>
                  <w:sz w:val="24"/>
                  <w:szCs w:val="24"/>
                </w:rPr>
                <m:t>C</m:t>
              </m:r>
            </m:e>
            <m:sub>
              <m:r>
                <m:rPr>
                  <m:sty m:val="p"/>
                </m:rPr>
                <w:rPr>
                  <w:rFonts w:ascii="Cambria Math" w:hAnsi="Cambria Math"/>
                  <w:sz w:val="24"/>
                  <w:szCs w:val="24"/>
                </w:rPr>
                <m:t>2</m:t>
              </m:r>
            </m:sub>
          </m:sSub>
          <m:sSub>
            <m:sSubPr>
              <m:ctrlPr>
                <w:rPr>
                  <w:rFonts w:ascii="Cambria Math" w:hAnsi="Cambria Math"/>
                  <w:color w:val="auto"/>
                  <w:sz w:val="24"/>
                  <w:szCs w:val="24"/>
                </w:rPr>
              </m:ctrlPr>
            </m:sSubPr>
            <m:e>
              <m:r>
                <m:rPr>
                  <m:sty m:val="p"/>
                </m:rPr>
                <w:rPr>
                  <w:rFonts w:ascii="Cambria Math" w:hAnsi="Cambria Math"/>
                  <w:sz w:val="24"/>
                  <w:szCs w:val="24"/>
                </w:rPr>
                <m:t>H</m:t>
              </m:r>
            </m:e>
            <m:sub>
              <m:r>
                <m:rPr>
                  <m:sty m:val="p"/>
                </m:rPr>
                <w:rPr>
                  <w:rFonts w:ascii="Cambria Math" w:hAnsi="Cambria Math"/>
                  <w:sz w:val="24"/>
                  <w:szCs w:val="24"/>
                </w:rPr>
                <m:t>5</m:t>
              </m:r>
            </m:sub>
          </m:sSub>
          <m:r>
            <m:rPr>
              <m:sty m:val="p"/>
            </m:rPr>
            <w:rPr>
              <w:rFonts w:ascii="Cambria Math" w:hAnsi="Cambria Math"/>
              <w:sz w:val="24"/>
              <w:szCs w:val="24"/>
            </w:rPr>
            <m:t>OH+</m:t>
          </m:r>
          <m:sSub>
            <m:sSubPr>
              <m:ctrlPr>
                <w:rPr>
                  <w:rFonts w:ascii="Cambria Math" w:hAnsi="Cambria Math"/>
                  <w:color w:val="auto"/>
                  <w:sz w:val="24"/>
                  <w:szCs w:val="24"/>
                </w:rPr>
              </m:ctrlPr>
            </m:sSubPr>
            <m:e>
              <m:r>
                <m:rPr>
                  <m:sty m:val="p"/>
                </m:rPr>
                <w:rPr>
                  <w:rFonts w:ascii="Cambria Math" w:hAnsi="Cambria Math"/>
                  <w:sz w:val="24"/>
                  <w:szCs w:val="24"/>
                </w:rPr>
                <m:t>Cr</m:t>
              </m:r>
            </m:e>
            <m:sub>
              <m:r>
                <m:rPr>
                  <m:sty m:val="p"/>
                </m:rPr>
                <w:rPr>
                  <w:rFonts w:ascii="Cambria Math" w:hAnsi="Cambria Math"/>
                  <w:sz w:val="24"/>
                  <w:szCs w:val="24"/>
                </w:rPr>
                <m:t>2</m:t>
              </m:r>
            </m:sub>
          </m:sSub>
          <m:sSubSup>
            <m:sSubSupPr>
              <m:ctrlPr>
                <w:rPr>
                  <w:rFonts w:ascii="Cambria Math" w:hAnsi="Cambria Math"/>
                  <w:color w:val="auto"/>
                  <w:sz w:val="24"/>
                  <w:szCs w:val="24"/>
                </w:rPr>
              </m:ctrlPr>
            </m:sSubSupPr>
            <m:e>
              <m:r>
                <m:rPr>
                  <m:sty m:val="p"/>
                </m:rPr>
                <w:rPr>
                  <w:rFonts w:ascii="Cambria Math" w:hAnsi="Cambria Math"/>
                  <w:sz w:val="24"/>
                  <w:szCs w:val="24"/>
                </w:rPr>
                <m:t>O</m:t>
              </m:r>
            </m:e>
            <m:sub>
              <m:r>
                <m:rPr>
                  <m:sty m:val="p"/>
                </m:rPr>
                <w:rPr>
                  <w:rFonts w:ascii="Cambria Math" w:hAnsi="Cambria Math"/>
                  <w:sz w:val="24"/>
                  <w:szCs w:val="24"/>
                </w:rPr>
                <m:t>7</m:t>
              </m:r>
            </m:sub>
            <m:sup>
              <m:r>
                <m:rPr>
                  <m:sty m:val="p"/>
                </m:rPr>
                <w:rPr>
                  <w:rFonts w:ascii="Cambria Math" w:hAnsi="Cambria Math"/>
                  <w:sz w:val="24"/>
                  <w:szCs w:val="24"/>
                </w:rPr>
                <m:t xml:space="preserve">  2-</m:t>
              </m:r>
            </m:sup>
          </m:sSubSup>
          <m:r>
            <m:rPr>
              <m:sty m:val="p"/>
            </m:rPr>
            <w:rPr>
              <w:rFonts w:ascii="Cambria Math" w:eastAsiaTheme="minorEastAsia" w:hAnsi="Cambria Math"/>
              <w:sz w:val="24"/>
              <w:szCs w:val="24"/>
            </w:rPr>
            <m:t>+ 14</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H</m:t>
              </m:r>
            </m:e>
            <m:sup>
              <m:r>
                <m:rPr>
                  <m:sty m:val="p"/>
                </m:rPr>
                <w:rPr>
                  <w:rFonts w:ascii="Cambria Math" w:eastAsiaTheme="minorEastAsia" w:hAnsi="Cambria Math"/>
                  <w:sz w:val="24"/>
                  <w:szCs w:val="24"/>
                </w:rPr>
                <m:t>+</m:t>
              </m:r>
            </m:sup>
          </m:sSup>
          <m:r>
            <m:rPr>
              <m:sty m:val="p"/>
            </m:rPr>
            <w:rPr>
              <w:rFonts w:ascii="Cambria Math" w:eastAsiaTheme="minorEastAsia" w:hAnsi="Cambria Math"/>
              <w:sz w:val="24"/>
              <w:szCs w:val="24"/>
            </w:rPr>
            <m:t>+6</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m:t>
              </m:r>
            </m:sup>
          </m:sSup>
          <m:r>
            <m:rPr>
              <m:sty m:val="p"/>
            </m:rPr>
            <w:rPr>
              <w:rFonts w:ascii="Cambria Math" w:hAnsi="Cambria Math"/>
              <w:sz w:val="24"/>
              <w:szCs w:val="24"/>
            </w:rPr>
            <m:t xml:space="preserve"> </m:t>
          </m:r>
          <m:r>
            <m:rPr>
              <m:sty m:val="p"/>
            </m:rPr>
            <w:rPr>
              <w:rFonts w:ascii="Cambria Math" w:hAnsi="Cambria Math" w:cs="Calibri"/>
              <w:sz w:val="24"/>
              <w:szCs w:val="24"/>
            </w:rPr>
            <m:t xml:space="preserve">→ </m:t>
          </m:r>
          <m:sSub>
            <m:sSubPr>
              <m:ctrlPr>
                <w:rPr>
                  <w:rFonts w:ascii="Cambria Math" w:hAnsi="Cambria Math"/>
                  <w:color w:val="auto"/>
                  <w:sz w:val="24"/>
                  <w:szCs w:val="24"/>
                </w:rPr>
              </m:ctrlPr>
            </m:sSubPr>
            <m:e>
              <m:r>
                <m:rPr>
                  <m:sty m:val="p"/>
                </m:rPr>
                <w:rPr>
                  <w:rFonts w:ascii="Cambria Math" w:hAnsi="Cambria Math"/>
                  <w:sz w:val="24"/>
                  <w:szCs w:val="24"/>
                </w:rPr>
                <m:t>3CH</m:t>
              </m:r>
            </m:e>
            <m:sub>
              <m:r>
                <m:rPr>
                  <m:sty m:val="p"/>
                </m:rPr>
                <w:rPr>
                  <w:rFonts w:ascii="Cambria Math" w:hAnsi="Cambria Math"/>
                  <w:sz w:val="24"/>
                  <w:szCs w:val="24"/>
                </w:rPr>
                <m:t>3</m:t>
              </m:r>
            </m:sub>
          </m:sSub>
          <m:r>
            <m:rPr>
              <m:sty m:val="p"/>
            </m:rPr>
            <w:rPr>
              <w:rFonts w:ascii="Cambria Math" w:hAnsi="Cambria Math" w:cs="Calibri"/>
              <w:sz w:val="24"/>
              <w:szCs w:val="24"/>
            </w:rPr>
            <m:t>CHO+ 2</m:t>
          </m:r>
          <m:sSub>
            <m:sSubPr>
              <m:ctrlPr>
                <w:rPr>
                  <w:rFonts w:ascii="Cambria Math" w:hAnsi="Cambria Math"/>
                  <w:sz w:val="24"/>
                  <w:szCs w:val="24"/>
                </w:rPr>
              </m:ctrlPr>
            </m:sSubPr>
            <m:e>
              <m:sSup>
                <m:sSupPr>
                  <m:ctrlPr>
                    <w:rPr>
                      <w:rFonts w:ascii="Cambria Math" w:hAnsi="Cambria Math"/>
                      <w:sz w:val="24"/>
                      <w:szCs w:val="24"/>
                    </w:rPr>
                  </m:ctrlPr>
                </m:sSupPr>
                <m:e>
                  <m:r>
                    <m:rPr>
                      <m:sty m:val="p"/>
                    </m:rPr>
                    <w:rPr>
                      <w:rFonts w:ascii="Cambria Math" w:hAnsi="Cambria Math"/>
                      <w:sz w:val="24"/>
                      <w:szCs w:val="24"/>
                    </w:rPr>
                    <m:t>Cr</m:t>
                  </m:r>
                </m:e>
                <m:sup>
                  <m:r>
                    <m:rPr>
                      <m:sty m:val="p"/>
                    </m:rPr>
                    <w:rPr>
                      <w:rFonts w:ascii="Cambria Math" w:hAnsi="Cambria Math"/>
                      <w:sz w:val="24"/>
                      <w:szCs w:val="24"/>
                    </w:rPr>
                    <m:t>3+</m:t>
                  </m:r>
                </m:sup>
              </m:sSup>
              <m:r>
                <m:rPr>
                  <m:sty m:val="p"/>
                </m:rPr>
                <w:rPr>
                  <w:rFonts w:ascii="Cambria Math" w:hAnsi="Cambria Math"/>
                  <w:sz w:val="24"/>
                  <w:szCs w:val="24"/>
                </w:rPr>
                <m:t>+ 7H</m:t>
              </m:r>
            </m:e>
            <m:sub>
              <m:r>
                <m:rPr>
                  <m:sty m:val="p"/>
                </m:rPr>
                <w:rPr>
                  <w:rFonts w:ascii="Cambria Math" w:hAnsi="Cambria Math"/>
                  <w:sz w:val="24"/>
                  <w:szCs w:val="24"/>
                </w:rPr>
                <m:t>2</m:t>
              </m:r>
            </m:sub>
          </m:sSub>
          <m:r>
            <m:rPr>
              <m:sty m:val="p"/>
            </m:rPr>
            <w:rPr>
              <w:rFonts w:ascii="Cambria Math" w:hAnsi="Cambria Math" w:cs="Calibri"/>
              <w:sz w:val="24"/>
              <w:szCs w:val="24"/>
            </w:rPr>
            <m:t xml:space="preserve">O + </m:t>
          </m:r>
          <m:sSup>
            <m:sSupPr>
              <m:ctrlPr>
                <w:rPr>
                  <w:rFonts w:ascii="Cambria Math" w:hAnsi="Cambria Math" w:cs="Calibri"/>
                  <w:sz w:val="24"/>
                  <w:szCs w:val="24"/>
                </w:rPr>
              </m:ctrlPr>
            </m:sSupPr>
            <m:e>
              <m:r>
                <m:rPr>
                  <m:sty m:val="p"/>
                </m:rPr>
                <w:rPr>
                  <w:rFonts w:ascii="Cambria Math" w:hAnsi="Cambria Math" w:cs="Calibri"/>
                  <w:sz w:val="24"/>
                  <w:szCs w:val="24"/>
                </w:rPr>
                <m:t>6H</m:t>
              </m:r>
            </m:e>
            <m:sup>
              <m:r>
                <m:rPr>
                  <m:sty m:val="p"/>
                </m:rPr>
                <w:rPr>
                  <w:rFonts w:ascii="Cambria Math" w:hAnsi="Cambria Math" w:cs="Calibri"/>
                  <w:sz w:val="24"/>
                  <w:szCs w:val="24"/>
                </w:rPr>
                <m:t>+</m:t>
              </m:r>
            </m:sup>
          </m:sSup>
          <m:r>
            <m:rPr>
              <m:sty m:val="p"/>
            </m:rPr>
            <w:rPr>
              <w:rFonts w:ascii="Cambria Math" w:hAnsi="Cambria Math" w:cs="Calibri"/>
              <w:sz w:val="24"/>
              <w:szCs w:val="24"/>
            </w:rPr>
            <m:t>+6</m:t>
          </m:r>
          <m:sSup>
            <m:sSupPr>
              <m:ctrlPr>
                <w:rPr>
                  <w:rFonts w:ascii="Cambria Math" w:hAnsi="Cambria Math" w:cs="Calibri"/>
                  <w:sz w:val="24"/>
                  <w:szCs w:val="24"/>
                </w:rPr>
              </m:ctrlPr>
            </m:sSupPr>
            <m:e>
              <m:r>
                <m:rPr>
                  <m:sty m:val="p"/>
                </m:rPr>
                <w:rPr>
                  <w:rFonts w:ascii="Cambria Math" w:hAnsi="Cambria Math" w:cs="Calibri"/>
                  <w:sz w:val="24"/>
                  <w:szCs w:val="24"/>
                </w:rPr>
                <m:t>e</m:t>
              </m:r>
            </m:e>
            <m:sup>
              <m:r>
                <m:rPr>
                  <m:sty m:val="p"/>
                </m:rPr>
                <w:rPr>
                  <w:rFonts w:ascii="Cambria Math" w:hAnsi="Cambria Math" w:cs="Calibri"/>
                  <w:sz w:val="24"/>
                  <w:szCs w:val="24"/>
                </w:rPr>
                <m:t>-</m:t>
              </m:r>
            </m:sup>
          </m:sSup>
        </m:oMath>
      </m:oMathPara>
    </w:p>
    <w:p w14:paraId="35AC0E96" w14:textId="77777777" w:rsidR="0053386D" w:rsidRDefault="0053386D" w:rsidP="0053386D">
      <w:pPr>
        <w:pStyle w:val="RSCnumberedlist"/>
        <w:numPr>
          <w:ilvl w:val="0"/>
          <w:numId w:val="0"/>
        </w:numPr>
      </w:pPr>
      <w:r>
        <w:t>Now cancelling down:</w:t>
      </w:r>
    </w:p>
    <w:p w14:paraId="24B8561A" w14:textId="77777777" w:rsidR="0053386D" w:rsidRPr="002E5A77" w:rsidRDefault="0053386D" w:rsidP="0053386D">
      <w:pPr>
        <w:pStyle w:val="RSCnumberedlist"/>
        <w:numPr>
          <w:ilvl w:val="0"/>
          <w:numId w:val="0"/>
        </w:numPr>
      </w:pPr>
      <m:oMathPara>
        <m:oMathParaPr>
          <m:jc m:val="left"/>
        </m:oMathParaPr>
        <m:oMath>
          <m:r>
            <w:rPr>
              <w:rFonts w:ascii="Cambria Math" w:hAnsi="Cambria Math"/>
              <w:color w:val="auto"/>
              <w:sz w:val="24"/>
              <w:szCs w:val="24"/>
            </w:rPr>
            <m:t>3</m:t>
          </m:r>
          <m:sSub>
            <m:sSubPr>
              <m:ctrlPr>
                <w:rPr>
                  <w:rFonts w:ascii="Cambria Math" w:hAnsi="Cambria Math"/>
                  <w:color w:val="auto"/>
                  <w:sz w:val="24"/>
                  <w:szCs w:val="24"/>
                </w:rPr>
              </m:ctrlPr>
            </m:sSubPr>
            <m:e>
              <m:r>
                <m:rPr>
                  <m:sty m:val="p"/>
                </m:rPr>
                <w:rPr>
                  <w:rFonts w:ascii="Cambria Math" w:hAnsi="Cambria Math"/>
                  <w:sz w:val="24"/>
                  <w:szCs w:val="24"/>
                </w:rPr>
                <m:t>C</m:t>
              </m:r>
            </m:e>
            <m:sub>
              <m:r>
                <m:rPr>
                  <m:sty m:val="p"/>
                </m:rPr>
                <w:rPr>
                  <w:rFonts w:ascii="Cambria Math" w:hAnsi="Cambria Math"/>
                  <w:sz w:val="24"/>
                  <w:szCs w:val="24"/>
                </w:rPr>
                <m:t>2</m:t>
              </m:r>
            </m:sub>
          </m:sSub>
          <m:sSub>
            <m:sSubPr>
              <m:ctrlPr>
                <w:rPr>
                  <w:rFonts w:ascii="Cambria Math" w:hAnsi="Cambria Math"/>
                  <w:color w:val="auto"/>
                  <w:sz w:val="24"/>
                  <w:szCs w:val="24"/>
                </w:rPr>
              </m:ctrlPr>
            </m:sSubPr>
            <m:e>
              <m:r>
                <m:rPr>
                  <m:sty m:val="p"/>
                </m:rPr>
                <w:rPr>
                  <w:rFonts w:ascii="Cambria Math" w:hAnsi="Cambria Math"/>
                  <w:sz w:val="24"/>
                  <w:szCs w:val="24"/>
                </w:rPr>
                <m:t>H</m:t>
              </m:r>
            </m:e>
            <m:sub>
              <m:r>
                <m:rPr>
                  <m:sty m:val="p"/>
                </m:rPr>
                <w:rPr>
                  <w:rFonts w:ascii="Cambria Math" w:hAnsi="Cambria Math"/>
                  <w:sz w:val="24"/>
                  <w:szCs w:val="24"/>
                </w:rPr>
                <m:t>5</m:t>
              </m:r>
            </m:sub>
          </m:sSub>
          <m:r>
            <m:rPr>
              <m:sty m:val="p"/>
            </m:rPr>
            <w:rPr>
              <w:rFonts w:ascii="Cambria Math" w:hAnsi="Cambria Math"/>
              <w:sz w:val="24"/>
              <w:szCs w:val="24"/>
            </w:rPr>
            <m:t>OH+</m:t>
          </m:r>
          <m:sSub>
            <m:sSubPr>
              <m:ctrlPr>
                <w:rPr>
                  <w:rFonts w:ascii="Cambria Math" w:hAnsi="Cambria Math"/>
                  <w:color w:val="auto"/>
                  <w:sz w:val="24"/>
                  <w:szCs w:val="24"/>
                </w:rPr>
              </m:ctrlPr>
            </m:sSubPr>
            <m:e>
              <m:r>
                <m:rPr>
                  <m:sty m:val="p"/>
                </m:rPr>
                <w:rPr>
                  <w:rFonts w:ascii="Cambria Math" w:hAnsi="Cambria Math"/>
                  <w:sz w:val="24"/>
                  <w:szCs w:val="24"/>
                </w:rPr>
                <m:t>Cr</m:t>
              </m:r>
            </m:e>
            <m:sub>
              <m:r>
                <m:rPr>
                  <m:sty m:val="p"/>
                </m:rPr>
                <w:rPr>
                  <w:rFonts w:ascii="Cambria Math" w:hAnsi="Cambria Math"/>
                  <w:sz w:val="24"/>
                  <w:szCs w:val="24"/>
                </w:rPr>
                <m:t>2</m:t>
              </m:r>
            </m:sub>
          </m:sSub>
          <m:sSubSup>
            <m:sSubSupPr>
              <m:ctrlPr>
                <w:rPr>
                  <w:rFonts w:ascii="Cambria Math" w:hAnsi="Cambria Math"/>
                  <w:color w:val="auto"/>
                  <w:sz w:val="24"/>
                  <w:szCs w:val="24"/>
                </w:rPr>
              </m:ctrlPr>
            </m:sSubSupPr>
            <m:e>
              <m:r>
                <m:rPr>
                  <m:sty m:val="p"/>
                </m:rPr>
                <w:rPr>
                  <w:rFonts w:ascii="Cambria Math" w:hAnsi="Cambria Math"/>
                  <w:sz w:val="24"/>
                  <w:szCs w:val="24"/>
                </w:rPr>
                <m:t>O</m:t>
              </m:r>
            </m:e>
            <m:sub>
              <m:r>
                <m:rPr>
                  <m:sty m:val="p"/>
                </m:rPr>
                <w:rPr>
                  <w:rFonts w:ascii="Cambria Math" w:hAnsi="Cambria Math"/>
                  <w:sz w:val="24"/>
                  <w:szCs w:val="24"/>
                </w:rPr>
                <m:t>7</m:t>
              </m:r>
            </m:sub>
            <m:sup>
              <m:r>
                <m:rPr>
                  <m:sty m:val="p"/>
                </m:rPr>
                <w:rPr>
                  <w:rFonts w:ascii="Cambria Math" w:hAnsi="Cambria Math"/>
                  <w:sz w:val="24"/>
                  <w:szCs w:val="24"/>
                </w:rPr>
                <m:t xml:space="preserve">  2-</m:t>
              </m:r>
            </m:sup>
          </m:sSubSup>
          <m:r>
            <m:rPr>
              <m:sty m:val="p"/>
            </m:rPr>
            <w:rPr>
              <w:rFonts w:ascii="Cambria Math" w:eastAsiaTheme="minorEastAsia" w:hAnsi="Cambria Math"/>
              <w:sz w:val="24"/>
              <w:szCs w:val="24"/>
            </w:rPr>
            <m:t xml:space="preserve">+ </m:t>
          </m:r>
          <m:r>
            <m:rPr>
              <m:sty m:val="p"/>
            </m:rPr>
            <w:rPr>
              <w:rFonts w:ascii="Cambria Math" w:eastAsiaTheme="minorEastAsia" w:hAnsi="Cambria Math"/>
              <w:strike/>
              <w:sz w:val="24"/>
              <w:szCs w:val="24"/>
            </w:rPr>
            <m:t>14</m:t>
          </m:r>
          <m:r>
            <w:rPr>
              <w:rFonts w:ascii="Cambria Math" w:eastAsiaTheme="minorEastAsia" w:hAnsi="Cambria Math"/>
              <w:sz w:val="24"/>
              <w:szCs w:val="24"/>
            </w:rPr>
            <m:t>8</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H</m:t>
              </m:r>
            </m:e>
            <m:sup>
              <m:r>
                <m:rPr>
                  <m:sty m:val="p"/>
                </m:rPr>
                <w:rPr>
                  <w:rFonts w:ascii="Cambria Math" w:eastAsiaTheme="minorEastAsia" w:hAnsi="Cambria Math"/>
                  <w:sz w:val="24"/>
                  <w:szCs w:val="24"/>
                </w:rPr>
                <m:t>+</m:t>
              </m:r>
            </m:sup>
          </m:sSup>
          <m:r>
            <m:rPr>
              <m:sty m:val="p"/>
            </m:rPr>
            <w:rPr>
              <w:rFonts w:ascii="Cambria Math" w:eastAsiaTheme="minorEastAsia" w:hAnsi="Cambria Math"/>
              <w:sz w:val="24"/>
              <w:szCs w:val="24"/>
            </w:rPr>
            <m:t>+</m:t>
          </m:r>
          <m:r>
            <m:rPr>
              <m:sty m:val="p"/>
            </m:rPr>
            <w:rPr>
              <w:rFonts w:ascii="Cambria Math" w:eastAsiaTheme="minorEastAsia" w:hAnsi="Cambria Math"/>
              <w:strike/>
              <w:sz w:val="24"/>
              <w:szCs w:val="24"/>
            </w:rPr>
            <m:t>6</m:t>
          </m:r>
          <m:sSup>
            <m:sSupPr>
              <m:ctrlPr>
                <w:rPr>
                  <w:rFonts w:ascii="Cambria Math" w:eastAsiaTheme="minorEastAsia" w:hAnsi="Cambria Math"/>
                  <w:iCs/>
                  <w:strike/>
                  <w:sz w:val="24"/>
                  <w:szCs w:val="24"/>
                </w:rPr>
              </m:ctrlPr>
            </m:sSupPr>
            <m:e>
              <m:r>
                <m:rPr>
                  <m:sty m:val="p"/>
                </m:rPr>
                <w:rPr>
                  <w:rFonts w:ascii="Cambria Math" w:eastAsiaTheme="minorEastAsia" w:hAnsi="Cambria Math"/>
                  <w:strike/>
                  <w:sz w:val="24"/>
                  <w:szCs w:val="24"/>
                </w:rPr>
                <m:t>e</m:t>
              </m:r>
            </m:e>
            <m:sup>
              <m:r>
                <m:rPr>
                  <m:sty m:val="p"/>
                </m:rPr>
                <w:rPr>
                  <w:rFonts w:ascii="Cambria Math" w:eastAsiaTheme="minorEastAsia" w:hAnsi="Cambria Math"/>
                  <w:strike/>
                  <w:sz w:val="24"/>
                  <w:szCs w:val="24"/>
                </w:rPr>
                <m:t>-</m:t>
              </m:r>
            </m:sup>
          </m:sSup>
          <m:r>
            <m:rPr>
              <m:sty m:val="p"/>
            </m:rPr>
            <w:rPr>
              <w:rFonts w:ascii="Cambria Math" w:hAnsi="Cambria Math"/>
              <w:sz w:val="24"/>
              <w:szCs w:val="24"/>
            </w:rPr>
            <m:t xml:space="preserve"> </m:t>
          </m:r>
          <m:r>
            <m:rPr>
              <m:sty m:val="p"/>
            </m:rPr>
            <w:rPr>
              <w:rFonts w:ascii="Cambria Math" w:hAnsi="Cambria Math" w:cs="Calibri"/>
              <w:sz w:val="24"/>
              <w:szCs w:val="24"/>
            </w:rPr>
            <m:t xml:space="preserve">→ </m:t>
          </m:r>
          <m:sSub>
            <m:sSubPr>
              <m:ctrlPr>
                <w:rPr>
                  <w:rFonts w:ascii="Cambria Math" w:hAnsi="Cambria Math"/>
                  <w:color w:val="auto"/>
                  <w:sz w:val="24"/>
                  <w:szCs w:val="24"/>
                </w:rPr>
              </m:ctrlPr>
            </m:sSubPr>
            <m:e>
              <m:r>
                <m:rPr>
                  <m:sty m:val="p"/>
                </m:rPr>
                <w:rPr>
                  <w:rFonts w:ascii="Cambria Math" w:hAnsi="Cambria Math"/>
                  <w:sz w:val="24"/>
                  <w:szCs w:val="24"/>
                </w:rPr>
                <m:t>3CH</m:t>
              </m:r>
            </m:e>
            <m:sub>
              <m:r>
                <m:rPr>
                  <m:sty m:val="p"/>
                </m:rPr>
                <w:rPr>
                  <w:rFonts w:ascii="Cambria Math" w:hAnsi="Cambria Math"/>
                  <w:sz w:val="24"/>
                  <w:szCs w:val="24"/>
                </w:rPr>
                <m:t>3</m:t>
              </m:r>
            </m:sub>
          </m:sSub>
          <m:r>
            <m:rPr>
              <m:sty m:val="p"/>
            </m:rPr>
            <w:rPr>
              <w:rFonts w:ascii="Cambria Math" w:hAnsi="Cambria Math" w:cs="Calibri"/>
              <w:sz w:val="24"/>
              <w:szCs w:val="24"/>
            </w:rPr>
            <m:t>CHO+ 2</m:t>
          </m:r>
          <m:sSub>
            <m:sSubPr>
              <m:ctrlPr>
                <w:rPr>
                  <w:rFonts w:ascii="Cambria Math" w:hAnsi="Cambria Math"/>
                  <w:sz w:val="24"/>
                  <w:szCs w:val="24"/>
                </w:rPr>
              </m:ctrlPr>
            </m:sSubPr>
            <m:e>
              <m:sSup>
                <m:sSupPr>
                  <m:ctrlPr>
                    <w:rPr>
                      <w:rFonts w:ascii="Cambria Math" w:hAnsi="Cambria Math"/>
                      <w:sz w:val="24"/>
                      <w:szCs w:val="24"/>
                    </w:rPr>
                  </m:ctrlPr>
                </m:sSupPr>
                <m:e>
                  <m:r>
                    <m:rPr>
                      <m:sty m:val="p"/>
                    </m:rPr>
                    <w:rPr>
                      <w:rFonts w:ascii="Cambria Math" w:hAnsi="Cambria Math"/>
                      <w:sz w:val="24"/>
                      <w:szCs w:val="24"/>
                    </w:rPr>
                    <m:t>Cr</m:t>
                  </m:r>
                </m:e>
                <m:sup>
                  <m:r>
                    <m:rPr>
                      <m:sty m:val="p"/>
                    </m:rPr>
                    <w:rPr>
                      <w:rFonts w:ascii="Cambria Math" w:hAnsi="Cambria Math"/>
                      <w:sz w:val="24"/>
                      <w:szCs w:val="24"/>
                    </w:rPr>
                    <m:t>3+</m:t>
                  </m:r>
                </m:sup>
              </m:sSup>
              <m:r>
                <m:rPr>
                  <m:sty m:val="p"/>
                </m:rPr>
                <w:rPr>
                  <w:rFonts w:ascii="Cambria Math" w:hAnsi="Cambria Math"/>
                  <w:sz w:val="24"/>
                  <w:szCs w:val="24"/>
                </w:rPr>
                <m:t>+ 7H</m:t>
              </m:r>
            </m:e>
            <m:sub>
              <m:r>
                <m:rPr>
                  <m:sty m:val="p"/>
                </m:rPr>
                <w:rPr>
                  <w:rFonts w:ascii="Cambria Math" w:hAnsi="Cambria Math"/>
                  <w:sz w:val="24"/>
                  <w:szCs w:val="24"/>
                </w:rPr>
                <m:t>2</m:t>
              </m:r>
            </m:sub>
          </m:sSub>
          <m:r>
            <m:rPr>
              <m:sty m:val="p"/>
            </m:rPr>
            <w:rPr>
              <w:rFonts w:ascii="Cambria Math" w:hAnsi="Cambria Math" w:cs="Calibri"/>
              <w:sz w:val="24"/>
              <w:szCs w:val="24"/>
            </w:rPr>
            <m:t xml:space="preserve">O + </m:t>
          </m:r>
          <m:sSup>
            <m:sSupPr>
              <m:ctrlPr>
                <w:rPr>
                  <w:rFonts w:ascii="Cambria Math" w:hAnsi="Cambria Math" w:cs="Calibri"/>
                  <w:strike/>
                  <w:sz w:val="24"/>
                  <w:szCs w:val="24"/>
                </w:rPr>
              </m:ctrlPr>
            </m:sSupPr>
            <m:e>
              <m:r>
                <m:rPr>
                  <m:sty m:val="p"/>
                </m:rPr>
                <w:rPr>
                  <w:rFonts w:ascii="Cambria Math" w:hAnsi="Cambria Math" w:cs="Calibri"/>
                  <w:strike/>
                  <w:sz w:val="24"/>
                  <w:szCs w:val="24"/>
                </w:rPr>
                <m:t>6H</m:t>
              </m:r>
            </m:e>
            <m:sup>
              <m:r>
                <m:rPr>
                  <m:sty m:val="p"/>
                </m:rPr>
                <w:rPr>
                  <w:rFonts w:ascii="Cambria Math" w:hAnsi="Cambria Math" w:cs="Calibri"/>
                  <w:strike/>
                  <w:sz w:val="24"/>
                  <w:szCs w:val="24"/>
                </w:rPr>
                <m:t>+</m:t>
              </m:r>
            </m:sup>
          </m:sSup>
          <m:r>
            <m:rPr>
              <m:sty m:val="p"/>
            </m:rPr>
            <w:rPr>
              <w:rFonts w:ascii="Cambria Math" w:hAnsi="Cambria Math" w:cs="Calibri"/>
              <w:sz w:val="24"/>
              <w:szCs w:val="24"/>
            </w:rPr>
            <m:t>+</m:t>
          </m:r>
          <m:r>
            <m:rPr>
              <m:sty m:val="p"/>
            </m:rPr>
            <w:rPr>
              <w:rFonts w:ascii="Cambria Math" w:hAnsi="Cambria Math" w:cs="Calibri"/>
              <w:strike/>
              <w:sz w:val="24"/>
              <w:szCs w:val="24"/>
            </w:rPr>
            <m:t>6</m:t>
          </m:r>
          <m:sSup>
            <m:sSupPr>
              <m:ctrlPr>
                <w:rPr>
                  <w:rFonts w:ascii="Cambria Math" w:hAnsi="Cambria Math" w:cs="Calibri"/>
                  <w:strike/>
                  <w:sz w:val="24"/>
                  <w:szCs w:val="24"/>
                </w:rPr>
              </m:ctrlPr>
            </m:sSupPr>
            <m:e>
              <m:r>
                <m:rPr>
                  <m:sty m:val="p"/>
                </m:rPr>
                <w:rPr>
                  <w:rFonts w:ascii="Cambria Math" w:hAnsi="Cambria Math" w:cs="Calibri"/>
                  <w:strike/>
                  <w:sz w:val="24"/>
                  <w:szCs w:val="24"/>
                </w:rPr>
                <m:t>e</m:t>
              </m:r>
            </m:e>
            <m:sup>
              <m:r>
                <m:rPr>
                  <m:sty m:val="p"/>
                </m:rPr>
                <w:rPr>
                  <w:rFonts w:ascii="Cambria Math" w:hAnsi="Cambria Math" w:cs="Calibri"/>
                  <w:strike/>
                  <w:sz w:val="24"/>
                  <w:szCs w:val="24"/>
                </w:rPr>
                <m:t>-</m:t>
              </m:r>
            </m:sup>
          </m:sSup>
        </m:oMath>
      </m:oMathPara>
    </w:p>
    <w:p w14:paraId="4ECBF378" w14:textId="77777777" w:rsidR="0053386D" w:rsidRDefault="0053386D" w:rsidP="0053386D">
      <w:pPr>
        <w:pStyle w:val="RSCnumberedlist"/>
        <w:numPr>
          <w:ilvl w:val="0"/>
          <w:numId w:val="0"/>
        </w:numPr>
        <w:rPr>
          <w:lang w:eastAsia="en-GB"/>
        </w:rPr>
      </w:pPr>
      <w:r>
        <w:rPr>
          <w:lang w:eastAsia="en-GB"/>
        </w:rPr>
        <w:t>Gives us:</w:t>
      </w:r>
    </w:p>
    <w:p w14:paraId="01481C23" w14:textId="77777777" w:rsidR="0053386D" w:rsidRPr="008B39CA" w:rsidRDefault="0053386D" w:rsidP="0053386D">
      <w:pPr>
        <w:pStyle w:val="RSCnumberedlist"/>
        <w:numPr>
          <w:ilvl w:val="0"/>
          <w:numId w:val="0"/>
        </w:numPr>
        <w:rPr>
          <w:rFonts w:eastAsiaTheme="minorEastAsia"/>
          <w:sz w:val="24"/>
          <w:szCs w:val="24"/>
        </w:rPr>
      </w:pPr>
      <m:oMathPara>
        <m:oMathParaPr>
          <m:jc m:val="left"/>
        </m:oMathParaPr>
        <m:oMath>
          <m:r>
            <w:rPr>
              <w:rFonts w:ascii="Cambria Math" w:hAnsi="Cambria Math"/>
              <w:color w:val="auto"/>
              <w:sz w:val="24"/>
              <w:szCs w:val="24"/>
            </w:rPr>
            <m:t>3</m:t>
          </m:r>
          <m:sSub>
            <m:sSubPr>
              <m:ctrlPr>
                <w:rPr>
                  <w:rFonts w:ascii="Cambria Math" w:hAnsi="Cambria Math"/>
                  <w:color w:val="auto"/>
                  <w:sz w:val="24"/>
                  <w:szCs w:val="24"/>
                </w:rPr>
              </m:ctrlPr>
            </m:sSubPr>
            <m:e>
              <m:r>
                <m:rPr>
                  <m:sty m:val="p"/>
                </m:rPr>
                <w:rPr>
                  <w:rFonts w:ascii="Cambria Math" w:hAnsi="Cambria Math"/>
                  <w:sz w:val="24"/>
                  <w:szCs w:val="24"/>
                </w:rPr>
                <m:t>C</m:t>
              </m:r>
            </m:e>
            <m:sub>
              <m:r>
                <m:rPr>
                  <m:sty m:val="p"/>
                </m:rPr>
                <w:rPr>
                  <w:rFonts w:ascii="Cambria Math" w:hAnsi="Cambria Math"/>
                  <w:sz w:val="24"/>
                  <w:szCs w:val="24"/>
                </w:rPr>
                <m:t>2</m:t>
              </m:r>
            </m:sub>
          </m:sSub>
          <m:sSub>
            <m:sSubPr>
              <m:ctrlPr>
                <w:rPr>
                  <w:rFonts w:ascii="Cambria Math" w:hAnsi="Cambria Math"/>
                  <w:color w:val="auto"/>
                  <w:sz w:val="24"/>
                  <w:szCs w:val="24"/>
                </w:rPr>
              </m:ctrlPr>
            </m:sSubPr>
            <m:e>
              <m:r>
                <m:rPr>
                  <m:sty m:val="p"/>
                </m:rPr>
                <w:rPr>
                  <w:rFonts w:ascii="Cambria Math" w:hAnsi="Cambria Math"/>
                  <w:sz w:val="24"/>
                  <w:szCs w:val="24"/>
                </w:rPr>
                <m:t>H</m:t>
              </m:r>
            </m:e>
            <m:sub>
              <m:r>
                <m:rPr>
                  <m:sty m:val="p"/>
                </m:rPr>
                <w:rPr>
                  <w:rFonts w:ascii="Cambria Math" w:hAnsi="Cambria Math"/>
                  <w:sz w:val="24"/>
                  <w:szCs w:val="24"/>
                </w:rPr>
                <m:t>5</m:t>
              </m:r>
            </m:sub>
          </m:sSub>
          <m:r>
            <m:rPr>
              <m:sty m:val="p"/>
            </m:rPr>
            <w:rPr>
              <w:rFonts w:ascii="Cambria Math" w:hAnsi="Cambria Math"/>
              <w:sz w:val="24"/>
              <w:szCs w:val="24"/>
            </w:rPr>
            <m:t>OH+</m:t>
          </m:r>
          <m:sSub>
            <m:sSubPr>
              <m:ctrlPr>
                <w:rPr>
                  <w:rFonts w:ascii="Cambria Math" w:hAnsi="Cambria Math"/>
                  <w:color w:val="auto"/>
                  <w:sz w:val="24"/>
                  <w:szCs w:val="24"/>
                </w:rPr>
              </m:ctrlPr>
            </m:sSubPr>
            <m:e>
              <m:r>
                <m:rPr>
                  <m:sty m:val="p"/>
                </m:rPr>
                <w:rPr>
                  <w:rFonts w:ascii="Cambria Math" w:hAnsi="Cambria Math"/>
                  <w:sz w:val="24"/>
                  <w:szCs w:val="24"/>
                </w:rPr>
                <m:t>Cr</m:t>
              </m:r>
            </m:e>
            <m:sub>
              <m:r>
                <m:rPr>
                  <m:sty m:val="p"/>
                </m:rPr>
                <w:rPr>
                  <w:rFonts w:ascii="Cambria Math" w:hAnsi="Cambria Math"/>
                  <w:sz w:val="24"/>
                  <w:szCs w:val="24"/>
                </w:rPr>
                <m:t>2</m:t>
              </m:r>
            </m:sub>
          </m:sSub>
          <m:sSubSup>
            <m:sSubSupPr>
              <m:ctrlPr>
                <w:rPr>
                  <w:rFonts w:ascii="Cambria Math" w:hAnsi="Cambria Math"/>
                  <w:color w:val="auto"/>
                  <w:sz w:val="24"/>
                  <w:szCs w:val="24"/>
                </w:rPr>
              </m:ctrlPr>
            </m:sSubSupPr>
            <m:e>
              <m:r>
                <m:rPr>
                  <m:sty m:val="p"/>
                </m:rPr>
                <w:rPr>
                  <w:rFonts w:ascii="Cambria Math" w:hAnsi="Cambria Math"/>
                  <w:sz w:val="24"/>
                  <w:szCs w:val="24"/>
                </w:rPr>
                <m:t>O</m:t>
              </m:r>
            </m:e>
            <m:sub>
              <m:r>
                <m:rPr>
                  <m:sty m:val="p"/>
                </m:rPr>
                <w:rPr>
                  <w:rFonts w:ascii="Cambria Math" w:hAnsi="Cambria Math"/>
                  <w:sz w:val="24"/>
                  <w:szCs w:val="24"/>
                </w:rPr>
                <m:t>7</m:t>
              </m:r>
            </m:sub>
            <m:sup>
              <m:r>
                <m:rPr>
                  <m:sty m:val="p"/>
                </m:rPr>
                <w:rPr>
                  <w:rFonts w:ascii="Cambria Math" w:hAnsi="Cambria Math"/>
                  <w:sz w:val="24"/>
                  <w:szCs w:val="24"/>
                </w:rPr>
                <m:t xml:space="preserve">  2-</m:t>
              </m:r>
            </m:sup>
          </m:sSubSup>
          <m:r>
            <m:rPr>
              <m:sty m:val="p"/>
            </m:rPr>
            <w:rPr>
              <w:rFonts w:ascii="Cambria Math" w:eastAsiaTheme="minorEastAsia" w:hAnsi="Cambria Math"/>
              <w:sz w:val="24"/>
              <w:szCs w:val="24"/>
            </w:rPr>
            <m:t xml:space="preserve">+ </m:t>
          </m:r>
          <m:r>
            <w:rPr>
              <w:rFonts w:ascii="Cambria Math" w:eastAsiaTheme="minorEastAsia" w:hAnsi="Cambria Math"/>
              <w:sz w:val="24"/>
              <w:szCs w:val="24"/>
            </w:rPr>
            <m:t>8</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H</m:t>
              </m:r>
            </m:e>
            <m:sup>
              <m:r>
                <m:rPr>
                  <m:sty m:val="p"/>
                </m:rPr>
                <w:rPr>
                  <w:rFonts w:ascii="Cambria Math" w:eastAsiaTheme="minorEastAsia" w:hAnsi="Cambria Math"/>
                  <w:sz w:val="24"/>
                  <w:szCs w:val="24"/>
                </w:rPr>
                <m:t>+</m:t>
              </m:r>
            </m:sup>
          </m:sSup>
          <m:r>
            <m:rPr>
              <m:sty m:val="p"/>
            </m:rPr>
            <w:rPr>
              <w:rFonts w:ascii="Cambria Math" w:hAnsi="Cambria Math" w:cs="Calibri"/>
              <w:sz w:val="24"/>
              <w:szCs w:val="24"/>
            </w:rPr>
            <m:t xml:space="preserve">→ </m:t>
          </m:r>
          <m:sSub>
            <m:sSubPr>
              <m:ctrlPr>
                <w:rPr>
                  <w:rFonts w:ascii="Cambria Math" w:hAnsi="Cambria Math"/>
                  <w:color w:val="auto"/>
                  <w:sz w:val="24"/>
                  <w:szCs w:val="24"/>
                </w:rPr>
              </m:ctrlPr>
            </m:sSubPr>
            <m:e>
              <m:r>
                <m:rPr>
                  <m:sty m:val="p"/>
                </m:rPr>
                <w:rPr>
                  <w:rFonts w:ascii="Cambria Math" w:hAnsi="Cambria Math"/>
                  <w:sz w:val="24"/>
                  <w:szCs w:val="24"/>
                </w:rPr>
                <m:t>3CH</m:t>
              </m:r>
            </m:e>
            <m:sub>
              <m:r>
                <m:rPr>
                  <m:sty m:val="p"/>
                </m:rPr>
                <w:rPr>
                  <w:rFonts w:ascii="Cambria Math" w:hAnsi="Cambria Math"/>
                  <w:sz w:val="24"/>
                  <w:szCs w:val="24"/>
                </w:rPr>
                <m:t>3</m:t>
              </m:r>
            </m:sub>
          </m:sSub>
          <m:r>
            <m:rPr>
              <m:sty m:val="p"/>
            </m:rPr>
            <w:rPr>
              <w:rFonts w:ascii="Cambria Math" w:hAnsi="Cambria Math" w:cs="Calibri"/>
              <w:sz w:val="24"/>
              <w:szCs w:val="24"/>
            </w:rPr>
            <m:t>CHO+ 2</m:t>
          </m:r>
          <m:sSub>
            <m:sSubPr>
              <m:ctrlPr>
                <w:rPr>
                  <w:rFonts w:ascii="Cambria Math" w:hAnsi="Cambria Math"/>
                  <w:sz w:val="24"/>
                  <w:szCs w:val="24"/>
                </w:rPr>
              </m:ctrlPr>
            </m:sSubPr>
            <m:e>
              <m:sSup>
                <m:sSupPr>
                  <m:ctrlPr>
                    <w:rPr>
                      <w:rFonts w:ascii="Cambria Math" w:hAnsi="Cambria Math"/>
                      <w:sz w:val="24"/>
                      <w:szCs w:val="24"/>
                    </w:rPr>
                  </m:ctrlPr>
                </m:sSupPr>
                <m:e>
                  <m:r>
                    <m:rPr>
                      <m:sty m:val="p"/>
                    </m:rPr>
                    <w:rPr>
                      <w:rFonts w:ascii="Cambria Math" w:hAnsi="Cambria Math"/>
                      <w:sz w:val="24"/>
                      <w:szCs w:val="24"/>
                    </w:rPr>
                    <m:t>Cr</m:t>
                  </m:r>
                </m:e>
                <m:sup>
                  <m:r>
                    <m:rPr>
                      <m:sty m:val="p"/>
                    </m:rPr>
                    <w:rPr>
                      <w:rFonts w:ascii="Cambria Math" w:hAnsi="Cambria Math"/>
                      <w:sz w:val="24"/>
                      <w:szCs w:val="24"/>
                    </w:rPr>
                    <m:t>3+</m:t>
                  </m:r>
                </m:sup>
              </m:sSup>
              <m:r>
                <m:rPr>
                  <m:sty m:val="p"/>
                </m:rPr>
                <w:rPr>
                  <w:rFonts w:ascii="Cambria Math" w:hAnsi="Cambria Math"/>
                  <w:sz w:val="24"/>
                  <w:szCs w:val="24"/>
                </w:rPr>
                <m:t>+ 7H</m:t>
              </m:r>
            </m:e>
            <m:sub>
              <m:r>
                <m:rPr>
                  <m:sty m:val="p"/>
                </m:rPr>
                <w:rPr>
                  <w:rFonts w:ascii="Cambria Math" w:hAnsi="Cambria Math"/>
                  <w:sz w:val="24"/>
                  <w:szCs w:val="24"/>
                </w:rPr>
                <m:t>2</m:t>
              </m:r>
            </m:sub>
          </m:sSub>
          <m:r>
            <m:rPr>
              <m:sty m:val="p"/>
            </m:rPr>
            <w:rPr>
              <w:rFonts w:ascii="Cambria Math" w:hAnsi="Cambria Math" w:cs="Calibri"/>
              <w:sz w:val="24"/>
              <w:szCs w:val="24"/>
            </w:rPr>
            <m:t>O</m:t>
          </m:r>
        </m:oMath>
      </m:oMathPara>
    </w:p>
    <w:p w14:paraId="466C2083" w14:textId="77777777" w:rsidR="0053386D" w:rsidRPr="002E5A77" w:rsidRDefault="0053386D" w:rsidP="0053386D">
      <w:pPr>
        <w:pStyle w:val="RSCnumberedlist"/>
        <w:numPr>
          <w:ilvl w:val="0"/>
          <w:numId w:val="0"/>
        </w:numPr>
        <w:rPr>
          <w:lang w:eastAsia="en-GB"/>
        </w:rPr>
      </w:pPr>
    </w:p>
    <w:p w14:paraId="7F3EC2A4" w14:textId="7566A1C6" w:rsidR="00D00AB5" w:rsidRPr="0053386D" w:rsidRDefault="0053386D" w:rsidP="0053386D">
      <w:pPr>
        <w:pStyle w:val="RSCnumberedlist"/>
        <w:rPr>
          <w:lang w:eastAsia="en-GB"/>
        </w:rPr>
      </w:pPr>
      <w:r>
        <w:t xml:space="preserve">An advantage of using [O] is that it makes this kind of equation more flexible and easier to produce – for example it would be the same if you used a different oxidising agent. It also focuses your attention on the change happening in the organic reactant and </w:t>
      </w:r>
      <w:r w:rsidRPr="005D7B0C">
        <w:t>clearly shows oxidation in terms of gain of oxygen and loss of hydrogen</w:t>
      </w:r>
      <w:r>
        <w:t xml:space="preserve">. </w:t>
      </w:r>
      <w:r w:rsidRPr="005D7B0C">
        <w:t>However</w:t>
      </w:r>
      <w:r>
        <w:t>,</w:t>
      </w:r>
      <w:r w:rsidRPr="005D7B0C">
        <w:t xml:space="preserve"> it misses out some of the detail of the reaction as it does not show the reduction of </w:t>
      </w:r>
      <w:proofErr w:type="gramStart"/>
      <w:r w:rsidRPr="005D7B0C">
        <w:t>dichromate</w:t>
      </w:r>
      <w:r>
        <w:t>(</w:t>
      </w:r>
      <w:proofErr w:type="gramEnd"/>
      <w:r w:rsidRPr="00890120">
        <w:rPr>
          <w:smallCaps/>
        </w:rPr>
        <w:t>VI</w:t>
      </w:r>
      <w:r>
        <w:t>)</w:t>
      </w:r>
      <w:r w:rsidRPr="005D7B0C">
        <w:t xml:space="preserve"> to chromium(</w:t>
      </w:r>
      <w:r w:rsidRPr="005D7B0C">
        <w:rPr>
          <w:smallCaps/>
        </w:rPr>
        <w:t>III</w:t>
      </w:r>
      <w:r w:rsidRPr="005D7B0C">
        <w:t>) ions, nor why acid is required for this reactio</w:t>
      </w:r>
      <w:r>
        <w:t>n. The full balanced equation could help you relate back to the colour change (orange to green) when the coloured species appear in the equation.</w:t>
      </w:r>
      <w:r w:rsidRPr="005D7B0C">
        <w:t xml:space="preserve"> </w:t>
      </w:r>
      <w:r>
        <w:t xml:space="preserve">It could also </w:t>
      </w:r>
      <w:r w:rsidRPr="005D7B0C">
        <w:t xml:space="preserve">enable you to get the correct stoichiometry </w:t>
      </w:r>
      <w:r>
        <w:t>to</w:t>
      </w:r>
      <w:r w:rsidRPr="005D7B0C">
        <w:t xml:space="preserve"> ensure you use the right amount of </w:t>
      </w:r>
      <w:proofErr w:type="gramStart"/>
      <w:r w:rsidRPr="005D7B0C">
        <w:t>dichromate</w:t>
      </w:r>
      <w:r>
        <w:t>(</w:t>
      </w:r>
      <w:proofErr w:type="gramEnd"/>
      <w:r>
        <w:t>VI)</w:t>
      </w:r>
      <w:r w:rsidRPr="005D7B0C">
        <w:t xml:space="preserve">. </w:t>
      </w:r>
    </w:p>
    <w:sectPr w:rsidR="00D00AB5" w:rsidRPr="0053386D" w:rsidSect="00231C1C">
      <w:headerReference w:type="default" r:id="rId34"/>
      <w:footerReference w:type="default" r:id="rId3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76F0" w14:textId="77777777" w:rsidR="007A08F5" w:rsidRDefault="007A08F5" w:rsidP="008A1B0B">
      <w:pPr>
        <w:spacing w:after="0" w:line="240" w:lineRule="auto"/>
      </w:pPr>
      <w:r>
        <w:separator/>
      </w:r>
    </w:p>
  </w:endnote>
  <w:endnote w:type="continuationSeparator" w:id="0">
    <w:p w14:paraId="7981FF4B" w14:textId="77777777" w:rsidR="007A08F5" w:rsidRDefault="007A08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75685D3F"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3B0D8B">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33B9" w14:textId="77777777" w:rsidR="007A08F5" w:rsidRDefault="007A08F5" w:rsidP="008A1B0B">
      <w:pPr>
        <w:spacing w:after="0" w:line="240" w:lineRule="auto"/>
      </w:pPr>
      <w:r>
        <w:separator/>
      </w:r>
    </w:p>
  </w:footnote>
  <w:footnote w:type="continuationSeparator" w:id="0">
    <w:p w14:paraId="2FCC546E" w14:textId="77777777" w:rsidR="007A08F5" w:rsidRDefault="007A08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3DBDB106" w:rsidR="008A1B0B" w:rsidRDefault="008D7A53" w:rsidP="008D7A53">
    <w:pPr>
      <w:spacing w:after="60"/>
      <w:ind w:right="-850"/>
      <w:jc w:val="right"/>
      <w:rPr>
        <w:rFonts w:ascii="Century Gothic" w:hAnsi="Century Gothic"/>
        <w:b/>
        <w:bCs/>
        <w:color w:val="000000" w:themeColor="text1"/>
        <w:sz w:val="24"/>
        <w:szCs w:val="24"/>
      </w:rPr>
    </w:pPr>
    <w:r w:rsidRPr="0053386D">
      <w:rPr>
        <w:rFonts w:ascii="Century Gothic" w:hAnsi="Century Gothic"/>
        <w:b/>
        <w:bCs/>
        <w:noProof/>
        <w:color w:val="004976"/>
        <w:sz w:val="30"/>
        <w:szCs w:val="30"/>
      </w:rPr>
      <w:drawing>
        <wp:anchor distT="0" distB="0" distL="114300" distR="114300" simplePos="0" relativeHeight="251659264"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53386D">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3BF1" w:rsidRPr="0053386D">
      <w:rPr>
        <w:rFonts w:ascii="Century Gothic" w:hAnsi="Century Gothic"/>
        <w:b/>
        <w:bCs/>
        <w:color w:val="004976"/>
        <w:sz w:val="30"/>
        <w:szCs w:val="30"/>
      </w:rPr>
      <w:t>Nuffield practical collection</w:t>
    </w:r>
    <w:r w:rsidR="0053386D">
      <w:rPr>
        <w:rFonts w:ascii="Century Gothic" w:hAnsi="Century Gothic"/>
        <w:b/>
        <w:bCs/>
        <w:color w:val="004976"/>
        <w:sz w:val="30"/>
        <w:szCs w:val="30"/>
      </w:rPr>
      <w:t xml:space="preserve">  </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0EA7C4CD"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bookmarkStart w:id="9" w:name="_Hlk158195594"/>
    <w:r w:rsidR="0053386D" w:rsidRPr="0052629F">
      <w:rPr>
        <w:rStyle w:val="Hyperlink"/>
        <w:rFonts w:ascii="Century Gothic" w:hAnsi="Century Gothic"/>
        <w:b/>
        <w:bCs/>
        <w:color w:val="004976"/>
        <w:sz w:val="18"/>
        <w:szCs w:val="18"/>
      </w:rPr>
      <w:fldChar w:fldCharType="begin"/>
    </w:r>
    <w:r w:rsidR="0053386D" w:rsidRPr="0052629F">
      <w:rPr>
        <w:rStyle w:val="Hyperlink"/>
        <w:rFonts w:ascii="Century Gothic" w:hAnsi="Century Gothic"/>
        <w:b/>
        <w:bCs/>
        <w:color w:val="004976"/>
        <w:sz w:val="18"/>
        <w:szCs w:val="18"/>
      </w:rPr>
      <w:instrText>HYPERLINK "https://rsc.li/3Utqblt"</w:instrText>
    </w:r>
    <w:r w:rsidR="0053386D" w:rsidRPr="0052629F">
      <w:rPr>
        <w:rStyle w:val="Hyperlink"/>
        <w:rFonts w:ascii="Century Gothic" w:hAnsi="Century Gothic"/>
        <w:b/>
        <w:bCs/>
        <w:color w:val="004976"/>
        <w:sz w:val="18"/>
        <w:szCs w:val="18"/>
      </w:rPr>
    </w:r>
    <w:r w:rsidR="0053386D" w:rsidRPr="0052629F">
      <w:rPr>
        <w:rStyle w:val="Hyperlink"/>
        <w:rFonts w:ascii="Century Gothic" w:hAnsi="Century Gothic"/>
        <w:b/>
        <w:bCs/>
        <w:color w:val="004976"/>
        <w:sz w:val="18"/>
        <w:szCs w:val="18"/>
      </w:rPr>
      <w:fldChar w:fldCharType="separate"/>
    </w:r>
    <w:r w:rsidR="0053386D" w:rsidRPr="0052629F">
      <w:rPr>
        <w:rStyle w:val="Hyperlink"/>
        <w:rFonts w:ascii="Century Gothic" w:hAnsi="Century Gothic"/>
        <w:b/>
        <w:bCs/>
        <w:color w:val="004976"/>
        <w:sz w:val="18"/>
        <w:szCs w:val="18"/>
      </w:rPr>
      <w:t>rsc.li/3Utqblt</w:t>
    </w:r>
    <w:r w:rsidR="0053386D" w:rsidRPr="0052629F">
      <w:rPr>
        <w:rStyle w:val="Hyperlink"/>
        <w:rFonts w:ascii="Century Gothic" w:hAnsi="Century Gothic"/>
        <w:b/>
        <w:bCs/>
        <w:color w:val="004976"/>
        <w:sz w:val="18"/>
        <w:szCs w:val="18"/>
      </w:rPr>
      <w:fldChar w:fldCharType="end"/>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1FC2B740"/>
    <w:lvl w:ilvl="0" w:tplc="9718F8A6">
      <w:start w:val="1"/>
      <w:numFmt w:val="decimal"/>
      <w:pStyle w:val="RSCnumberedlist"/>
      <w:lvlText w:val="%1."/>
      <w:lvlJc w:val="left"/>
      <w:pPr>
        <w:ind w:left="360" w:hanging="360"/>
      </w:pPr>
      <w:rPr>
        <w:rFonts w:ascii="Century Gothic" w:hAnsi="Century Gothic" w:hint="default"/>
        <w:b/>
        <w:i w:val="0"/>
        <w:strike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5598">
    <w:abstractNumId w:val="17"/>
  </w:num>
  <w:num w:numId="2" w16cid:durableId="46608390">
    <w:abstractNumId w:val="10"/>
  </w:num>
  <w:num w:numId="3" w16cid:durableId="767046158">
    <w:abstractNumId w:val="5"/>
  </w:num>
  <w:num w:numId="4" w16cid:durableId="1754862014">
    <w:abstractNumId w:val="8"/>
  </w:num>
  <w:num w:numId="5" w16cid:durableId="522865220">
    <w:abstractNumId w:val="14"/>
  </w:num>
  <w:num w:numId="6" w16cid:durableId="1092093063">
    <w:abstractNumId w:val="16"/>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1"/>
  </w:num>
  <w:num w:numId="12" w16cid:durableId="1470199975">
    <w:abstractNumId w:val="2"/>
    <w:lvlOverride w:ilvl="0">
      <w:startOverride w:val="1"/>
    </w:lvlOverride>
  </w:num>
  <w:num w:numId="13" w16cid:durableId="1479612613">
    <w:abstractNumId w:val="13"/>
  </w:num>
  <w:num w:numId="14" w16cid:durableId="1674912029">
    <w:abstractNumId w:val="12"/>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5"/>
  </w:num>
  <w:num w:numId="21" w16cid:durableId="115485852">
    <w:abstractNumId w:val="3"/>
    <w:lvlOverride w:ilvl="0">
      <w:startOverride w:val="1"/>
    </w:lvlOverride>
  </w:num>
  <w:num w:numId="22" w16cid:durableId="201524690">
    <w:abstractNumId w:val="3"/>
    <w:lvlOverride w:ilvl="0">
      <w:startOverride w:val="1"/>
    </w:lvlOverride>
  </w:num>
  <w:num w:numId="23" w16cid:durableId="12570083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433E"/>
    <w:rsid w:val="00022B65"/>
    <w:rsid w:val="00046615"/>
    <w:rsid w:val="0005730B"/>
    <w:rsid w:val="00073BF1"/>
    <w:rsid w:val="000756DA"/>
    <w:rsid w:val="00087C7B"/>
    <w:rsid w:val="000B0210"/>
    <w:rsid w:val="000B0FE6"/>
    <w:rsid w:val="000E6E48"/>
    <w:rsid w:val="00146FCD"/>
    <w:rsid w:val="00147637"/>
    <w:rsid w:val="00170732"/>
    <w:rsid w:val="00180C62"/>
    <w:rsid w:val="001A278F"/>
    <w:rsid w:val="001D1067"/>
    <w:rsid w:val="002304A7"/>
    <w:rsid w:val="00231C1C"/>
    <w:rsid w:val="002549BE"/>
    <w:rsid w:val="002A3C79"/>
    <w:rsid w:val="002B06C9"/>
    <w:rsid w:val="002C2223"/>
    <w:rsid w:val="002D34BA"/>
    <w:rsid w:val="002E47CA"/>
    <w:rsid w:val="002F2A90"/>
    <w:rsid w:val="002F35A3"/>
    <w:rsid w:val="003059AB"/>
    <w:rsid w:val="0034512A"/>
    <w:rsid w:val="00362CD9"/>
    <w:rsid w:val="003716B9"/>
    <w:rsid w:val="00383A44"/>
    <w:rsid w:val="003B0D8B"/>
    <w:rsid w:val="003C643A"/>
    <w:rsid w:val="003D6657"/>
    <w:rsid w:val="0044206B"/>
    <w:rsid w:val="0044650F"/>
    <w:rsid w:val="0046389A"/>
    <w:rsid w:val="00485CEA"/>
    <w:rsid w:val="004F4953"/>
    <w:rsid w:val="00512B6D"/>
    <w:rsid w:val="00516F80"/>
    <w:rsid w:val="0052289F"/>
    <w:rsid w:val="0053386D"/>
    <w:rsid w:val="00557BF2"/>
    <w:rsid w:val="005B4AFE"/>
    <w:rsid w:val="005F286E"/>
    <w:rsid w:val="00606D0D"/>
    <w:rsid w:val="00665678"/>
    <w:rsid w:val="006820BE"/>
    <w:rsid w:val="006877BE"/>
    <w:rsid w:val="006D790E"/>
    <w:rsid w:val="006E13FB"/>
    <w:rsid w:val="007042E5"/>
    <w:rsid w:val="00747FE6"/>
    <w:rsid w:val="0077600A"/>
    <w:rsid w:val="007A08F5"/>
    <w:rsid w:val="007B56F2"/>
    <w:rsid w:val="0081721A"/>
    <w:rsid w:val="00835B9C"/>
    <w:rsid w:val="0087269A"/>
    <w:rsid w:val="0089187A"/>
    <w:rsid w:val="00893F3D"/>
    <w:rsid w:val="008A1B0B"/>
    <w:rsid w:val="008B34F9"/>
    <w:rsid w:val="008B54F1"/>
    <w:rsid w:val="008D7A53"/>
    <w:rsid w:val="00905E09"/>
    <w:rsid w:val="009272D0"/>
    <w:rsid w:val="00A13442"/>
    <w:rsid w:val="00A5348B"/>
    <w:rsid w:val="00A571EB"/>
    <w:rsid w:val="00A5740C"/>
    <w:rsid w:val="00A725C3"/>
    <w:rsid w:val="00AB08E1"/>
    <w:rsid w:val="00B226A7"/>
    <w:rsid w:val="00B30A6E"/>
    <w:rsid w:val="00B67A03"/>
    <w:rsid w:val="00B71E66"/>
    <w:rsid w:val="00BA3729"/>
    <w:rsid w:val="00C1703F"/>
    <w:rsid w:val="00C43346"/>
    <w:rsid w:val="00CD3159"/>
    <w:rsid w:val="00CD3907"/>
    <w:rsid w:val="00CD5E3C"/>
    <w:rsid w:val="00CF6E3E"/>
    <w:rsid w:val="00D00AB5"/>
    <w:rsid w:val="00D17CC0"/>
    <w:rsid w:val="00D45D99"/>
    <w:rsid w:val="00D60D30"/>
    <w:rsid w:val="00DC0D9C"/>
    <w:rsid w:val="00DD432E"/>
    <w:rsid w:val="00DE034D"/>
    <w:rsid w:val="00E95DE4"/>
    <w:rsid w:val="00EC7EFF"/>
    <w:rsid w:val="00F0242D"/>
    <w:rsid w:val="00F2194E"/>
    <w:rsid w:val="00F67156"/>
    <w:rsid w:val="00F80ECB"/>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CommentReference">
    <w:name w:val="annotation reference"/>
    <w:basedOn w:val="DefaultParagraphFont"/>
    <w:uiPriority w:val="99"/>
    <w:semiHidden/>
    <w:unhideWhenUsed/>
    <w:rsid w:val="003B0D8B"/>
    <w:rPr>
      <w:sz w:val="16"/>
      <w:szCs w:val="16"/>
    </w:rPr>
  </w:style>
  <w:style w:type="paragraph" w:styleId="CommentText0">
    <w:name w:val="annotation text"/>
    <w:basedOn w:val="Normal"/>
    <w:link w:val="CommentTextChar"/>
    <w:uiPriority w:val="99"/>
    <w:unhideWhenUsed/>
    <w:rsid w:val="003B0D8B"/>
    <w:pPr>
      <w:spacing w:line="240" w:lineRule="auto"/>
    </w:pPr>
  </w:style>
  <w:style w:type="character" w:customStyle="1" w:styleId="CommentTextChar">
    <w:name w:val="Comment Text Char"/>
    <w:basedOn w:val="DefaultParagraphFont"/>
    <w:link w:val="CommentText0"/>
    <w:uiPriority w:val="99"/>
    <w:rsid w:val="003B0D8B"/>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3B0D8B"/>
    <w:rPr>
      <w:b/>
      <w:bCs/>
    </w:rPr>
  </w:style>
  <w:style w:type="character" w:customStyle="1" w:styleId="CommentSubjectChar">
    <w:name w:val="Comment Subject Char"/>
    <w:basedOn w:val="CommentTextChar"/>
    <w:link w:val="CommentSubject"/>
    <w:uiPriority w:val="99"/>
    <w:semiHidden/>
    <w:rsid w:val="003B0D8B"/>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5338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bit.ly/3Oz7Q2M" TargetMode="External"/><Relationship Id="rId26" Type="http://schemas.openxmlformats.org/officeDocument/2006/relationships/hyperlink" Target="https://bit.ly/3SO9RdX" TargetMode="External"/><Relationship Id="rId21" Type="http://schemas.openxmlformats.org/officeDocument/2006/relationships/hyperlink" Target="https://bit.ly/3SO9Rd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sc.li/49bHlZG" TargetMode="External"/><Relationship Id="rId17" Type="http://schemas.openxmlformats.org/officeDocument/2006/relationships/image" Target="media/image5.png"/><Relationship Id="rId25" Type="http://schemas.openxmlformats.org/officeDocument/2006/relationships/hyperlink" Target="https://bit.ly/42GygWh" TargetMode="External"/><Relationship Id="rId33"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s://bit.ly/42uO520" TargetMode="External"/><Relationship Id="rId20" Type="http://schemas.openxmlformats.org/officeDocument/2006/relationships/hyperlink" Target="https://bit.ly/3OyW9t1" TargetMode="External"/><Relationship Id="rId29" Type="http://schemas.openxmlformats.org/officeDocument/2006/relationships/hyperlink" Target="https://bit.ly/3HMQnA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8.png"/><Relationship Id="rId32" Type="http://schemas.openxmlformats.org/officeDocument/2006/relationships/image" Target="media/image1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hyperlink" Target="https://bit.ly/3OyW9t1" TargetMode="External"/><Relationship Id="rId36" Type="http://schemas.openxmlformats.org/officeDocument/2006/relationships/fontTable" Target="fontTable.xml"/><Relationship Id="rId10" Type="http://schemas.openxmlformats.org/officeDocument/2006/relationships/hyperlink" Target="https://rsc.li/49pIs7x" TargetMode="External"/><Relationship Id="rId19" Type="http://schemas.openxmlformats.org/officeDocument/2006/relationships/hyperlink" Target="https://bit.ly/42GygWh"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rsc.li/3SOErUL" TargetMode="External"/><Relationship Id="rId14" Type="http://schemas.openxmlformats.org/officeDocument/2006/relationships/image" Target="media/image3.png"/><Relationship Id="rId22" Type="http://schemas.openxmlformats.org/officeDocument/2006/relationships/image" Target="media/image6.jpeg"/><Relationship Id="rId27" Type="http://schemas.openxmlformats.org/officeDocument/2006/relationships/hyperlink" Target="https://bit.ly/3Oz7Q2M" TargetMode="External"/><Relationship Id="rId30" Type="http://schemas.openxmlformats.org/officeDocument/2006/relationships/hyperlink" Target="https://bit.ly/3SyRB6W" TargetMode="External"/><Relationship Id="rId35" Type="http://schemas.openxmlformats.org/officeDocument/2006/relationships/footer" Target="footer1.xml"/><Relationship Id="rId8" Type="http://schemas.openxmlformats.org/officeDocument/2006/relationships/hyperlink" Target="https://rsc.li/3T27kfh"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3.emf"/><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1554</Words>
  <Characters>8071</Characters>
  <Application>Microsoft Office Word</Application>
  <DocSecurity>0</DocSecurity>
  <Lines>201</Lines>
  <Paragraphs>124</Paragraphs>
  <ScaleCrop>false</ScaleCrop>
  <HeadingPairs>
    <vt:vector size="2" baseType="variant">
      <vt:variant>
        <vt:lpstr>Title</vt:lpstr>
      </vt:variant>
      <vt:variant>
        <vt:i4>1</vt:i4>
      </vt:variant>
    </vt:vector>
  </HeadingPairs>
  <TitlesOfParts>
    <vt:vector size="1" baseType="lpstr">
      <vt:lpstr>The 'breathalyser' reaction teacher notes</vt:lpstr>
    </vt:vector>
  </TitlesOfParts>
  <Manager/>
  <Company>Royal Society of Chemistry</Company>
  <LinksUpToDate>false</LinksUpToDate>
  <CharactersWithSpaces>9501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'breathalyser' reaction teacher notes</dc:title>
  <dc:subject/>
  <dc:creator>Royal Society of Chemistry</dc:creator>
  <cp:keywords>alcohol, oxidation, primary alcohol, secondary alcohol, analytical chemistry, redox equations, transition elements, chromium, ion, oxidation state, demonstration, breathalyser</cp:keywords>
  <dc:description>From Crime-busting chemical analysis, Education in Chemistry, https://rsc.li/3T27kfh</dc:description>
  <cp:lastModifiedBy>Georgia Murphy</cp:lastModifiedBy>
  <cp:revision>11</cp:revision>
  <dcterms:created xsi:type="dcterms:W3CDTF">2024-02-19T13:52:00Z</dcterms:created>
  <dcterms:modified xsi:type="dcterms:W3CDTF">2024-02-20T14:04:00Z</dcterms:modified>
  <cp:category/>
</cp:coreProperties>
</file>