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1C7E2F26" w:rsidR="00A5740C" w:rsidRPr="007859BF" w:rsidRDefault="00197AEB" w:rsidP="007859BF">
      <w:pPr>
        <w:pStyle w:val="RSCH1"/>
      </w:pPr>
      <w:r>
        <w:t>Ionic bonding</w:t>
      </w:r>
    </w:p>
    <w:p w14:paraId="33056B36" w14:textId="14ADA04A" w:rsidR="00AA2674" w:rsidRDefault="00AA2674" w:rsidP="00AA2674">
      <w:pPr>
        <w:pStyle w:val="RSCBasictext"/>
        <w:rPr>
          <w:lang w:eastAsia="en-GB"/>
        </w:rPr>
      </w:pPr>
      <w:r>
        <w:rPr>
          <w:lang w:eastAsia="en-GB"/>
        </w:rPr>
        <w:t xml:space="preserve">This resource is part of the </w:t>
      </w:r>
      <w:r w:rsidRPr="005B69D0">
        <w:rPr>
          <w:b/>
          <w:bCs/>
          <w:lang w:eastAsia="en-GB"/>
        </w:rPr>
        <w:t>Structure strip</w:t>
      </w:r>
      <w:r>
        <w:rPr>
          <w:lang w:eastAsia="en-GB"/>
        </w:rPr>
        <w:t xml:space="preserve"> series of resources, designed to support literacy in science teaching. More resources in this series can be found at: </w:t>
      </w:r>
      <w:hyperlink r:id="rId8" w:history="1">
        <w:r w:rsidR="001C7A8B" w:rsidRPr="001C7A8B">
          <w:rPr>
            <w:rStyle w:val="Hyperlink"/>
          </w:rPr>
          <w:t>rsc.li/49uLFDe</w:t>
        </w:r>
      </w:hyperlink>
      <w:r w:rsidR="00C22067">
        <w:t xml:space="preserve"> </w:t>
      </w:r>
    </w:p>
    <w:p w14:paraId="65138B1A" w14:textId="77777777" w:rsidR="00AB639C" w:rsidRDefault="00AB639C" w:rsidP="00AB639C">
      <w:pPr>
        <w:pStyle w:val="RSCH2"/>
        <w:rPr>
          <w:lang w:eastAsia="en-GB"/>
        </w:rPr>
      </w:pPr>
      <w:r>
        <w:rPr>
          <w:lang w:eastAsia="en-GB"/>
        </w:rPr>
        <w:t>Learning objectives</w:t>
      </w:r>
    </w:p>
    <w:p w14:paraId="6BB7C59A" w14:textId="363C16BD" w:rsidR="00AB639C" w:rsidRDefault="00197AEB" w:rsidP="00AB639C">
      <w:pPr>
        <w:pStyle w:val="RSCLearningobjectives"/>
        <w:rPr>
          <w:lang w:eastAsia="en-GB"/>
        </w:rPr>
      </w:pPr>
      <w:r>
        <w:rPr>
          <w:lang w:eastAsia="en-GB"/>
        </w:rPr>
        <w:t>Describe ion formation</w:t>
      </w:r>
      <w:r w:rsidR="00960BD9">
        <w:rPr>
          <w:lang w:eastAsia="en-GB"/>
        </w:rPr>
        <w:t>.</w:t>
      </w:r>
    </w:p>
    <w:p w14:paraId="142C8764" w14:textId="041E1AF0" w:rsidR="00197AEB" w:rsidRDefault="00197AEB" w:rsidP="00941AA4">
      <w:pPr>
        <w:pStyle w:val="RSCLearningobjectives"/>
        <w:rPr>
          <w:lang w:eastAsia="en-GB"/>
        </w:rPr>
      </w:pPr>
      <w:r>
        <w:rPr>
          <w:lang w:eastAsia="en-GB"/>
        </w:rPr>
        <w:t>Draw dot and cross diagrams of ionic bonding</w:t>
      </w:r>
      <w:r w:rsidR="00E95B2A">
        <w:rPr>
          <w:lang w:eastAsia="en-GB"/>
        </w:rPr>
        <w:t xml:space="preserve"> and explain how an ionic lattice is held together.</w:t>
      </w:r>
    </w:p>
    <w:p w14:paraId="040EF34E" w14:textId="3EEDC41B" w:rsidR="00197AEB" w:rsidRDefault="00197AEB" w:rsidP="00AB639C">
      <w:pPr>
        <w:pStyle w:val="RSCLearningobjectives"/>
        <w:rPr>
          <w:lang w:eastAsia="en-GB"/>
        </w:rPr>
      </w:pPr>
      <w:r>
        <w:rPr>
          <w:lang w:eastAsia="en-GB"/>
        </w:rPr>
        <w:t>State the limitations of a range of models used to represent ionic bonding.</w:t>
      </w:r>
    </w:p>
    <w:p w14:paraId="7E1EF09C" w14:textId="77777777" w:rsidR="00640BDB" w:rsidRDefault="00640BDB" w:rsidP="00AB639C">
      <w:pPr>
        <w:pStyle w:val="RSCH2"/>
        <w:rPr>
          <w:lang w:eastAsia="en-GB"/>
        </w:rPr>
      </w:pPr>
      <w:r>
        <w:rPr>
          <w:lang w:eastAsia="en-GB"/>
        </w:rPr>
        <w:t>Introduction</w:t>
      </w:r>
    </w:p>
    <w:p w14:paraId="133A52E9" w14:textId="3E54451F" w:rsidR="00197AEB" w:rsidRDefault="00197AEB" w:rsidP="00197AEB">
      <w:pPr>
        <w:pStyle w:val="RSCBasictext"/>
        <w:rPr>
          <w:lang w:eastAsia="en-GB"/>
        </w:rPr>
      </w:pPr>
      <w:bookmarkStart w:id="0" w:name="_Hlk149985139"/>
      <w:r>
        <w:rPr>
          <w:lang w:eastAsia="en-GB"/>
        </w:rPr>
        <w:t xml:space="preserve">Ionic bonding occurs when atoms lose and gain electrons to form ions and </w:t>
      </w:r>
      <w:r w:rsidR="001E5BA6">
        <w:rPr>
          <w:lang w:eastAsia="en-GB"/>
        </w:rPr>
        <w:t>then the positively and negatively charged ions are attracted to each other</w:t>
      </w:r>
      <w:r>
        <w:rPr>
          <w:lang w:eastAsia="en-GB"/>
        </w:rPr>
        <w:t>. In this activity</w:t>
      </w:r>
      <w:r w:rsidR="00941AA4">
        <w:rPr>
          <w:lang w:eastAsia="en-GB"/>
        </w:rPr>
        <w:t>,</w:t>
      </w:r>
      <w:r>
        <w:rPr>
          <w:lang w:eastAsia="en-GB"/>
        </w:rPr>
        <w:t xml:space="preserve"> your learners will gain understanding of the models and diagrams used to represent this and their limitations.</w:t>
      </w:r>
      <w:bookmarkEnd w:id="0"/>
    </w:p>
    <w:p w14:paraId="23E6DE2C" w14:textId="77777777" w:rsidR="007C7296" w:rsidRDefault="007C7296" w:rsidP="00AB639C">
      <w:pPr>
        <w:pStyle w:val="RSCH2"/>
        <w:rPr>
          <w:lang w:eastAsia="en-GB"/>
        </w:rPr>
      </w:pPr>
      <w:r>
        <w:rPr>
          <w:lang w:eastAsia="en-GB"/>
        </w:rPr>
        <w:t>How to use structure strips</w:t>
      </w:r>
    </w:p>
    <w:p w14:paraId="56D27575" w14:textId="2C7F1A80" w:rsidR="009C3356" w:rsidRPr="00A127E6" w:rsidRDefault="009C3356" w:rsidP="009C3356">
      <w:pPr>
        <w:pStyle w:val="RSCBasictext"/>
      </w:pPr>
      <w:r w:rsidRPr="00A127E6">
        <w:t xml:space="preserve">Structure strips are a type of scaffolding </w:t>
      </w:r>
      <w:r>
        <w:t>you can use</w:t>
      </w:r>
      <w:r w:rsidRPr="00A127E6">
        <w:t xml:space="preserve"> to support learners to retrieve information independently. </w:t>
      </w:r>
      <w:r>
        <w:t>Use them</w:t>
      </w:r>
      <w:r w:rsidRPr="00A127E6">
        <w:t xml:space="preserve"> to take an overview at the start of the topic, to activate prior knowledge</w:t>
      </w:r>
      <w:r>
        <w:t>,</w:t>
      </w:r>
      <w:r w:rsidRPr="00A127E6">
        <w:t xml:space="preserve"> or </w:t>
      </w:r>
      <w:r w:rsidRPr="00F023DD">
        <w:t xml:space="preserve">to </w:t>
      </w:r>
      <w:bookmarkStart w:id="1" w:name="_Hlk160468068"/>
      <w:r w:rsidR="00F023DD" w:rsidRPr="00F023DD">
        <w:t>summarise learning at the end of a teaching topic</w:t>
      </w:r>
      <w:bookmarkEnd w:id="1"/>
      <w:r w:rsidRPr="00A127E6">
        <w:t xml:space="preserve">. </w:t>
      </w:r>
    </w:p>
    <w:p w14:paraId="62F0F254" w14:textId="77777777" w:rsidR="009C3356" w:rsidRPr="00A127E6" w:rsidRDefault="009C3356" w:rsidP="009C3356">
      <w:pPr>
        <w:pStyle w:val="RSCBasictext"/>
      </w:pPr>
      <w:r w:rsidRPr="00A127E6">
        <w:t>Structure strips have sections containing prompts which are sized to suggest the amount that learners must write. Learners glue</w:t>
      </w:r>
      <w:r>
        <w:t xml:space="preserve"> the strips</w:t>
      </w:r>
      <w:r w:rsidRPr="00A127E6">
        <w:t xml:space="preserve"> into the margin of an exercise book</w:t>
      </w:r>
      <w:r>
        <w:t xml:space="preserve"> and</w:t>
      </w:r>
      <w:r w:rsidRPr="00A127E6">
        <w:t xml:space="preserve"> write their answers next to the sections, in full sentences. When learners have finished using the structure strip</w:t>
      </w:r>
      <w:r>
        <w:t>,</w:t>
      </w:r>
      <w:r w:rsidRPr="00A127E6">
        <w:t xml:space="preserve"> they should have an A4 page set of notes and examples. </w:t>
      </w:r>
    </w:p>
    <w:p w14:paraId="326A734C" w14:textId="77777777" w:rsidR="002F4DBD" w:rsidRDefault="002F4DBD" w:rsidP="002F4DBD">
      <w:pPr>
        <w:pStyle w:val="RSCH3"/>
        <w:rPr>
          <w:lang w:eastAsia="en-GB"/>
        </w:rPr>
      </w:pPr>
      <w:r>
        <w:rPr>
          <w:lang w:eastAsia="en-GB"/>
        </w:rPr>
        <w:t>Scaffolding</w:t>
      </w:r>
    </w:p>
    <w:p w14:paraId="41F90CB6" w14:textId="77777777" w:rsidR="00CD1BD4" w:rsidRDefault="00CD1BD4" w:rsidP="00CD1BD4">
      <w:pPr>
        <w:pStyle w:val="RSCBasictext"/>
        <w:rPr>
          <w:lang w:eastAsia="en-GB"/>
        </w:rPr>
      </w:pPr>
      <w:r>
        <w:rPr>
          <w:lang w:eastAsia="en-GB"/>
        </w:rPr>
        <w:t xml:space="preserve">To further support learners to answer the questions you can include a list of keywords or add prompts to the structure strip. </w:t>
      </w:r>
    </w:p>
    <w:p w14:paraId="0A69869A" w14:textId="77777777" w:rsidR="00CD1BD4" w:rsidRDefault="00CD1BD4" w:rsidP="00CD1BD4">
      <w:pPr>
        <w:pStyle w:val="RSCBasictext"/>
        <w:rPr>
          <w:lang w:eastAsia="en-GB"/>
        </w:rPr>
      </w:pPr>
      <w:r>
        <w:rPr>
          <w:lang w:eastAsia="en-GB"/>
        </w:rPr>
        <w:t>As learners grow in confidence, they may be able to answer the question without the structure strip or attempt the question first and then use the structure strip to improve or self-assess their answer.</w:t>
      </w:r>
    </w:p>
    <w:p w14:paraId="7E3343A1" w14:textId="77777777" w:rsidR="002F4DBD" w:rsidRDefault="002F4DBD" w:rsidP="002F4DBD">
      <w:pPr>
        <w:pStyle w:val="RSCH3"/>
        <w:rPr>
          <w:lang w:eastAsia="en-GB"/>
        </w:rPr>
      </w:pPr>
      <w:r>
        <w:rPr>
          <w:lang w:eastAsia="en-GB"/>
        </w:rPr>
        <w:t>Metacognition</w:t>
      </w:r>
    </w:p>
    <w:p w14:paraId="412BFD9D" w14:textId="551BAEDC" w:rsidR="002F4DBD" w:rsidRDefault="002F4DBD" w:rsidP="002F4DBD">
      <w:pPr>
        <w:pStyle w:val="RSCBasictext"/>
        <w:rPr>
          <w:lang w:eastAsia="en-GB"/>
        </w:rPr>
      </w:pPr>
      <w:bookmarkStart w:id="2" w:name="_Hlk160468096"/>
      <w:r>
        <w:rPr>
          <w:lang w:eastAsia="en-GB"/>
        </w:rPr>
        <w:t xml:space="preserve">This activity supports learners </w:t>
      </w:r>
      <w:r w:rsidR="001C7A8B">
        <w:rPr>
          <w:lang w:eastAsia="en-GB"/>
        </w:rPr>
        <w:t>to develop their metacognitive skills in three key areas</w:t>
      </w:r>
      <w:r w:rsidR="00450F7E">
        <w:rPr>
          <w:lang w:eastAsia="en-GB"/>
        </w:rPr>
        <w:t>.</w:t>
      </w:r>
    </w:p>
    <w:p w14:paraId="674E2548" w14:textId="325CED5D" w:rsidR="002F4DBD" w:rsidRDefault="002F4DBD" w:rsidP="002F4DBD">
      <w:pPr>
        <w:pStyle w:val="RSCBulletedlist"/>
        <w:rPr>
          <w:lang w:eastAsia="en-GB"/>
        </w:rPr>
      </w:pPr>
      <w:r w:rsidRPr="002F4DBD">
        <w:rPr>
          <w:b/>
          <w:bCs/>
          <w:lang w:eastAsia="en-GB"/>
        </w:rPr>
        <w:lastRenderedPageBreak/>
        <w:t>Planning:</w:t>
      </w:r>
      <w:r>
        <w:rPr>
          <w:lang w:eastAsia="en-GB"/>
        </w:rPr>
        <w:t xml:space="preserve"> </w:t>
      </w:r>
      <w:r w:rsidR="00312809">
        <w:rPr>
          <w:lang w:eastAsia="en-GB"/>
        </w:rPr>
        <w:t>t</w:t>
      </w:r>
      <w:r>
        <w:rPr>
          <w:lang w:eastAsia="en-GB"/>
        </w:rPr>
        <w:t xml:space="preserve">he strips provide scaffolding to plan the written response. Learners </w:t>
      </w:r>
      <w:r w:rsidR="00B42F59">
        <w:rPr>
          <w:lang w:eastAsia="en-GB"/>
        </w:rPr>
        <w:t xml:space="preserve">will </w:t>
      </w:r>
      <w:r>
        <w:rPr>
          <w:lang w:eastAsia="en-GB"/>
        </w:rPr>
        <w:t xml:space="preserve">decide where to gather information from (textbooks, own notes, revision websites). Ask learners: </w:t>
      </w:r>
      <w:r w:rsidR="00B42F59">
        <w:rPr>
          <w:lang w:eastAsia="en-GB"/>
        </w:rPr>
        <w:t>i</w:t>
      </w:r>
      <w:r>
        <w:rPr>
          <w:lang w:eastAsia="en-GB"/>
        </w:rPr>
        <w:t xml:space="preserve">s the source of information </w:t>
      </w:r>
      <w:r w:rsidR="00B42F59">
        <w:rPr>
          <w:lang w:eastAsia="en-GB"/>
        </w:rPr>
        <w:t>you are</w:t>
      </w:r>
      <w:r>
        <w:rPr>
          <w:lang w:eastAsia="en-GB"/>
        </w:rPr>
        <w:t xml:space="preserve"> using reliable?</w:t>
      </w:r>
    </w:p>
    <w:p w14:paraId="3BF935E4" w14:textId="24F28700" w:rsidR="002F4DBD" w:rsidRDefault="002F4DBD" w:rsidP="002F4DBD">
      <w:pPr>
        <w:pStyle w:val="RSCBulletedlist"/>
        <w:rPr>
          <w:lang w:eastAsia="en-GB"/>
        </w:rPr>
      </w:pPr>
      <w:r w:rsidRPr="002F4DBD">
        <w:rPr>
          <w:b/>
          <w:bCs/>
          <w:lang w:eastAsia="en-GB"/>
        </w:rPr>
        <w:t>Monitoring:</w:t>
      </w:r>
      <w:r>
        <w:rPr>
          <w:lang w:eastAsia="en-GB"/>
        </w:rPr>
        <w:t xml:space="preserve"> </w:t>
      </w:r>
      <w:r w:rsidR="00086739">
        <w:rPr>
          <w:lang w:eastAsia="en-GB"/>
        </w:rPr>
        <w:t>l</w:t>
      </w:r>
      <w:r>
        <w:rPr>
          <w:lang w:eastAsia="en-GB"/>
        </w:rPr>
        <w:t xml:space="preserve">earners are prompted by the questions in the structure strip and can check their answer against the prompts. Ask learners: </w:t>
      </w:r>
      <w:r w:rsidR="00AA7520">
        <w:rPr>
          <w:lang w:eastAsia="en-GB"/>
        </w:rPr>
        <w:t>h</w:t>
      </w:r>
      <w:r>
        <w:rPr>
          <w:lang w:eastAsia="en-GB"/>
        </w:rPr>
        <w:t>ave you covered all of the questions in the space provided?</w:t>
      </w:r>
      <w:r w:rsidR="001C7A8B" w:rsidRPr="001C7A8B">
        <w:rPr>
          <w:lang w:eastAsia="en-GB"/>
        </w:rPr>
        <w:t xml:space="preserve"> Do you need to change anything to complete the task?</w:t>
      </w:r>
    </w:p>
    <w:p w14:paraId="62953388" w14:textId="0D547080" w:rsidR="002F4DBD" w:rsidRDefault="002F4DBD" w:rsidP="002F4DBD">
      <w:pPr>
        <w:pStyle w:val="RSCBulletedlist"/>
        <w:rPr>
          <w:lang w:eastAsia="en-GB"/>
        </w:rPr>
      </w:pPr>
      <w:r w:rsidRPr="002F4DBD">
        <w:rPr>
          <w:b/>
          <w:bCs/>
          <w:lang w:eastAsia="en-GB"/>
        </w:rPr>
        <w:t>Evaluation:</w:t>
      </w:r>
      <w:r>
        <w:rPr>
          <w:lang w:eastAsia="en-GB"/>
        </w:rPr>
        <w:t xml:space="preserve"> </w:t>
      </w:r>
      <w:r w:rsidR="00086739">
        <w:rPr>
          <w:lang w:eastAsia="en-GB"/>
        </w:rPr>
        <w:t>l</w:t>
      </w:r>
      <w:r>
        <w:rPr>
          <w:lang w:eastAsia="en-GB"/>
        </w:rPr>
        <w:t xml:space="preserve">earners can self-assess </w:t>
      </w:r>
      <w:r w:rsidR="001C7A8B">
        <w:rPr>
          <w:lang w:eastAsia="en-GB"/>
        </w:rPr>
        <w:t xml:space="preserve">or ask a peer to check their work </w:t>
      </w:r>
      <w:r>
        <w:rPr>
          <w:lang w:eastAsia="en-GB"/>
        </w:rPr>
        <w:t xml:space="preserve">against the answers. Ask learners: </w:t>
      </w:r>
      <w:r w:rsidR="00AA7520">
        <w:rPr>
          <w:lang w:eastAsia="en-GB"/>
        </w:rPr>
        <w:t>d</w:t>
      </w:r>
      <w:r>
        <w:rPr>
          <w:lang w:eastAsia="en-GB"/>
        </w:rPr>
        <w:t>id you achieve what you meant to achieve? What might you do differently another time?</w:t>
      </w:r>
    </w:p>
    <w:bookmarkEnd w:id="2"/>
    <w:p w14:paraId="50F712A6" w14:textId="77777777" w:rsidR="00197AEB" w:rsidRPr="00197AEB" w:rsidRDefault="00197AEB" w:rsidP="00197AEB">
      <w:pPr>
        <w:pStyle w:val="RSCH2"/>
      </w:pPr>
      <w:r w:rsidRPr="00197AEB">
        <w:t>Keywords</w:t>
      </w:r>
    </w:p>
    <w:p w14:paraId="7B1CEA4E" w14:textId="1F14EB51" w:rsidR="00197AEB" w:rsidRDefault="000B1ED7" w:rsidP="00197AEB">
      <w:pPr>
        <w:pStyle w:val="RSCBasictext"/>
        <w:rPr>
          <w:lang w:eastAsia="en-GB"/>
        </w:rPr>
      </w:pPr>
      <w:bookmarkStart w:id="3" w:name="_Hlk159932678"/>
      <w:r>
        <w:t>B</w:t>
      </w:r>
      <w:r w:rsidR="00197AEB" w:rsidRPr="00197AEB">
        <w:t xml:space="preserve">onding, </w:t>
      </w:r>
      <w:r>
        <w:t xml:space="preserve">dot and cross diagram. </w:t>
      </w:r>
      <w:r w:rsidR="00197AEB" w:rsidRPr="00197AEB">
        <w:t>electron</w:t>
      </w:r>
      <w:r w:rsidR="002F4DBD">
        <w:t xml:space="preserve">, </w:t>
      </w:r>
      <w:r>
        <w:t xml:space="preserve">ionic, ions, lattice, </w:t>
      </w:r>
      <w:r w:rsidR="002F4DBD" w:rsidRPr="00197AEB">
        <w:t>limitation</w:t>
      </w:r>
      <w:r>
        <w:t>, negative, positive.</w:t>
      </w:r>
      <w:bookmarkEnd w:id="3"/>
    </w:p>
    <w:p w14:paraId="1EAF1D91" w14:textId="77777777" w:rsidR="00362CC1" w:rsidRDefault="00362CC1" w:rsidP="00362CC1">
      <w:pPr>
        <w:pStyle w:val="RSCH2"/>
        <w:rPr>
          <w:lang w:eastAsia="en-GB"/>
        </w:rPr>
      </w:pPr>
      <w:r>
        <w:rPr>
          <w:lang w:eastAsia="en-GB"/>
        </w:rPr>
        <w:t>Answers</w:t>
      </w:r>
    </w:p>
    <w:p w14:paraId="2ABE4528" w14:textId="5CB96541" w:rsidR="00FC6FAA" w:rsidRDefault="00FC6FAA" w:rsidP="00FC6FAA">
      <w:pPr>
        <w:pStyle w:val="RSCBasictext"/>
      </w:pPr>
      <w:r>
        <w:t xml:space="preserve">Suggested answers for the structure strip activity are given in the frame on </w:t>
      </w:r>
      <w:r w:rsidR="001C7A8B">
        <w:t>page three.</w:t>
      </w:r>
    </w:p>
    <w:p w14:paraId="405F99DA" w14:textId="7AE831C5" w:rsidR="00A905B6" w:rsidRDefault="00D44DE1" w:rsidP="00A905B6">
      <w:pPr>
        <w:pStyle w:val="RSCH3"/>
      </w:pPr>
      <w:r>
        <w:t>F</w:t>
      </w:r>
      <w:r w:rsidR="00A905B6">
        <w:t>ollow-up question</w:t>
      </w:r>
    </w:p>
    <w:p w14:paraId="631B7C36" w14:textId="77777777" w:rsidR="00A905B6" w:rsidRDefault="00840437" w:rsidP="00A905B6">
      <w:pPr>
        <w:pStyle w:val="RSCBasictext"/>
        <w:jc w:val="center"/>
        <w:rPr>
          <w:b/>
          <w:bCs/>
        </w:rPr>
      </w:pPr>
      <w:r>
        <w:rPr>
          <w:noProof/>
        </w:rPr>
        <w:drawing>
          <wp:inline distT="0" distB="0" distL="0" distR="0" wp14:anchorId="5B9E2112" wp14:editId="52A494A6">
            <wp:extent cx="4065874" cy="1800225"/>
            <wp:effectExtent l="0" t="0" r="0" b="0"/>
            <wp:docPr id="1456738620" name="Picture 3" descr="An electron configuration diagram for sodium and oxygen on the left followed by an arrow pointing to a dot and cross diagram of two sodium ions and an oxygen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38620" name="Picture 3" descr="An electron configuration diagram for sodium and oxygen on the left followed by an arrow pointing to a dot and cross diagram of two sodium ions and an oxygen ion."/>
                    <pic:cNvPicPr/>
                  </pic:nvPicPr>
                  <pic:blipFill rotWithShape="1">
                    <a:blip r:embed="rId9" cstate="print">
                      <a:extLst>
                        <a:ext uri="{28A0092B-C50C-407E-A947-70E740481C1C}">
                          <a14:useLocalDpi xmlns:a14="http://schemas.microsoft.com/office/drawing/2010/main" val="0"/>
                        </a:ext>
                      </a:extLst>
                    </a:blip>
                    <a:srcRect t="9971" b="23616"/>
                    <a:stretch/>
                  </pic:blipFill>
                  <pic:spPr bwMode="auto">
                    <a:xfrm>
                      <a:off x="0" y="0"/>
                      <a:ext cx="4076732" cy="1805032"/>
                    </a:xfrm>
                    <a:prstGeom prst="rect">
                      <a:avLst/>
                    </a:prstGeom>
                    <a:ln>
                      <a:noFill/>
                    </a:ln>
                    <a:extLst>
                      <a:ext uri="{53640926-AAD7-44D8-BBD7-CCE9431645EC}">
                        <a14:shadowObscured xmlns:a14="http://schemas.microsoft.com/office/drawing/2010/main"/>
                      </a:ext>
                    </a:extLst>
                  </pic:spPr>
                </pic:pic>
              </a:graphicData>
            </a:graphic>
          </wp:inline>
        </w:drawing>
      </w:r>
    </w:p>
    <w:p w14:paraId="5A0A9BE0" w14:textId="6D79576A" w:rsidR="00840437" w:rsidRDefault="00840437" w:rsidP="00840437">
      <w:pPr>
        <w:pStyle w:val="RSCBasictext"/>
      </w:pPr>
      <w:r>
        <w:rPr>
          <w:b/>
          <w:bCs/>
        </w:rPr>
        <w:t>Explanation of charges:</w:t>
      </w:r>
      <w:r>
        <w:t xml:space="preserve"> Each sodium ion has lost one </w:t>
      </w:r>
      <w:proofErr w:type="gramStart"/>
      <w:r>
        <w:t>electron,</w:t>
      </w:r>
      <w:proofErr w:type="gramEnd"/>
      <w:r>
        <w:t xml:space="preserve"> it now has 11 protons (+ charge) and 10 electrons (- charge) so has an excess charge of +1 leading to a 1+ charge on the ions. </w:t>
      </w:r>
    </w:p>
    <w:p w14:paraId="640AC959" w14:textId="77777777" w:rsidR="00840437" w:rsidRDefault="00840437" w:rsidP="00840437">
      <w:pPr>
        <w:pStyle w:val="RSCBasictext"/>
      </w:pPr>
      <w:r>
        <w:t>The oxide ion has gained two electrons (one from each of the two sodium atoms), it now has 8 protons (+ charge) and 10 electrons (- charge) so has an excess charge of -2 leading to a 2- charge on the ion.</w:t>
      </w:r>
    </w:p>
    <w:p w14:paraId="3E7C8DF0" w14:textId="0CDB4788" w:rsidR="00FC6FAA" w:rsidRPr="00507A2A" w:rsidRDefault="00840437" w:rsidP="00840437">
      <w:pPr>
        <w:pStyle w:val="RSCBasictext"/>
        <w:rPr>
          <w:color w:val="FFFFFF" w:themeColor="background1"/>
        </w:rPr>
      </w:pPr>
      <w:r>
        <w:rPr>
          <w:b/>
          <w:bCs/>
        </w:rPr>
        <w:t>Evaluation of models:</w:t>
      </w:r>
      <w:r>
        <w:t xml:space="preserve"> Dot and cross diagrams are good as they show what has happened in terms of electron transfer and make it clear that electrons have been lost and gained. They are limited because they do not show the giant lattice structure.</w:t>
      </w:r>
    </w:p>
    <w:p w14:paraId="31AD3458" w14:textId="506EB0B3" w:rsidR="00362CC1" w:rsidRPr="00197AEB" w:rsidRDefault="00197AEB" w:rsidP="00197AEB">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263"/>
        <w:gridCol w:w="6753"/>
      </w:tblGrid>
      <w:tr w:rsidR="0047752D" w:rsidRPr="00985C41" w14:paraId="630E08D1" w14:textId="77777777" w:rsidTr="000647E4">
        <w:trPr>
          <w:trHeight w:val="699"/>
          <w:jc w:val="center"/>
        </w:trPr>
        <w:tc>
          <w:tcPr>
            <w:tcW w:w="2263" w:type="dxa"/>
            <w:shd w:val="clear" w:color="auto" w:fill="F6E0C0"/>
            <w:vAlign w:val="center"/>
          </w:tcPr>
          <w:p w14:paraId="5490E33A" w14:textId="35A47913" w:rsidR="00D444BA" w:rsidRPr="00A177A3" w:rsidRDefault="003E5776" w:rsidP="00D444BA">
            <w:pPr>
              <w:spacing w:before="60" w:after="60" w:line="259" w:lineRule="auto"/>
              <w:ind w:left="0" w:right="33" w:firstLine="0"/>
              <w:jc w:val="center"/>
              <w:rPr>
                <w:rFonts w:ascii="Century Gothic" w:hAnsi="Century Gothic"/>
                <w:b/>
                <w:bCs/>
                <w:color w:val="C8102E"/>
              </w:rPr>
            </w:pPr>
            <w:r>
              <w:rPr>
                <w:rFonts w:ascii="Segoe UI" w:eastAsia="Times New Roman" w:hAnsi="Segoe UI" w:cs="Segoe UI"/>
                <w:color w:val="172B4D"/>
                <w:spacing w:val="-1"/>
                <w:sz w:val="24"/>
                <w:szCs w:val="24"/>
                <w:lang w:eastAsia="en-GB"/>
              </w:rPr>
              <w:lastRenderedPageBreak/>
              <w:br w:type="page"/>
            </w:r>
            <w:r w:rsidR="00D444BA">
              <w:rPr>
                <w:rFonts w:ascii="Century Gothic" w:hAnsi="Century Gothic"/>
                <w:b/>
                <w:bCs/>
                <w:color w:val="C8102E"/>
              </w:rPr>
              <w:t xml:space="preserve">Structure strip </w:t>
            </w:r>
            <w:r w:rsidR="00D444BA">
              <w:rPr>
                <w:rFonts w:ascii="Century Gothic" w:hAnsi="Century Gothic"/>
                <w:b/>
                <w:bCs/>
                <w:color w:val="C8102E"/>
              </w:rPr>
              <w:br/>
            </w:r>
            <w:r w:rsidR="005C0A04">
              <w:rPr>
                <w:rFonts w:ascii="Century Gothic" w:hAnsi="Century Gothic"/>
                <w:b/>
                <w:bCs/>
                <w:color w:val="C8102E"/>
              </w:rPr>
              <w:t>Ionic bonding</w:t>
            </w:r>
          </w:p>
        </w:tc>
        <w:tc>
          <w:tcPr>
            <w:tcW w:w="6753"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Example</w:t>
            </w:r>
            <w:r w:rsidR="00D444BA">
              <w:rPr>
                <w:rFonts w:ascii="Century Gothic" w:hAnsi="Century Gothic"/>
                <w:b/>
                <w:bCs/>
                <w:color w:val="C8102E"/>
              </w:rPr>
              <w:t xml:space="preserve"> answer</w:t>
            </w:r>
          </w:p>
        </w:tc>
      </w:tr>
      <w:tr w:rsidR="0047752D" w:rsidRPr="00985C41" w14:paraId="4D10D7A0" w14:textId="77777777" w:rsidTr="00507A2A">
        <w:trPr>
          <w:trHeight w:val="1125"/>
          <w:jc w:val="center"/>
        </w:trPr>
        <w:tc>
          <w:tcPr>
            <w:tcW w:w="2263" w:type="dxa"/>
            <w:vAlign w:val="center"/>
          </w:tcPr>
          <w:p w14:paraId="2691C931" w14:textId="5C1DFBB4" w:rsidR="00D444BA" w:rsidRPr="00F510E2" w:rsidRDefault="00507A2A" w:rsidP="00D444BA">
            <w:pPr>
              <w:tabs>
                <w:tab w:val="left" w:pos="1593"/>
              </w:tabs>
              <w:spacing w:after="0" w:line="259" w:lineRule="auto"/>
              <w:ind w:left="0" w:firstLine="0"/>
              <w:jc w:val="left"/>
              <w:rPr>
                <w:rFonts w:ascii="Century Gothic" w:hAnsi="Century Gothic"/>
                <w:sz w:val="18"/>
                <w:szCs w:val="18"/>
              </w:rPr>
            </w:pPr>
            <w:r w:rsidRPr="00F510E2">
              <w:rPr>
                <w:rFonts w:ascii="Century Gothic" w:hAnsi="Century Gothic"/>
                <w:sz w:val="18"/>
                <w:szCs w:val="18"/>
              </w:rPr>
              <w:t>Explain how and why metals form positive ions.</w:t>
            </w:r>
          </w:p>
        </w:tc>
        <w:tc>
          <w:tcPr>
            <w:tcW w:w="6753" w:type="dxa"/>
            <w:vAlign w:val="center"/>
          </w:tcPr>
          <w:p w14:paraId="41E0184B" w14:textId="5AFBB39A" w:rsidR="00D444BA" w:rsidRPr="00AA2674" w:rsidRDefault="00507A2A" w:rsidP="00D444BA">
            <w:pPr>
              <w:tabs>
                <w:tab w:val="left" w:pos="6128"/>
              </w:tabs>
              <w:spacing w:after="0" w:line="259" w:lineRule="auto"/>
              <w:ind w:left="0" w:firstLine="0"/>
              <w:jc w:val="left"/>
              <w:rPr>
                <w:rFonts w:ascii="Century Gothic" w:hAnsi="Century Gothic"/>
                <w:sz w:val="18"/>
                <w:szCs w:val="18"/>
              </w:rPr>
            </w:pPr>
            <w:r w:rsidRPr="00AA2674">
              <w:rPr>
                <w:rFonts w:ascii="Century Gothic" w:hAnsi="Century Gothic"/>
                <w:sz w:val="18"/>
                <w:szCs w:val="18"/>
              </w:rPr>
              <w:t>Metals lose electrons to achieve a full outer shell of electrons. This leaves the metal atom with more protons (+) than electrons (-) and hence a positive charge.</w:t>
            </w:r>
          </w:p>
        </w:tc>
      </w:tr>
      <w:tr w:rsidR="0047752D" w:rsidRPr="00985C41" w14:paraId="3FBF21B9" w14:textId="77777777" w:rsidTr="00507A2A">
        <w:trPr>
          <w:trHeight w:val="1130"/>
          <w:jc w:val="center"/>
        </w:trPr>
        <w:tc>
          <w:tcPr>
            <w:tcW w:w="2263" w:type="dxa"/>
            <w:vAlign w:val="center"/>
          </w:tcPr>
          <w:p w14:paraId="4BAF8AAF" w14:textId="5A4488F5" w:rsidR="00D444BA" w:rsidRPr="00F510E2" w:rsidRDefault="00507A2A" w:rsidP="00D444BA">
            <w:pPr>
              <w:tabs>
                <w:tab w:val="left" w:pos="1593"/>
              </w:tabs>
              <w:spacing w:after="0" w:line="259" w:lineRule="auto"/>
              <w:ind w:left="0" w:firstLine="0"/>
              <w:jc w:val="left"/>
              <w:rPr>
                <w:rFonts w:ascii="Century Gothic" w:hAnsi="Century Gothic"/>
                <w:b/>
                <w:bCs/>
                <w:sz w:val="18"/>
                <w:szCs w:val="18"/>
              </w:rPr>
            </w:pPr>
            <w:r w:rsidRPr="00F510E2">
              <w:rPr>
                <w:rFonts w:ascii="Century Gothic" w:hAnsi="Century Gothic"/>
                <w:sz w:val="18"/>
                <w:szCs w:val="18"/>
              </w:rPr>
              <w:t>Explain how and why non-metals form negative ions.</w:t>
            </w:r>
          </w:p>
        </w:tc>
        <w:tc>
          <w:tcPr>
            <w:tcW w:w="6753" w:type="dxa"/>
            <w:vAlign w:val="center"/>
          </w:tcPr>
          <w:p w14:paraId="28682E26" w14:textId="5E882095" w:rsidR="00D444BA" w:rsidRPr="00AA2674" w:rsidRDefault="00507A2A" w:rsidP="00D444BA">
            <w:pPr>
              <w:tabs>
                <w:tab w:val="left" w:pos="6128"/>
              </w:tabs>
              <w:spacing w:after="0" w:line="259" w:lineRule="auto"/>
              <w:ind w:left="0" w:firstLine="0"/>
              <w:jc w:val="left"/>
              <w:rPr>
                <w:rFonts w:ascii="Century Gothic" w:hAnsi="Century Gothic"/>
                <w:b/>
                <w:bCs/>
                <w:sz w:val="18"/>
                <w:szCs w:val="18"/>
              </w:rPr>
            </w:pPr>
            <w:r w:rsidRPr="00AA2674">
              <w:rPr>
                <w:rFonts w:ascii="Century Gothic" w:hAnsi="Century Gothic"/>
                <w:sz w:val="18"/>
                <w:szCs w:val="18"/>
              </w:rPr>
              <w:t>Non-metals gain electrons to achieve a full outer shell of electrons. This leaves the non-metal atom with more electrons (-) than protons (</w:t>
            </w:r>
            <w:r w:rsidR="00F10537" w:rsidRPr="00AA2674">
              <w:rPr>
                <w:rFonts w:ascii="Century Gothic" w:hAnsi="Century Gothic"/>
                <w:sz w:val="18"/>
                <w:szCs w:val="18"/>
              </w:rPr>
              <w:t>+</w:t>
            </w:r>
            <w:r w:rsidRPr="00AA2674">
              <w:rPr>
                <w:rFonts w:ascii="Century Gothic" w:hAnsi="Century Gothic"/>
                <w:sz w:val="18"/>
                <w:szCs w:val="18"/>
              </w:rPr>
              <w:t>) and hence a negative charge.</w:t>
            </w:r>
          </w:p>
        </w:tc>
      </w:tr>
      <w:tr w:rsidR="0047752D" w:rsidRPr="00985C41" w14:paraId="165BE637" w14:textId="77777777" w:rsidTr="00507A2A">
        <w:trPr>
          <w:trHeight w:val="4941"/>
          <w:jc w:val="center"/>
        </w:trPr>
        <w:tc>
          <w:tcPr>
            <w:tcW w:w="2263" w:type="dxa"/>
            <w:vAlign w:val="center"/>
          </w:tcPr>
          <w:p w14:paraId="4C1207BF" w14:textId="371CC8D1" w:rsidR="00507A2A" w:rsidRPr="00F510E2" w:rsidRDefault="00507A2A" w:rsidP="00AA2674">
            <w:pPr>
              <w:spacing w:line="259" w:lineRule="auto"/>
              <w:ind w:left="34" w:right="34" w:firstLine="0"/>
              <w:jc w:val="left"/>
              <w:rPr>
                <w:rFonts w:ascii="Century Gothic" w:hAnsi="Century Gothic"/>
                <w:sz w:val="18"/>
                <w:szCs w:val="18"/>
              </w:rPr>
            </w:pPr>
            <w:r w:rsidRPr="00F510E2">
              <w:rPr>
                <w:rFonts w:ascii="Century Gothic" w:hAnsi="Century Gothic"/>
                <w:sz w:val="18"/>
                <w:szCs w:val="18"/>
              </w:rPr>
              <w:t>Draw dot and cross</w:t>
            </w:r>
            <w:r w:rsidR="001A22F6" w:rsidRPr="00F510E2">
              <w:rPr>
                <w:rFonts w:ascii="Century Gothic" w:hAnsi="Century Gothic"/>
                <w:sz w:val="18"/>
                <w:szCs w:val="18"/>
              </w:rPr>
              <w:t xml:space="preserve"> </w:t>
            </w:r>
            <w:r w:rsidRPr="00F510E2">
              <w:rPr>
                <w:rFonts w:ascii="Century Gothic" w:hAnsi="Century Gothic"/>
                <w:sz w:val="18"/>
                <w:szCs w:val="18"/>
              </w:rPr>
              <w:t xml:space="preserve">diagrams to show how electrons are transferred between the following pairs of atoms. </w:t>
            </w:r>
          </w:p>
          <w:p w14:paraId="6ABFF936" w14:textId="168BE5CA" w:rsidR="00507A2A" w:rsidRPr="00AA2674" w:rsidRDefault="00840437" w:rsidP="00AA2674">
            <w:pPr>
              <w:pStyle w:val="RSCBulletedlist"/>
              <w:rPr>
                <w:sz w:val="18"/>
                <w:szCs w:val="18"/>
              </w:rPr>
            </w:pPr>
            <w:r w:rsidRPr="00DD5A42">
              <w:rPr>
                <w:rFonts w:ascii="Cambria Math" w:hAnsi="Cambria Math"/>
                <w:sz w:val="18"/>
                <w:szCs w:val="18"/>
              </w:rPr>
              <w:t>Na</w:t>
            </w:r>
            <w:r w:rsidR="00507A2A" w:rsidRPr="00AA2674">
              <w:rPr>
                <w:sz w:val="18"/>
                <w:szCs w:val="18"/>
              </w:rPr>
              <w:t xml:space="preserve"> and </w:t>
            </w:r>
            <w:r w:rsidRPr="00DD5A42">
              <w:rPr>
                <w:rFonts w:ascii="Cambria Math" w:hAnsi="Cambria Math"/>
                <w:sz w:val="18"/>
                <w:szCs w:val="18"/>
              </w:rPr>
              <w:t>F</w:t>
            </w:r>
          </w:p>
          <w:p w14:paraId="61C869C0" w14:textId="2870F329" w:rsidR="00507A2A" w:rsidRPr="00AA2674" w:rsidRDefault="00507A2A" w:rsidP="00AA2674">
            <w:pPr>
              <w:pStyle w:val="RSCBulletedlist"/>
              <w:numPr>
                <w:ilvl w:val="0"/>
                <w:numId w:val="0"/>
              </w:numPr>
              <w:rPr>
                <w:sz w:val="18"/>
                <w:szCs w:val="18"/>
              </w:rPr>
            </w:pPr>
          </w:p>
          <w:p w14:paraId="608DE27C" w14:textId="0411A19A" w:rsidR="00507A2A" w:rsidRPr="00AA2674" w:rsidRDefault="00840437" w:rsidP="00AA2674">
            <w:pPr>
              <w:pStyle w:val="RSCBulletedlist"/>
              <w:rPr>
                <w:sz w:val="18"/>
                <w:szCs w:val="18"/>
              </w:rPr>
            </w:pPr>
            <w:r w:rsidRPr="00DD5A42">
              <w:rPr>
                <w:rFonts w:ascii="Cambria Math" w:hAnsi="Cambria Math"/>
                <w:sz w:val="18"/>
                <w:szCs w:val="18"/>
              </w:rPr>
              <w:t>Mg</w:t>
            </w:r>
            <w:r w:rsidR="00507A2A" w:rsidRPr="00AA2674">
              <w:rPr>
                <w:sz w:val="18"/>
                <w:szCs w:val="18"/>
              </w:rPr>
              <w:t xml:space="preserve"> and </w:t>
            </w:r>
            <w:r w:rsidR="00507A2A" w:rsidRPr="00DD5A42">
              <w:rPr>
                <w:rFonts w:ascii="Cambria Math" w:hAnsi="Cambria Math"/>
                <w:sz w:val="18"/>
                <w:szCs w:val="18"/>
              </w:rPr>
              <w:t>O</w:t>
            </w:r>
          </w:p>
          <w:p w14:paraId="3E3692ED" w14:textId="1B86A4FE" w:rsidR="00507A2A" w:rsidRPr="00AA2674" w:rsidRDefault="00507A2A" w:rsidP="00AA2674">
            <w:pPr>
              <w:pStyle w:val="RSCBulletedlist"/>
              <w:numPr>
                <w:ilvl w:val="0"/>
                <w:numId w:val="0"/>
              </w:numPr>
              <w:ind w:left="363"/>
              <w:rPr>
                <w:sz w:val="18"/>
                <w:szCs w:val="18"/>
              </w:rPr>
            </w:pPr>
          </w:p>
          <w:p w14:paraId="4EAF6CCE" w14:textId="77777777" w:rsidR="00507A2A" w:rsidRPr="00AA2674" w:rsidRDefault="00507A2A" w:rsidP="00AA2674">
            <w:pPr>
              <w:pStyle w:val="RSCBulletedlist"/>
              <w:rPr>
                <w:sz w:val="18"/>
                <w:szCs w:val="18"/>
              </w:rPr>
            </w:pPr>
            <w:r w:rsidRPr="00DD5A42">
              <w:rPr>
                <w:rFonts w:ascii="Cambria Math" w:hAnsi="Cambria Math"/>
                <w:sz w:val="18"/>
                <w:szCs w:val="18"/>
              </w:rPr>
              <w:t>Mg</w:t>
            </w:r>
            <w:r w:rsidRPr="00AA2674">
              <w:rPr>
                <w:sz w:val="18"/>
                <w:szCs w:val="18"/>
              </w:rPr>
              <w:t xml:space="preserve"> and </w:t>
            </w:r>
            <w:r w:rsidRPr="00DD5A42">
              <w:rPr>
                <w:rFonts w:ascii="Cambria Math" w:hAnsi="Cambria Math"/>
                <w:sz w:val="18"/>
                <w:szCs w:val="18"/>
              </w:rPr>
              <w:t>Cl</w:t>
            </w:r>
          </w:p>
          <w:p w14:paraId="3AEE0B74" w14:textId="77777777" w:rsidR="00507A2A" w:rsidRPr="00F510E2" w:rsidRDefault="00507A2A" w:rsidP="00507A2A">
            <w:pPr>
              <w:spacing w:line="259" w:lineRule="auto"/>
              <w:ind w:right="34"/>
              <w:jc w:val="left"/>
              <w:rPr>
                <w:rFonts w:ascii="Century Gothic" w:hAnsi="Century Gothic"/>
                <w:sz w:val="18"/>
                <w:szCs w:val="18"/>
              </w:rPr>
            </w:pPr>
          </w:p>
          <w:p w14:paraId="4864B300" w14:textId="593A3B34" w:rsidR="00D444BA" w:rsidRPr="00F510E2" w:rsidRDefault="00507A2A" w:rsidP="00507A2A">
            <w:pPr>
              <w:tabs>
                <w:tab w:val="left" w:pos="1593"/>
              </w:tabs>
              <w:spacing w:after="0" w:line="259" w:lineRule="auto"/>
              <w:ind w:left="0" w:firstLine="0"/>
              <w:jc w:val="left"/>
              <w:rPr>
                <w:rFonts w:ascii="Century Gothic" w:hAnsi="Century Gothic"/>
                <w:sz w:val="18"/>
                <w:szCs w:val="18"/>
              </w:rPr>
            </w:pPr>
            <w:r w:rsidRPr="00F510E2">
              <w:rPr>
                <w:rFonts w:ascii="Century Gothic" w:hAnsi="Century Gothic"/>
                <w:sz w:val="18"/>
                <w:szCs w:val="18"/>
              </w:rPr>
              <w:t>Give the formula of the salts formed.</w:t>
            </w:r>
          </w:p>
        </w:tc>
        <w:tc>
          <w:tcPr>
            <w:tcW w:w="6753" w:type="dxa"/>
            <w:vAlign w:val="center"/>
          </w:tcPr>
          <w:p w14:paraId="651CB158" w14:textId="396EC6D1" w:rsidR="00507A2A" w:rsidRPr="00AA2674" w:rsidRDefault="00507A2A" w:rsidP="00840437">
            <w:pPr>
              <w:spacing w:line="256" w:lineRule="auto"/>
              <w:ind w:left="34" w:right="34" w:firstLine="0"/>
              <w:jc w:val="left"/>
              <w:rPr>
                <w:rFonts w:ascii="Century Gothic" w:hAnsi="Century Gothic"/>
                <w:sz w:val="18"/>
                <w:szCs w:val="18"/>
              </w:rPr>
            </w:pPr>
            <w:r w:rsidRPr="00AA2674">
              <w:rPr>
                <w:rFonts w:ascii="Century Gothic" w:hAnsi="Century Gothic"/>
                <w:sz w:val="18"/>
                <w:szCs w:val="18"/>
              </w:rPr>
              <w:t xml:space="preserve">Formula = </w:t>
            </w:r>
            <w:r w:rsidR="00840437" w:rsidRPr="00DD5A42">
              <w:rPr>
                <w:rFonts w:ascii="Cambria Math" w:hAnsi="Cambria Math"/>
                <w:sz w:val="18"/>
                <w:szCs w:val="18"/>
              </w:rPr>
              <w:t>NaF</w:t>
            </w:r>
            <w:r w:rsidR="00A905B6">
              <w:rPr>
                <w:rFonts w:ascii="Century Gothic" w:hAnsi="Century Gothic"/>
                <w:noProof/>
                <w:sz w:val="18"/>
                <w:szCs w:val="18"/>
              </w:rPr>
              <w:drawing>
                <wp:inline distT="0" distB="0" distL="0" distR="0" wp14:anchorId="69CE1D49" wp14:editId="3DC53C3C">
                  <wp:extent cx="2569845" cy="661670"/>
                  <wp:effectExtent l="0" t="0" r="1905" b="5080"/>
                  <wp:docPr id="1666033276" name="Picture 4" descr="An electron configuration diagram for sodium and fluorine on the left followed by an arrow pointing to a dot and cross diagram of a sodium ion and a fluorine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33276" name="Picture 4" descr="An electron configuration diagram for sodium and fluorine on the left followed by an arrow pointing to a dot and cross diagram of a sodium ion and a fluorine ion."/>
                          <pic:cNvPicPr/>
                        </pic:nvPicPr>
                        <pic:blipFill rotWithShape="1">
                          <a:blip r:embed="rId10" cstate="print">
                            <a:extLst>
                              <a:ext uri="{28A0092B-C50C-407E-A947-70E740481C1C}">
                                <a14:useLocalDpi xmlns:a14="http://schemas.microsoft.com/office/drawing/2010/main" val="0"/>
                              </a:ext>
                            </a:extLst>
                          </a:blip>
                          <a:srcRect l="-4548" t="26714" r="-1" b="32888"/>
                          <a:stretch/>
                        </pic:blipFill>
                        <pic:spPr bwMode="auto">
                          <a:xfrm>
                            <a:off x="0" y="0"/>
                            <a:ext cx="2569845" cy="661670"/>
                          </a:xfrm>
                          <a:prstGeom prst="rect">
                            <a:avLst/>
                          </a:prstGeom>
                          <a:ln>
                            <a:noFill/>
                          </a:ln>
                          <a:extLst>
                            <a:ext uri="{53640926-AAD7-44D8-BBD7-CCE9431645EC}">
                              <a14:shadowObscured xmlns:a14="http://schemas.microsoft.com/office/drawing/2010/main"/>
                            </a:ext>
                          </a:extLst>
                        </pic:spPr>
                      </pic:pic>
                    </a:graphicData>
                  </a:graphic>
                </wp:inline>
              </w:drawing>
            </w:r>
          </w:p>
          <w:p w14:paraId="64D74DDB" w14:textId="597DD3AC" w:rsidR="00507A2A" w:rsidRPr="00AA2674" w:rsidRDefault="00507A2A" w:rsidP="00A905B6">
            <w:pPr>
              <w:spacing w:line="256" w:lineRule="auto"/>
              <w:ind w:left="0" w:right="34" w:firstLine="0"/>
              <w:jc w:val="left"/>
              <w:rPr>
                <w:rFonts w:ascii="Century Gothic" w:hAnsi="Century Gothic"/>
                <w:sz w:val="18"/>
                <w:szCs w:val="18"/>
              </w:rPr>
            </w:pPr>
            <w:r w:rsidRPr="00AA2674">
              <w:rPr>
                <w:rFonts w:ascii="Century Gothic" w:hAnsi="Century Gothic"/>
                <w:sz w:val="18"/>
                <w:szCs w:val="18"/>
              </w:rPr>
              <w:t xml:space="preserve">Formula = </w:t>
            </w:r>
            <w:r w:rsidR="00840437" w:rsidRPr="00DD5A42">
              <w:rPr>
                <w:rFonts w:ascii="Cambria Math" w:hAnsi="Cambria Math"/>
                <w:sz w:val="18"/>
                <w:szCs w:val="18"/>
              </w:rPr>
              <w:t>Mg</w:t>
            </w:r>
            <w:r w:rsidRPr="00DD5A42">
              <w:rPr>
                <w:rFonts w:ascii="Cambria Math" w:hAnsi="Cambria Math"/>
                <w:sz w:val="18"/>
                <w:szCs w:val="18"/>
              </w:rPr>
              <w:t>O</w:t>
            </w:r>
            <w:r w:rsidR="00A905B6" w:rsidRPr="00AA2674">
              <w:rPr>
                <w:noProof/>
                <w:sz w:val="18"/>
                <w:szCs w:val="18"/>
              </w:rPr>
              <w:drawing>
                <wp:inline distT="0" distB="0" distL="0" distR="0" wp14:anchorId="4B2E479F" wp14:editId="7E19C5C6">
                  <wp:extent cx="2636520" cy="868680"/>
                  <wp:effectExtent l="0" t="0" r="0" b="7620"/>
                  <wp:docPr id="1228627115" name="Picture 3" descr="An electron configuration diagram for magnesium and oxygen on the left followed by an arrow pointing to a dot and cross diagram of a magnesium ion and an oxygen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7115" name="Picture 3" descr="An electron configuration diagram for magnesium and oxygen on the left followed by an arrow pointing to a dot and cross diagram of a magnesium ion and an oxygen 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8578"/>
                          <a:stretch/>
                        </pic:blipFill>
                        <pic:spPr bwMode="auto">
                          <a:xfrm>
                            <a:off x="0" y="0"/>
                            <a:ext cx="2636520" cy="868680"/>
                          </a:xfrm>
                          <a:prstGeom prst="rect">
                            <a:avLst/>
                          </a:prstGeom>
                          <a:noFill/>
                          <a:ln>
                            <a:noFill/>
                          </a:ln>
                          <a:extLst>
                            <a:ext uri="{53640926-AAD7-44D8-BBD7-CCE9431645EC}">
                              <a14:shadowObscured xmlns:a14="http://schemas.microsoft.com/office/drawing/2010/main"/>
                            </a:ext>
                          </a:extLst>
                        </pic:spPr>
                      </pic:pic>
                    </a:graphicData>
                  </a:graphic>
                </wp:inline>
              </w:drawing>
            </w:r>
          </w:p>
          <w:p w14:paraId="5A33F571" w14:textId="7EA50279" w:rsidR="00D444BA" w:rsidRPr="00AA2674" w:rsidRDefault="009779A9" w:rsidP="00A905B6">
            <w:pPr>
              <w:tabs>
                <w:tab w:val="left" w:pos="6128"/>
              </w:tabs>
              <w:spacing w:after="0" w:line="259" w:lineRule="auto"/>
              <w:ind w:left="0" w:firstLine="0"/>
              <w:jc w:val="left"/>
              <w:rPr>
                <w:rFonts w:ascii="Century Gothic" w:hAnsi="Century Gothic"/>
                <w:sz w:val="18"/>
                <w:szCs w:val="18"/>
              </w:rPr>
            </w:pPr>
            <w:r w:rsidRPr="00AA2674">
              <w:rPr>
                <w:rFonts w:ascii="Century Gothic" w:hAnsi="Century Gothic"/>
                <w:sz w:val="18"/>
                <w:szCs w:val="18"/>
              </w:rPr>
              <w:t>Formula =</w:t>
            </w:r>
            <w:r w:rsidR="004A7EF1" w:rsidRPr="00AA2674">
              <w:rPr>
                <w:rFonts w:ascii="Century Gothic" w:hAnsi="Century Gothic"/>
                <w:sz w:val="18"/>
                <w:szCs w:val="18"/>
              </w:rPr>
              <w:t xml:space="preserve"> </w:t>
            </w:r>
            <m:oMath>
              <m:r>
                <m:rPr>
                  <m:sty m:val="p"/>
                </m:rPr>
                <w:rPr>
                  <w:rFonts w:ascii="Cambria Math" w:hAnsi="Cambria Math"/>
                  <w:sz w:val="18"/>
                  <w:szCs w:val="18"/>
                </w:rPr>
                <m:t>Mg</m:t>
              </m:r>
              <m:sSub>
                <m:sSubPr>
                  <m:ctrlPr>
                    <w:rPr>
                      <w:rFonts w:ascii="Cambria Math" w:hAnsi="Cambria Math"/>
                      <w:iCs/>
                      <w:sz w:val="18"/>
                      <w:szCs w:val="18"/>
                    </w:rPr>
                  </m:ctrlPr>
                </m:sSubPr>
                <m:e>
                  <m:r>
                    <m:rPr>
                      <m:sty m:val="p"/>
                    </m:rPr>
                    <w:rPr>
                      <w:rFonts w:ascii="Cambria Math" w:hAnsi="Cambria Math"/>
                      <w:sz w:val="18"/>
                      <w:szCs w:val="18"/>
                    </w:rPr>
                    <m:t>Cl</m:t>
                  </m:r>
                </m:e>
                <m:sub>
                  <m:r>
                    <m:rPr>
                      <m:sty m:val="p"/>
                    </m:rPr>
                    <w:rPr>
                      <w:rFonts w:ascii="Cambria Math" w:hAnsi="Cambria Math"/>
                      <w:sz w:val="18"/>
                      <w:szCs w:val="18"/>
                    </w:rPr>
                    <m:t>2</m:t>
                  </m:r>
                </m:sub>
              </m:sSub>
            </m:oMath>
            <w:r w:rsidR="00A905B6">
              <w:rPr>
                <w:noProof/>
                <w:sz w:val="18"/>
                <w:szCs w:val="18"/>
              </w:rPr>
              <w:drawing>
                <wp:inline distT="0" distB="0" distL="0" distR="0" wp14:anchorId="6FA775A3" wp14:editId="0658F3D1">
                  <wp:extent cx="2661920" cy="1287780"/>
                  <wp:effectExtent l="0" t="0" r="5080" b="7620"/>
                  <wp:docPr id="377892761" name="Picture 2" descr="An electron configuration diagram for magnesium and chlorine on the left followed by an arrow pointing to a dot and cross diagram of a magnesium ion and two chlorine oxygen 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92761" name="Picture 2" descr="An electron configuration diagram for magnesium and chlorine on the left followed by an arrow pointing to a dot and cross diagram of a magnesium ion and two chlorine oxygen ions."/>
                          <pic:cNvPicPr/>
                        </pic:nvPicPr>
                        <pic:blipFill rotWithShape="1">
                          <a:blip r:embed="rId12" cstate="print">
                            <a:extLst>
                              <a:ext uri="{28A0092B-C50C-407E-A947-70E740481C1C}">
                                <a14:useLocalDpi xmlns:a14="http://schemas.microsoft.com/office/drawing/2010/main" val="0"/>
                              </a:ext>
                            </a:extLst>
                          </a:blip>
                          <a:srcRect t="2923" b="24482"/>
                          <a:stretch/>
                        </pic:blipFill>
                        <pic:spPr bwMode="auto">
                          <a:xfrm>
                            <a:off x="0" y="0"/>
                            <a:ext cx="2661920" cy="1287780"/>
                          </a:xfrm>
                          <a:prstGeom prst="rect">
                            <a:avLst/>
                          </a:prstGeom>
                          <a:ln>
                            <a:noFill/>
                          </a:ln>
                          <a:extLst>
                            <a:ext uri="{53640926-AAD7-44D8-BBD7-CCE9431645EC}">
                              <a14:shadowObscured xmlns:a14="http://schemas.microsoft.com/office/drawing/2010/main"/>
                            </a:ext>
                          </a:extLst>
                        </pic:spPr>
                      </pic:pic>
                    </a:graphicData>
                  </a:graphic>
                </wp:inline>
              </w:drawing>
            </w:r>
          </w:p>
        </w:tc>
      </w:tr>
      <w:tr w:rsidR="0047752D" w:rsidRPr="00985C41" w14:paraId="277CDF52" w14:textId="77777777" w:rsidTr="00507A2A">
        <w:trPr>
          <w:trHeight w:val="2504"/>
          <w:jc w:val="center"/>
        </w:trPr>
        <w:tc>
          <w:tcPr>
            <w:tcW w:w="2263" w:type="dxa"/>
            <w:vAlign w:val="center"/>
          </w:tcPr>
          <w:p w14:paraId="6BAC5079" w14:textId="2B17DA9A" w:rsidR="00507A2A" w:rsidRPr="00F510E2" w:rsidRDefault="00AA2674" w:rsidP="0047752D">
            <w:pPr>
              <w:spacing w:line="259" w:lineRule="auto"/>
              <w:ind w:left="318" w:right="34"/>
              <w:jc w:val="center"/>
              <w:rPr>
                <w:rFonts w:ascii="Century Gothic" w:hAnsi="Century Gothic"/>
                <w:sz w:val="18"/>
                <w:szCs w:val="18"/>
              </w:rPr>
            </w:pPr>
            <w:r>
              <w:rPr>
                <w:rFonts w:ascii="Century Gothic" w:hAnsi="Century Gothic"/>
                <w:noProof/>
                <w:sz w:val="18"/>
                <w:szCs w:val="18"/>
              </w:rPr>
              <w:drawing>
                <wp:inline distT="0" distB="0" distL="0" distR="0" wp14:anchorId="4D2A0675" wp14:editId="70228A20">
                  <wp:extent cx="1068451" cy="861060"/>
                  <wp:effectExtent l="0" t="0" r="0" b="0"/>
                  <wp:docPr id="1661012664" name="Picture 1" descr="A diagram using the ball-and-stick model of an ionic lattice. A key indicates that the larger green balls are Cl- ions and the smaller blue bass are Na+ 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12664" name="Picture 1" descr="A diagram using the ball-and-stick model of an ionic lattice. A key indicates that the larger green balls are Cl- ions and the smaller blue bass are Na+ 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3206" cy="889069"/>
                          </a:xfrm>
                          <a:prstGeom prst="rect">
                            <a:avLst/>
                          </a:prstGeom>
                        </pic:spPr>
                      </pic:pic>
                    </a:graphicData>
                  </a:graphic>
                </wp:inline>
              </w:drawing>
            </w:r>
          </w:p>
          <w:p w14:paraId="1107BF90" w14:textId="4C981C48" w:rsidR="00D444BA" w:rsidRPr="00F510E2" w:rsidRDefault="00507A2A" w:rsidP="00507A2A">
            <w:pPr>
              <w:pStyle w:val="RSCBulletedlist"/>
              <w:numPr>
                <w:ilvl w:val="0"/>
                <w:numId w:val="0"/>
              </w:numPr>
              <w:rPr>
                <w:sz w:val="18"/>
                <w:szCs w:val="18"/>
              </w:rPr>
            </w:pPr>
            <w:r w:rsidRPr="00F510E2">
              <w:rPr>
                <w:sz w:val="18"/>
                <w:szCs w:val="18"/>
              </w:rPr>
              <w:t>Describe how an ionic lattice is held together using the diagram to help you write your answer.</w:t>
            </w:r>
          </w:p>
        </w:tc>
        <w:tc>
          <w:tcPr>
            <w:tcW w:w="6753" w:type="dxa"/>
            <w:vAlign w:val="center"/>
          </w:tcPr>
          <w:p w14:paraId="11E2F383" w14:textId="77777777" w:rsidR="00507A2A" w:rsidRPr="00AA2674" w:rsidRDefault="00507A2A" w:rsidP="00507A2A">
            <w:pPr>
              <w:spacing w:line="256" w:lineRule="auto"/>
              <w:ind w:left="0" w:right="34" w:firstLine="0"/>
              <w:jc w:val="left"/>
              <w:rPr>
                <w:rFonts w:ascii="Century Gothic" w:hAnsi="Century Gothic"/>
                <w:sz w:val="18"/>
                <w:szCs w:val="18"/>
              </w:rPr>
            </w:pPr>
            <w:r w:rsidRPr="00AA2674">
              <w:rPr>
                <w:rFonts w:ascii="Century Gothic" w:hAnsi="Century Gothic"/>
                <w:sz w:val="18"/>
                <w:szCs w:val="18"/>
              </w:rPr>
              <w:t xml:space="preserve">An ionic lattice is held together by a strong electrostatic attraction between oppositely charged ions. This attraction happens in all directions throughout the lattice. It takes a lot of energy to overcome these attractions. </w:t>
            </w:r>
          </w:p>
          <w:p w14:paraId="714CB9B2" w14:textId="4AA4B132" w:rsidR="00D444BA" w:rsidRPr="00AA2674" w:rsidRDefault="00507A2A" w:rsidP="00507A2A">
            <w:pPr>
              <w:tabs>
                <w:tab w:val="left" w:pos="6128"/>
              </w:tabs>
              <w:spacing w:after="0" w:line="259" w:lineRule="auto"/>
              <w:ind w:left="0" w:firstLine="0"/>
              <w:jc w:val="left"/>
              <w:rPr>
                <w:rFonts w:ascii="Century Gothic" w:hAnsi="Century Gothic"/>
                <w:sz w:val="18"/>
                <w:szCs w:val="18"/>
              </w:rPr>
            </w:pPr>
            <w:r w:rsidRPr="00AA2674">
              <w:rPr>
                <w:rFonts w:ascii="Century Gothic" w:hAnsi="Century Gothic"/>
                <w:sz w:val="18"/>
                <w:szCs w:val="18"/>
              </w:rPr>
              <w:t>In this diagram the attraction is between Na</w:t>
            </w:r>
            <w:r w:rsidRPr="00AA2674">
              <w:rPr>
                <w:rFonts w:ascii="Century Gothic" w:hAnsi="Century Gothic"/>
                <w:sz w:val="18"/>
                <w:szCs w:val="18"/>
                <w:vertAlign w:val="superscript"/>
              </w:rPr>
              <w:t>+</w:t>
            </w:r>
            <w:r w:rsidRPr="00AA2674">
              <w:rPr>
                <w:rFonts w:ascii="Century Gothic" w:hAnsi="Century Gothic"/>
                <w:sz w:val="18"/>
                <w:szCs w:val="18"/>
              </w:rPr>
              <w:t xml:space="preserve"> and Cl</w:t>
            </w:r>
            <w:r w:rsidRPr="00AA2674">
              <w:rPr>
                <w:rFonts w:ascii="Century Gothic" w:hAnsi="Century Gothic"/>
                <w:sz w:val="18"/>
                <w:szCs w:val="18"/>
                <w:vertAlign w:val="superscript"/>
              </w:rPr>
              <w:t>-</w:t>
            </w:r>
            <w:r w:rsidRPr="00AA2674">
              <w:rPr>
                <w:rFonts w:ascii="Century Gothic" w:hAnsi="Century Gothic"/>
                <w:sz w:val="18"/>
                <w:szCs w:val="18"/>
              </w:rPr>
              <w:t xml:space="preserve"> ions.</w:t>
            </w:r>
          </w:p>
        </w:tc>
      </w:tr>
      <w:tr w:rsidR="0047752D" w:rsidRPr="00985C41" w14:paraId="38D8BC99" w14:textId="77777777" w:rsidTr="00D444BA">
        <w:trPr>
          <w:trHeight w:val="482"/>
          <w:jc w:val="center"/>
        </w:trPr>
        <w:tc>
          <w:tcPr>
            <w:tcW w:w="2263" w:type="dxa"/>
            <w:vAlign w:val="center"/>
          </w:tcPr>
          <w:p w14:paraId="2AE98F9C" w14:textId="77777777" w:rsidR="00507A2A" w:rsidRPr="00F510E2" w:rsidRDefault="00507A2A" w:rsidP="00507A2A">
            <w:pPr>
              <w:spacing w:line="259" w:lineRule="auto"/>
              <w:ind w:left="34" w:right="34" w:firstLine="0"/>
              <w:jc w:val="left"/>
              <w:rPr>
                <w:rFonts w:ascii="Century Gothic" w:hAnsi="Century Gothic"/>
                <w:sz w:val="18"/>
                <w:szCs w:val="18"/>
              </w:rPr>
            </w:pPr>
            <w:r w:rsidRPr="00F510E2">
              <w:rPr>
                <w:rFonts w:ascii="Century Gothic" w:hAnsi="Century Gothic"/>
                <w:sz w:val="18"/>
                <w:szCs w:val="18"/>
              </w:rPr>
              <w:t>Describe the limitations of using the following models  to represent a giant ionic structure:</w:t>
            </w:r>
          </w:p>
          <w:p w14:paraId="0EE2A443" w14:textId="1986240E" w:rsidR="00910D4B" w:rsidRPr="00F510E2" w:rsidRDefault="00766C9D" w:rsidP="005152D7">
            <w:pPr>
              <w:pStyle w:val="RSCBulletedlist"/>
              <w:spacing w:after="0"/>
              <w:rPr>
                <w:sz w:val="18"/>
                <w:szCs w:val="18"/>
              </w:rPr>
            </w:pPr>
            <w:r w:rsidRPr="00F510E2">
              <w:rPr>
                <w:sz w:val="18"/>
                <w:szCs w:val="18"/>
              </w:rPr>
              <w:t>D</w:t>
            </w:r>
            <w:r w:rsidR="00507A2A" w:rsidRPr="00F510E2">
              <w:rPr>
                <w:sz w:val="18"/>
                <w:szCs w:val="18"/>
              </w:rPr>
              <w:t>ot and cross</w:t>
            </w:r>
          </w:p>
          <w:p w14:paraId="598D5232" w14:textId="4A6FEC38" w:rsidR="00910D4B" w:rsidRPr="00F510E2" w:rsidRDefault="00766C9D" w:rsidP="007908A9">
            <w:pPr>
              <w:pStyle w:val="RSCBulletedlist"/>
              <w:rPr>
                <w:sz w:val="18"/>
                <w:szCs w:val="18"/>
              </w:rPr>
            </w:pPr>
            <w:r w:rsidRPr="00F510E2">
              <w:rPr>
                <w:sz w:val="18"/>
                <w:szCs w:val="18"/>
              </w:rPr>
              <w:t>B</w:t>
            </w:r>
            <w:r w:rsidR="00507A2A" w:rsidRPr="00F510E2">
              <w:rPr>
                <w:sz w:val="18"/>
                <w:szCs w:val="18"/>
              </w:rPr>
              <w:t>all and stick</w:t>
            </w:r>
          </w:p>
          <w:p w14:paraId="3EED99C4" w14:textId="4629F62C" w:rsidR="00D444BA" w:rsidRPr="00F510E2" w:rsidRDefault="00507A2A" w:rsidP="00507A2A">
            <w:pPr>
              <w:pStyle w:val="RSCBulletedlist"/>
              <w:rPr>
                <w:sz w:val="18"/>
                <w:szCs w:val="18"/>
              </w:rPr>
            </w:pPr>
            <w:r w:rsidRPr="00F510E2">
              <w:rPr>
                <w:sz w:val="18"/>
                <w:szCs w:val="18"/>
              </w:rPr>
              <w:t>2D and 3D diagrams</w:t>
            </w:r>
          </w:p>
        </w:tc>
        <w:tc>
          <w:tcPr>
            <w:tcW w:w="6753" w:type="dxa"/>
            <w:vAlign w:val="center"/>
          </w:tcPr>
          <w:p w14:paraId="25279EC1" w14:textId="3AD739A2" w:rsidR="00507A2A" w:rsidRPr="00AA2674" w:rsidRDefault="00507A2A" w:rsidP="00507A2A">
            <w:pPr>
              <w:pStyle w:val="RSCBulletedlist"/>
              <w:rPr>
                <w:sz w:val="18"/>
                <w:szCs w:val="18"/>
              </w:rPr>
            </w:pPr>
            <w:r w:rsidRPr="00AA2674">
              <w:rPr>
                <w:sz w:val="18"/>
                <w:szCs w:val="18"/>
              </w:rPr>
              <w:t xml:space="preserve">Dot and cross – only shows one ionic unit </w:t>
            </w:r>
            <w:proofErr w:type="spellStart"/>
            <w:r w:rsidRPr="00AA2674">
              <w:rPr>
                <w:sz w:val="18"/>
                <w:szCs w:val="18"/>
              </w:rPr>
              <w:t>eg</w:t>
            </w:r>
            <w:proofErr w:type="spellEnd"/>
            <w:r w:rsidRPr="00AA2674">
              <w:rPr>
                <w:sz w:val="18"/>
                <w:szCs w:val="18"/>
              </w:rPr>
              <w:t xml:space="preserve"> a Na+ ion and a Cl- ion so does not represent the lattice structure. </w:t>
            </w:r>
          </w:p>
          <w:p w14:paraId="79A229B7" w14:textId="16A38B41" w:rsidR="00507A2A" w:rsidRPr="00AA2674" w:rsidRDefault="00507A2A" w:rsidP="00507A2A">
            <w:pPr>
              <w:pStyle w:val="RSCBulletedlist"/>
              <w:rPr>
                <w:sz w:val="18"/>
                <w:szCs w:val="18"/>
              </w:rPr>
            </w:pPr>
            <w:r w:rsidRPr="00AA2674">
              <w:rPr>
                <w:sz w:val="18"/>
                <w:szCs w:val="18"/>
              </w:rPr>
              <w:t>Ball and stick – the ions are shown with a gap between them whereas</w:t>
            </w:r>
            <w:r w:rsidR="007908A9" w:rsidRPr="00AA2674">
              <w:rPr>
                <w:sz w:val="18"/>
                <w:szCs w:val="18"/>
              </w:rPr>
              <w:t>,</w:t>
            </w:r>
            <w:r w:rsidRPr="00AA2674">
              <w:rPr>
                <w:sz w:val="18"/>
                <w:szCs w:val="18"/>
              </w:rPr>
              <w:t xml:space="preserve"> in reality</w:t>
            </w:r>
            <w:r w:rsidR="007908A9" w:rsidRPr="00AA2674">
              <w:rPr>
                <w:sz w:val="18"/>
                <w:szCs w:val="18"/>
              </w:rPr>
              <w:t>,</w:t>
            </w:r>
            <w:r w:rsidRPr="00AA2674">
              <w:rPr>
                <w:sz w:val="18"/>
                <w:szCs w:val="18"/>
              </w:rPr>
              <w:t xml:space="preserve"> they are very close/touching. The stick could be misinterpreted as being a covalent bond as a line in a covalent structure = a shared pair of electrons. It does not show what happened with the electrons. </w:t>
            </w:r>
          </w:p>
          <w:p w14:paraId="3C30D7EF" w14:textId="48B07050" w:rsidR="00D444BA" w:rsidRPr="00AA2674" w:rsidRDefault="00507A2A" w:rsidP="00507A2A">
            <w:pPr>
              <w:pStyle w:val="RSCBulletedlist"/>
              <w:rPr>
                <w:sz w:val="18"/>
                <w:szCs w:val="18"/>
              </w:rPr>
            </w:pPr>
            <w:r w:rsidRPr="00AA2674">
              <w:rPr>
                <w:sz w:val="18"/>
                <w:szCs w:val="18"/>
              </w:rPr>
              <w:t xml:space="preserve">2D diagram – </w:t>
            </w:r>
            <w:r w:rsidR="000E2103" w:rsidRPr="00AA2674">
              <w:rPr>
                <w:sz w:val="18"/>
                <w:szCs w:val="18"/>
              </w:rPr>
              <w:t>o</w:t>
            </w:r>
            <w:r w:rsidRPr="00AA2674">
              <w:rPr>
                <w:sz w:val="18"/>
                <w:szCs w:val="18"/>
              </w:rPr>
              <w:t xml:space="preserve">nly shows one layer of the lattice. Doesn’t show what happens to the electrons. 3D diagram – </w:t>
            </w:r>
            <w:r w:rsidR="000E2103" w:rsidRPr="00AA2674">
              <w:rPr>
                <w:sz w:val="18"/>
                <w:szCs w:val="18"/>
              </w:rPr>
              <w:t>d</w:t>
            </w:r>
            <w:r w:rsidRPr="00AA2674">
              <w:rPr>
                <w:sz w:val="18"/>
                <w:szCs w:val="18"/>
              </w:rPr>
              <w:t>oesn’t show what happens to the electrons.</w:t>
            </w:r>
          </w:p>
        </w:tc>
      </w:tr>
    </w:tbl>
    <w:p w14:paraId="798AC574" w14:textId="77777777" w:rsidR="00D444BA" w:rsidRPr="00CE6291" w:rsidRDefault="00D444BA" w:rsidP="00CE6291">
      <w:pPr>
        <w:pStyle w:val="RSCBasictext"/>
        <w:rPr>
          <w:sz w:val="2"/>
          <w:szCs w:val="2"/>
        </w:rPr>
      </w:pPr>
    </w:p>
    <w:sectPr w:rsidR="00D444BA" w:rsidRPr="00CE6291" w:rsidSect="000D6CB2">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2224" w14:textId="77777777" w:rsidR="000D6CB2" w:rsidRDefault="000D6CB2" w:rsidP="008A1B0B">
      <w:pPr>
        <w:spacing w:after="0" w:line="240" w:lineRule="auto"/>
      </w:pPr>
      <w:r>
        <w:separator/>
      </w:r>
    </w:p>
  </w:endnote>
  <w:endnote w:type="continuationSeparator" w:id="0">
    <w:p w14:paraId="12D7FFA4" w14:textId="77777777" w:rsidR="000D6CB2" w:rsidRDefault="000D6CB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528B26D"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07A2A">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C9B7" w14:textId="77777777" w:rsidR="000D6CB2" w:rsidRDefault="000D6CB2" w:rsidP="008A1B0B">
      <w:pPr>
        <w:spacing w:after="0" w:line="240" w:lineRule="auto"/>
      </w:pPr>
      <w:r>
        <w:separator/>
      </w:r>
    </w:p>
  </w:footnote>
  <w:footnote w:type="continuationSeparator" w:id="0">
    <w:p w14:paraId="44D97030" w14:textId="77777777" w:rsidR="000D6CB2" w:rsidRDefault="000D6CB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0DF77B14"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1D8E474F">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47F3FEFE">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97AEB">
      <w:rPr>
        <w:rFonts w:ascii="Century Gothic" w:hAnsi="Century Gothic"/>
        <w:b/>
        <w:bCs/>
        <w:color w:val="C8102E"/>
        <w:sz w:val="30"/>
        <w:szCs w:val="30"/>
      </w:rPr>
      <w:t>Structure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C5F1697"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w:t>
      </w:r>
      <w:r w:rsidR="00E9582F">
        <w:rPr>
          <w:rStyle w:val="Hyperlink"/>
          <w:rFonts w:ascii="Century Gothic" w:hAnsi="Century Gothic"/>
          <w:b/>
          <w:bCs/>
          <w:color w:val="C00000"/>
          <w:sz w:val="18"/>
          <w:szCs w:val="18"/>
        </w:rPr>
        <w:t>li/</w:t>
      </w:r>
      <w:r w:rsidR="00E9582F" w:rsidRPr="00E9582F">
        <w:rPr>
          <w:rStyle w:val="Hyperlink"/>
          <w:rFonts w:ascii="Century Gothic" w:hAnsi="Century Gothic"/>
          <w:b/>
          <w:bCs/>
          <w:color w:val="C00000"/>
          <w:sz w:val="18"/>
          <w:szCs w:val="18"/>
        </w:rPr>
        <w:t>49RozGS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02460"/>
    <w:multiLevelType w:val="hybridMultilevel"/>
    <w:tmpl w:val="B406BE5E"/>
    <w:lvl w:ilvl="0" w:tplc="FAC608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1285238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6090"/>
    <w:rsid w:val="000647E4"/>
    <w:rsid w:val="000866AC"/>
    <w:rsid w:val="00086739"/>
    <w:rsid w:val="00092315"/>
    <w:rsid w:val="00092796"/>
    <w:rsid w:val="000A31FD"/>
    <w:rsid w:val="000A768F"/>
    <w:rsid w:val="000B0FE6"/>
    <w:rsid w:val="000B1ED7"/>
    <w:rsid w:val="000D6CB2"/>
    <w:rsid w:val="000E2103"/>
    <w:rsid w:val="000E5F58"/>
    <w:rsid w:val="000F7855"/>
    <w:rsid w:val="0012156E"/>
    <w:rsid w:val="001602ED"/>
    <w:rsid w:val="00164BBD"/>
    <w:rsid w:val="00197AEB"/>
    <w:rsid w:val="001A22F6"/>
    <w:rsid w:val="001C7A8B"/>
    <w:rsid w:val="001E5BA6"/>
    <w:rsid w:val="00231C1C"/>
    <w:rsid w:val="0023536A"/>
    <w:rsid w:val="00263AAF"/>
    <w:rsid w:val="002A57CF"/>
    <w:rsid w:val="002A77FF"/>
    <w:rsid w:val="002C0101"/>
    <w:rsid w:val="002C2223"/>
    <w:rsid w:val="002D34BA"/>
    <w:rsid w:val="002E47CA"/>
    <w:rsid w:val="002F4DBD"/>
    <w:rsid w:val="003059AB"/>
    <w:rsid w:val="00312809"/>
    <w:rsid w:val="00330DB8"/>
    <w:rsid w:val="00353BA9"/>
    <w:rsid w:val="00362CC1"/>
    <w:rsid w:val="003638F0"/>
    <w:rsid w:val="003716B9"/>
    <w:rsid w:val="003A6537"/>
    <w:rsid w:val="003E3E15"/>
    <w:rsid w:val="003E5776"/>
    <w:rsid w:val="003F2EF3"/>
    <w:rsid w:val="00450F7E"/>
    <w:rsid w:val="0046389A"/>
    <w:rsid w:val="0047752D"/>
    <w:rsid w:val="004A6C93"/>
    <w:rsid w:val="004A7EF1"/>
    <w:rsid w:val="004D46C0"/>
    <w:rsid w:val="004E53ED"/>
    <w:rsid w:val="004F69AD"/>
    <w:rsid w:val="00507A2A"/>
    <w:rsid w:val="005152D7"/>
    <w:rsid w:val="00516F80"/>
    <w:rsid w:val="00525B8C"/>
    <w:rsid w:val="00560449"/>
    <w:rsid w:val="005820B0"/>
    <w:rsid w:val="005A5887"/>
    <w:rsid w:val="005C0A04"/>
    <w:rsid w:val="005F0459"/>
    <w:rsid w:val="00640BDB"/>
    <w:rsid w:val="0065309A"/>
    <w:rsid w:val="00662A6A"/>
    <w:rsid w:val="006820BE"/>
    <w:rsid w:val="006844A1"/>
    <w:rsid w:val="006C7B0F"/>
    <w:rsid w:val="006D790E"/>
    <w:rsid w:val="006F3D0A"/>
    <w:rsid w:val="007042E5"/>
    <w:rsid w:val="00741ECD"/>
    <w:rsid w:val="007424D7"/>
    <w:rsid w:val="00764810"/>
    <w:rsid w:val="00766C9D"/>
    <w:rsid w:val="007859BF"/>
    <w:rsid w:val="007908A9"/>
    <w:rsid w:val="00793A37"/>
    <w:rsid w:val="007C7296"/>
    <w:rsid w:val="00800251"/>
    <w:rsid w:val="0080546C"/>
    <w:rsid w:val="00813905"/>
    <w:rsid w:val="00835B9C"/>
    <w:rsid w:val="00840437"/>
    <w:rsid w:val="00841A83"/>
    <w:rsid w:val="0089187A"/>
    <w:rsid w:val="008A1B0B"/>
    <w:rsid w:val="008C0669"/>
    <w:rsid w:val="00910D4B"/>
    <w:rsid w:val="00923A71"/>
    <w:rsid w:val="00941AA4"/>
    <w:rsid w:val="00960BD9"/>
    <w:rsid w:val="00973447"/>
    <w:rsid w:val="009779A9"/>
    <w:rsid w:val="009A3093"/>
    <w:rsid w:val="009C3356"/>
    <w:rsid w:val="009D023C"/>
    <w:rsid w:val="00A177A3"/>
    <w:rsid w:val="00A34D68"/>
    <w:rsid w:val="00A5348B"/>
    <w:rsid w:val="00A55D0E"/>
    <w:rsid w:val="00A571EB"/>
    <w:rsid w:val="00A5740C"/>
    <w:rsid w:val="00A66348"/>
    <w:rsid w:val="00A725C3"/>
    <w:rsid w:val="00A84218"/>
    <w:rsid w:val="00A905B6"/>
    <w:rsid w:val="00AA2674"/>
    <w:rsid w:val="00AA7520"/>
    <w:rsid w:val="00AB3CF7"/>
    <w:rsid w:val="00AB639C"/>
    <w:rsid w:val="00AB7E40"/>
    <w:rsid w:val="00B07819"/>
    <w:rsid w:val="00B226A7"/>
    <w:rsid w:val="00B32608"/>
    <w:rsid w:val="00B42F59"/>
    <w:rsid w:val="00B67A03"/>
    <w:rsid w:val="00B71E66"/>
    <w:rsid w:val="00B721F1"/>
    <w:rsid w:val="00BC5741"/>
    <w:rsid w:val="00BD1443"/>
    <w:rsid w:val="00C1703F"/>
    <w:rsid w:val="00C22067"/>
    <w:rsid w:val="00C322CA"/>
    <w:rsid w:val="00C34AB1"/>
    <w:rsid w:val="00C6122F"/>
    <w:rsid w:val="00C644EC"/>
    <w:rsid w:val="00CD1BD4"/>
    <w:rsid w:val="00CD5E3C"/>
    <w:rsid w:val="00CE6291"/>
    <w:rsid w:val="00D1128C"/>
    <w:rsid w:val="00D444BA"/>
    <w:rsid w:val="00D44DE1"/>
    <w:rsid w:val="00D56C1B"/>
    <w:rsid w:val="00D62A21"/>
    <w:rsid w:val="00D732BB"/>
    <w:rsid w:val="00D92EA9"/>
    <w:rsid w:val="00D93E4E"/>
    <w:rsid w:val="00DD5A42"/>
    <w:rsid w:val="00DE4519"/>
    <w:rsid w:val="00DF1C5C"/>
    <w:rsid w:val="00E1475F"/>
    <w:rsid w:val="00E174ED"/>
    <w:rsid w:val="00E23EAC"/>
    <w:rsid w:val="00E36D24"/>
    <w:rsid w:val="00E408AC"/>
    <w:rsid w:val="00E47CCE"/>
    <w:rsid w:val="00E94088"/>
    <w:rsid w:val="00E9582F"/>
    <w:rsid w:val="00E95B2A"/>
    <w:rsid w:val="00ED698B"/>
    <w:rsid w:val="00EF3FDA"/>
    <w:rsid w:val="00F023DD"/>
    <w:rsid w:val="00F10537"/>
    <w:rsid w:val="00F10771"/>
    <w:rsid w:val="00F510E2"/>
    <w:rsid w:val="00F55FE1"/>
    <w:rsid w:val="00F709FB"/>
    <w:rsid w:val="00F71CF7"/>
    <w:rsid w:val="00F94905"/>
    <w:rsid w:val="00FC54F8"/>
    <w:rsid w:val="00FC6FAA"/>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197AEB"/>
    <w:rPr>
      <w:sz w:val="16"/>
      <w:szCs w:val="16"/>
    </w:rPr>
  </w:style>
  <w:style w:type="paragraph" w:styleId="CommentText0">
    <w:name w:val="annotation text"/>
    <w:basedOn w:val="Normal"/>
    <w:link w:val="CommentTextChar"/>
    <w:uiPriority w:val="99"/>
    <w:unhideWhenUsed/>
    <w:rsid w:val="00197AEB"/>
    <w:pPr>
      <w:spacing w:line="240" w:lineRule="auto"/>
    </w:pPr>
  </w:style>
  <w:style w:type="character" w:customStyle="1" w:styleId="CommentTextChar">
    <w:name w:val="Comment Text Char"/>
    <w:basedOn w:val="DefaultParagraphFont"/>
    <w:link w:val="CommentText0"/>
    <w:uiPriority w:val="99"/>
    <w:rsid w:val="00197AEB"/>
    <w:rPr>
      <w:rFonts w:ascii="Arial" w:hAnsi="Arial" w:cs="Arial"/>
      <w:sz w:val="20"/>
      <w:szCs w:val="20"/>
      <w:lang w:eastAsia="zh-CN"/>
    </w:rPr>
  </w:style>
  <w:style w:type="paragraph" w:styleId="ListParagraph">
    <w:name w:val="List Paragraph"/>
    <w:basedOn w:val="Normal"/>
    <w:uiPriority w:val="34"/>
    <w:qFormat/>
    <w:rsid w:val="00507A2A"/>
    <w:pPr>
      <w:ind w:left="720"/>
      <w:contextualSpacing/>
    </w:pPr>
  </w:style>
  <w:style w:type="paragraph" w:styleId="CommentSubject">
    <w:name w:val="annotation subject"/>
    <w:basedOn w:val="CommentText0"/>
    <w:next w:val="CommentText0"/>
    <w:link w:val="CommentSubjectChar"/>
    <w:uiPriority w:val="99"/>
    <w:semiHidden/>
    <w:unhideWhenUsed/>
    <w:rsid w:val="002F4DBD"/>
    <w:rPr>
      <w:b/>
      <w:bCs/>
    </w:rPr>
  </w:style>
  <w:style w:type="character" w:customStyle="1" w:styleId="CommentSubjectChar">
    <w:name w:val="Comment Subject Char"/>
    <w:basedOn w:val="CommentTextChar"/>
    <w:link w:val="CommentSubject"/>
    <w:uiPriority w:val="99"/>
    <w:semiHidden/>
    <w:rsid w:val="002F4DBD"/>
    <w:rPr>
      <w:rFonts w:ascii="Arial" w:hAnsi="Arial" w:cs="Arial"/>
      <w:b/>
      <w:bCs/>
      <w:sz w:val="20"/>
      <w:szCs w:val="20"/>
      <w:lang w:eastAsia="zh-CN"/>
    </w:rPr>
  </w:style>
  <w:style w:type="paragraph" w:styleId="Revision">
    <w:name w:val="Revision"/>
    <w:hidden/>
    <w:uiPriority w:val="99"/>
    <w:semiHidden/>
    <w:rsid w:val="006844A1"/>
    <w:pPr>
      <w:spacing w:after="0" w:line="240" w:lineRule="auto"/>
    </w:pPr>
    <w:rPr>
      <w:rFonts w:ascii="Arial" w:hAnsi="Arial" w:cs="Arial"/>
      <w:sz w:val="20"/>
      <w:szCs w:val="20"/>
      <w:lang w:eastAsia="zh-CN"/>
    </w:rPr>
  </w:style>
  <w:style w:type="character" w:customStyle="1" w:styleId="cf01">
    <w:name w:val="cf01"/>
    <w:basedOn w:val="DefaultParagraphFont"/>
    <w:rsid w:val="00F023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72192519">
      <w:bodyDiv w:val="1"/>
      <w:marLeft w:val="0"/>
      <w:marRight w:val="0"/>
      <w:marTop w:val="0"/>
      <w:marBottom w:val="0"/>
      <w:divBdr>
        <w:top w:val="none" w:sz="0" w:space="0" w:color="auto"/>
        <w:left w:val="none" w:sz="0" w:space="0" w:color="auto"/>
        <w:bottom w:val="none" w:sz="0" w:space="0" w:color="auto"/>
        <w:right w:val="none" w:sz="0" w:space="0" w:color="auto"/>
      </w:divBdr>
    </w:div>
    <w:div w:id="696740762">
      <w:bodyDiv w:val="1"/>
      <w:marLeft w:val="0"/>
      <w:marRight w:val="0"/>
      <w:marTop w:val="0"/>
      <w:marBottom w:val="0"/>
      <w:divBdr>
        <w:top w:val="none" w:sz="0" w:space="0" w:color="auto"/>
        <w:left w:val="none" w:sz="0" w:space="0" w:color="auto"/>
        <w:bottom w:val="none" w:sz="0" w:space="0" w:color="auto"/>
        <w:right w:val="none" w:sz="0" w:space="0" w:color="auto"/>
      </w:divBdr>
    </w:div>
    <w:div w:id="1095132651">
      <w:bodyDiv w:val="1"/>
      <w:marLeft w:val="0"/>
      <w:marRight w:val="0"/>
      <w:marTop w:val="0"/>
      <w:marBottom w:val="0"/>
      <w:divBdr>
        <w:top w:val="none" w:sz="0" w:space="0" w:color="auto"/>
        <w:left w:val="none" w:sz="0" w:space="0" w:color="auto"/>
        <w:bottom w:val="none" w:sz="0" w:space="0" w:color="auto"/>
        <w:right w:val="none" w:sz="0" w:space="0" w:color="auto"/>
      </w:divBdr>
    </w:div>
    <w:div w:id="1645239678">
      <w:bodyDiv w:val="1"/>
      <w:marLeft w:val="0"/>
      <w:marRight w:val="0"/>
      <w:marTop w:val="0"/>
      <w:marBottom w:val="0"/>
      <w:divBdr>
        <w:top w:val="none" w:sz="0" w:space="0" w:color="auto"/>
        <w:left w:val="none" w:sz="0" w:space="0" w:color="auto"/>
        <w:bottom w:val="none" w:sz="0" w:space="0" w:color="auto"/>
        <w:right w:val="none" w:sz="0" w:space="0" w:color="auto"/>
      </w:divBdr>
    </w:div>
    <w:div w:id="1813477339">
      <w:bodyDiv w:val="1"/>
      <w:marLeft w:val="0"/>
      <w:marRight w:val="0"/>
      <w:marTop w:val="0"/>
      <w:marBottom w:val="0"/>
      <w:divBdr>
        <w:top w:val="none" w:sz="0" w:space="0" w:color="auto"/>
        <w:left w:val="none" w:sz="0" w:space="0" w:color="auto"/>
        <w:bottom w:val="none" w:sz="0" w:space="0" w:color="auto"/>
        <w:right w:val="none" w:sz="0" w:space="0" w:color="auto"/>
      </w:divBdr>
    </w:div>
    <w:div w:id="200215552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sc.li/49uLFDe"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7.e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Ionic bonding structure strip teacher notes</vt:lpstr>
    </vt:vector>
  </TitlesOfParts>
  <Manager/>
  <Company>Royal Society Of Chemistry</Company>
  <LinksUpToDate>false</LinksUpToDate>
  <CharactersWithSpaces>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structure strip teacher notes</dc:title>
  <dc:subject/>
  <dc:creator>Royal Society Of Chemistry</dc:creator>
  <cp:keywords>Ionic bonding, dot and cross diagram, ionic lattice, limitations of models, bonding diagrams</cp:keywords>
  <dc:description>From the Royal Society of Chemistry structure strip series of resources, available from: https://rsc.li/49uLFDe</dc:description>
  <cp:lastModifiedBy>Kirsty Patterson</cp:lastModifiedBy>
  <cp:revision>4</cp:revision>
  <dcterms:created xsi:type="dcterms:W3CDTF">2024-03-04T17:41:00Z</dcterms:created>
  <dcterms:modified xsi:type="dcterms:W3CDTF">2024-03-04T18:09:00Z</dcterms:modified>
  <cp:category/>
</cp:coreProperties>
</file>