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5504CFCA" w:rsidR="00A0567D" w:rsidRPr="00B06A1A" w:rsidRDefault="00F77321" w:rsidP="000E5C03">
      <w:pPr>
        <w:pStyle w:val="RSCH1"/>
        <w:ind w:right="-709"/>
      </w:pPr>
      <w:r>
        <w:t xml:space="preserve">Diffusion </w:t>
      </w:r>
    </w:p>
    <w:p w14:paraId="66EFB5F2" w14:textId="19A87434" w:rsidR="00AC283E" w:rsidRDefault="00AC283E" w:rsidP="00AC283E">
      <w:pPr>
        <w:pStyle w:val="RSCH2"/>
      </w:pPr>
      <w:r>
        <w:t>Learning objectives</w:t>
      </w:r>
    </w:p>
    <w:p w14:paraId="04BFA334" w14:textId="42856573" w:rsidR="00F77321" w:rsidRPr="0049734A" w:rsidRDefault="00F77321" w:rsidP="00F77321">
      <w:pPr>
        <w:pStyle w:val="RSCLearningobjectives"/>
        <w:ind w:left="360" w:hanging="360"/>
      </w:pPr>
      <w:r>
        <w:t>Define diffusion</w:t>
      </w:r>
      <w:r w:rsidR="00C974DF">
        <w:t>.</w:t>
      </w:r>
      <w:r>
        <w:t xml:space="preserve"> </w:t>
      </w:r>
    </w:p>
    <w:p w14:paraId="016DF896" w14:textId="1AE02D9F" w:rsidR="00F77321" w:rsidRPr="0049734A" w:rsidRDefault="00F77321" w:rsidP="00F77321">
      <w:pPr>
        <w:pStyle w:val="RSCLearningobjectives"/>
        <w:ind w:left="360" w:hanging="360"/>
      </w:pPr>
      <w:r>
        <w:t>Explain how and why different factors affect the rate of diffusion</w:t>
      </w:r>
      <w:r w:rsidR="00C974DF">
        <w:t>.</w:t>
      </w:r>
    </w:p>
    <w:p w14:paraId="3236A069" w14:textId="4079D065" w:rsidR="006258A9" w:rsidRDefault="00F77321" w:rsidP="006258A9">
      <w:pPr>
        <w:pStyle w:val="RSCLearningobjectives"/>
        <w:ind w:left="360" w:hanging="360"/>
      </w:pPr>
      <w:r>
        <w:t xml:space="preserve">Draw and interpret particle diagrams of </w:t>
      </w:r>
      <w:r w:rsidR="00EE1A2D">
        <w:t xml:space="preserve">the </w:t>
      </w:r>
      <w:r>
        <w:t>diffusion process</w:t>
      </w:r>
      <w:r w:rsidR="00725D52">
        <w:t>.</w:t>
      </w:r>
    </w:p>
    <w:p w14:paraId="187E8107" w14:textId="4C679E65" w:rsidR="00A0567D" w:rsidRPr="0049734A" w:rsidRDefault="006258A9" w:rsidP="0065363B">
      <w:pPr>
        <w:pStyle w:val="RSCLearningobjectives"/>
        <w:ind w:left="360" w:hanging="360"/>
      </w:pPr>
      <w:r w:rsidRPr="006258A9">
        <w:t xml:space="preserve">Write independently about </w:t>
      </w:r>
      <w:r>
        <w:t>diffusion.</w:t>
      </w:r>
    </w:p>
    <w:p w14:paraId="6D96E77A" w14:textId="034044E9" w:rsidR="005739C1" w:rsidRPr="007022AC" w:rsidRDefault="00AC283E" w:rsidP="00D2698B">
      <w:pPr>
        <w:pStyle w:val="RSCH2"/>
      </w:pPr>
      <w:r>
        <w:t xml:space="preserve">Introduction </w:t>
      </w:r>
    </w:p>
    <w:p w14:paraId="160EA3F1" w14:textId="5F81F90E" w:rsidR="00247E70" w:rsidRDefault="00F77321" w:rsidP="00247E70">
      <w:pPr>
        <w:pStyle w:val="RSCBasictext"/>
      </w:pPr>
      <w:r>
        <w:rPr>
          <w:lang w:eastAsia="en-GB"/>
        </w:rPr>
        <w:t>Diffusion occurs in many areas of everyday life. We depend on it for making a cup of tea and exploit it to make ourselves smell nice with perfumes. Crucially, diffusion is how substances move in and out of our cells and so is essential to life.</w:t>
      </w:r>
    </w:p>
    <w:p w14:paraId="478E0958" w14:textId="77777777" w:rsidR="009E4968" w:rsidRPr="009E4968" w:rsidRDefault="009E4968" w:rsidP="009E4968">
      <w:pPr>
        <w:pStyle w:val="RSCH2"/>
      </w:pPr>
      <w:r w:rsidRPr="009E4968">
        <w:t>Instructions </w:t>
      </w:r>
    </w:p>
    <w:p w14:paraId="2F093E06" w14:textId="77777777" w:rsidR="009E4968" w:rsidRPr="009E4968" w:rsidRDefault="009E4968" w:rsidP="009E4968">
      <w:pPr>
        <w:pStyle w:val="RSCnumberedlist"/>
      </w:pPr>
      <w:r w:rsidRPr="009E4968">
        <w:t>Stick the structure strip in the margin of your exercise book/paper. </w:t>
      </w:r>
    </w:p>
    <w:p w14:paraId="109D49D8" w14:textId="46DAECD5" w:rsidR="009E4968" w:rsidRPr="009E4968" w:rsidRDefault="009E4968" w:rsidP="009E4968">
      <w:pPr>
        <w:pStyle w:val="RSCnumberedlist"/>
      </w:pPr>
      <w:r w:rsidRPr="009E4968">
        <w:t xml:space="preserve">Reflect on what you already know about </w:t>
      </w:r>
      <w:r>
        <w:t>diffusion</w:t>
      </w:r>
      <w:r w:rsidRPr="009E4968">
        <w:t xml:space="preserve"> and where you have seen the key</w:t>
      </w:r>
      <w:r w:rsidR="009D08D3">
        <w:t xml:space="preserve"> </w:t>
      </w:r>
      <w:r w:rsidR="00A836B9">
        <w:t>words</w:t>
      </w:r>
      <w:r w:rsidRPr="009E4968">
        <w:t xml:space="preserve"> before. Follow the prompts and use your knowledge to write a summary of </w:t>
      </w:r>
      <w:r>
        <w:t>diffusion</w:t>
      </w:r>
      <w:r w:rsidRPr="009E4968">
        <w:t xml:space="preserve">. </w:t>
      </w:r>
      <w:r w:rsidR="001A238C" w:rsidRPr="001A238C">
        <w:t xml:space="preserve">If you'd like more support, what other sources could you use to find the information, e.g. a textbook, online?   </w:t>
      </w:r>
    </w:p>
    <w:p w14:paraId="7D2698E4" w14:textId="29037A25" w:rsidR="009E4968" w:rsidRPr="009E4968" w:rsidRDefault="009E4968" w:rsidP="009E4968">
      <w:pPr>
        <w:pStyle w:val="RSCnumberedlist"/>
      </w:pPr>
      <w:r w:rsidRPr="009E4968">
        <w:t xml:space="preserve">Answer the </w:t>
      </w:r>
      <w:r w:rsidR="008A55A1">
        <w:t>extension</w:t>
      </w:r>
      <w:r w:rsidRPr="009E4968">
        <w:t xml:space="preserve"> question to apply your knowledge of </w:t>
      </w:r>
      <w:r w:rsidR="009738C7">
        <w:t>diffusion</w:t>
      </w:r>
      <w:r w:rsidR="009738C7" w:rsidRPr="009E4968">
        <w:t xml:space="preserve"> </w:t>
      </w:r>
      <w:r w:rsidRPr="009E4968">
        <w:t>to a new context. </w:t>
      </w:r>
    </w:p>
    <w:p w14:paraId="0BDFCDFA" w14:textId="603114FF" w:rsidR="00247E70" w:rsidRDefault="00247E70" w:rsidP="00247E70">
      <w:pPr>
        <w:pStyle w:val="RSCH2"/>
      </w:pPr>
      <w:r>
        <w:t>Key</w:t>
      </w:r>
      <w:r w:rsidR="008C1275">
        <w:t xml:space="preserve"> </w:t>
      </w:r>
      <w:r w:rsidR="004B678B">
        <w:t>words</w:t>
      </w:r>
    </w:p>
    <w:p w14:paraId="5D9DAF34" w14:textId="4233ABF2" w:rsidR="00247E70" w:rsidRDefault="00247E70" w:rsidP="006B6B63">
      <w:pPr>
        <w:pStyle w:val="RSCBasictext"/>
        <w:spacing w:after="0"/>
      </w:pPr>
      <w:r>
        <w:t>Use these key</w:t>
      </w:r>
      <w:r w:rsidR="008C1275">
        <w:t xml:space="preserve"> </w:t>
      </w:r>
      <w:r w:rsidR="004B678B">
        <w:t>words</w:t>
      </w:r>
      <w:r>
        <w:t xml:space="preserve"> in your responses:</w:t>
      </w:r>
    </w:p>
    <w:p w14:paraId="05AEDF8F" w14:textId="1862D56B" w:rsidR="00FB3ECA" w:rsidRDefault="00FB3ECA" w:rsidP="00FB3ECA">
      <w:pPr>
        <w:pStyle w:val="RSCBasictext"/>
      </w:pPr>
      <w:bookmarkStart w:id="0" w:name="_Hlk165635572"/>
      <w:r w:rsidRPr="00FB3ECA">
        <w:rPr>
          <w:color w:val="006F62"/>
        </w:rPr>
        <w:sym w:font="Symbol" w:char="F0B7"/>
      </w:r>
      <w:bookmarkEnd w:id="0"/>
      <w:r>
        <w:rPr>
          <w:color w:val="C8102E"/>
        </w:rPr>
        <w:t xml:space="preserve"> </w:t>
      </w:r>
      <w:r w:rsidR="00F77321">
        <w:t>diffusion</w:t>
      </w:r>
      <w:r>
        <w:t xml:space="preserve"> </w:t>
      </w:r>
      <w:r w:rsidRPr="00FB3ECA">
        <w:rPr>
          <w:color w:val="006F62"/>
        </w:rPr>
        <w:sym w:font="Symbol" w:char="F0B7"/>
      </w:r>
      <w:r w:rsidR="000E273C">
        <w:t xml:space="preserve"> solid</w:t>
      </w:r>
      <w:r>
        <w:t xml:space="preserve"> </w:t>
      </w:r>
      <w:r w:rsidRPr="00FB3ECA">
        <w:rPr>
          <w:color w:val="006F62"/>
        </w:rPr>
        <w:sym w:font="Symbol" w:char="F0B7"/>
      </w:r>
      <w:r>
        <w:rPr>
          <w:color w:val="C8102E"/>
        </w:rPr>
        <w:t xml:space="preserve"> </w:t>
      </w:r>
      <w:r w:rsidR="00F77321">
        <w:t>liquid</w:t>
      </w:r>
      <w:r>
        <w:t xml:space="preserve"> </w:t>
      </w:r>
      <w:r w:rsidRPr="00FB3ECA">
        <w:rPr>
          <w:color w:val="006F62"/>
        </w:rPr>
        <w:sym w:font="Symbol" w:char="F0B7"/>
      </w:r>
      <w:r>
        <w:rPr>
          <w:color w:val="C8102E"/>
        </w:rPr>
        <w:t xml:space="preserve"> </w:t>
      </w:r>
      <w:r w:rsidR="00F77321">
        <w:t>gas</w:t>
      </w:r>
      <w:r>
        <w:t xml:space="preserve"> </w:t>
      </w:r>
      <w:r w:rsidRPr="00FB3ECA">
        <w:rPr>
          <w:color w:val="006F62"/>
        </w:rPr>
        <w:sym w:font="Symbol" w:char="F0B7"/>
      </w:r>
      <w:r>
        <w:rPr>
          <w:color w:val="C8102E"/>
        </w:rPr>
        <w:t xml:space="preserve"> </w:t>
      </w:r>
      <w:r w:rsidR="00F77321">
        <w:t>concentration</w:t>
      </w:r>
      <w:r>
        <w:t xml:space="preserve"> </w:t>
      </w:r>
    </w:p>
    <w:p w14:paraId="40528F6E" w14:textId="38BE5F9D" w:rsidR="00F77321" w:rsidRDefault="00F77321" w:rsidP="00FB3ECA">
      <w:pPr>
        <w:pStyle w:val="RSCBasictext"/>
      </w:pPr>
    </w:p>
    <w:p w14:paraId="7504B013" w14:textId="343F1FEE" w:rsidR="00F77321" w:rsidRDefault="00F77321" w:rsidP="00FB3ECA">
      <w:pPr>
        <w:pStyle w:val="RSCBasictext"/>
      </w:pPr>
    </w:p>
    <w:p w14:paraId="6C73D2EC" w14:textId="270EB0D1" w:rsidR="00F77321" w:rsidRDefault="00F77321" w:rsidP="00FB3ECA">
      <w:pPr>
        <w:pStyle w:val="RSCBasictext"/>
      </w:pPr>
    </w:p>
    <w:p w14:paraId="7CC77F2E" w14:textId="2594395C" w:rsidR="00F77321" w:rsidRDefault="00F77321" w:rsidP="00FB3ECA">
      <w:pPr>
        <w:pStyle w:val="RSCBasictext"/>
      </w:pPr>
    </w:p>
    <w:p w14:paraId="67820F82" w14:textId="37E20225" w:rsidR="00F77321" w:rsidRDefault="00F77321" w:rsidP="00FB3ECA">
      <w:pPr>
        <w:pStyle w:val="RSCBasictext"/>
      </w:pPr>
    </w:p>
    <w:p w14:paraId="41E9F451" w14:textId="77777777" w:rsidR="00F77321" w:rsidRDefault="00F77321" w:rsidP="00FB3ECA">
      <w:pPr>
        <w:pStyle w:val="RSCBasictext"/>
      </w:pPr>
    </w:p>
    <w:p w14:paraId="2DAA6998" w14:textId="538C39FF" w:rsidR="00F77321" w:rsidRDefault="00F77321" w:rsidP="00FB3ECA">
      <w:pPr>
        <w:pStyle w:val="RSCBasictext"/>
      </w:pPr>
    </w:p>
    <w:p w14:paraId="3F32C1E9" w14:textId="77777777" w:rsidR="00F77321" w:rsidRDefault="00F77321" w:rsidP="00FB3ECA">
      <w:pPr>
        <w:pStyle w:val="RSCBasictext"/>
      </w:pPr>
    </w:p>
    <w:p w14:paraId="765626B4" w14:textId="77777777" w:rsidR="002F5540" w:rsidRDefault="002F5540">
      <w:pPr>
        <w:ind w:left="714" w:hanging="357"/>
        <w:outlineLvl w:val="9"/>
        <w:rPr>
          <w:rFonts w:ascii="Century Gothic" w:hAnsi="Century Gothic"/>
          <w:sz w:val="22"/>
          <w:szCs w:val="22"/>
        </w:rPr>
      </w:pPr>
    </w:p>
    <w:p w14:paraId="78DCD198" w14:textId="77777777" w:rsidR="00247E70" w:rsidRDefault="00247E70" w:rsidP="00FB3ECA">
      <w:pPr>
        <w:outlineLvl w:val="9"/>
        <w:rPr>
          <w:rFonts w:ascii="Century Gothic" w:hAnsi="Century Gothic"/>
          <w:sz w:val="22"/>
          <w:szCs w:val="22"/>
        </w:rPr>
      </w:pPr>
    </w:p>
    <w:tbl>
      <w:tblPr>
        <w:tblStyle w:val="TableGrid"/>
        <w:tblpPr w:leftFromText="180" w:rightFromText="180" w:vertAnchor="page" w:horzAnchor="margin" w:tblpXSpec="center" w:tblpY="1366"/>
        <w:tblW w:w="10920" w:type="dxa"/>
        <w:tblLook w:val="04A0" w:firstRow="1" w:lastRow="0" w:firstColumn="1" w:lastColumn="0" w:noHBand="0" w:noVBand="1"/>
      </w:tblPr>
      <w:tblGrid>
        <w:gridCol w:w="2184"/>
        <w:gridCol w:w="2184"/>
        <w:gridCol w:w="2184"/>
        <w:gridCol w:w="2184"/>
        <w:gridCol w:w="2184"/>
      </w:tblGrid>
      <w:tr w:rsidR="00247E70" w:rsidRPr="00985C41" w14:paraId="7C401D0B" w14:textId="588DE30C" w:rsidTr="002646D3">
        <w:trPr>
          <w:trHeight w:val="482"/>
        </w:trPr>
        <w:tc>
          <w:tcPr>
            <w:tcW w:w="2184" w:type="dxa"/>
            <w:shd w:val="clear" w:color="auto" w:fill="E0E88E"/>
            <w:vAlign w:val="center"/>
          </w:tcPr>
          <w:p w14:paraId="61B9DFA1" w14:textId="59F91E76" w:rsidR="00247E70" w:rsidRPr="00A530C8" w:rsidRDefault="0065363B" w:rsidP="002646D3">
            <w:pPr>
              <w:spacing w:before="60" w:after="60" w:line="259" w:lineRule="auto"/>
              <w:ind w:right="34"/>
              <w:jc w:val="center"/>
              <w:rPr>
                <w:rFonts w:ascii="Century Gothic" w:hAnsi="Century Gothic"/>
                <w:b/>
                <w:bCs/>
                <w:color w:val="006F62"/>
              </w:rPr>
            </w:pPr>
            <w:r>
              <w:rPr>
                <w:rFonts w:ascii="Century Gothic" w:hAnsi="Century Gothic"/>
                <w:b/>
                <w:bCs/>
                <w:color w:val="006F62"/>
              </w:rPr>
              <w:lastRenderedPageBreak/>
              <w:t>Structure strip d</w:t>
            </w:r>
            <w:r w:rsidR="00F77321">
              <w:rPr>
                <w:rFonts w:ascii="Century Gothic" w:hAnsi="Century Gothic"/>
                <w:b/>
                <w:bCs/>
                <w:color w:val="006F62"/>
              </w:rPr>
              <w:t>iffusion</w:t>
            </w:r>
          </w:p>
        </w:tc>
        <w:tc>
          <w:tcPr>
            <w:tcW w:w="2184" w:type="dxa"/>
            <w:shd w:val="clear" w:color="auto" w:fill="E0E88E"/>
          </w:tcPr>
          <w:p w14:paraId="0A06EC9C" w14:textId="41668638" w:rsidR="00247E70" w:rsidRDefault="0065363B" w:rsidP="000427A4">
            <w:pPr>
              <w:spacing w:before="60" w:after="60" w:line="259" w:lineRule="auto"/>
              <w:ind w:right="34"/>
              <w:jc w:val="center"/>
              <w:rPr>
                <w:rFonts w:ascii="Century Gothic" w:hAnsi="Century Gothic"/>
                <w:b/>
                <w:bCs/>
                <w:color w:val="006F62"/>
              </w:rPr>
            </w:pPr>
            <w:r>
              <w:rPr>
                <w:rFonts w:ascii="Century Gothic" w:hAnsi="Century Gothic"/>
                <w:b/>
                <w:bCs/>
                <w:color w:val="006F62"/>
              </w:rPr>
              <w:t>Structure strip diffusion</w:t>
            </w:r>
          </w:p>
        </w:tc>
        <w:tc>
          <w:tcPr>
            <w:tcW w:w="2184" w:type="dxa"/>
            <w:shd w:val="clear" w:color="auto" w:fill="E0E88E"/>
            <w:vAlign w:val="center"/>
          </w:tcPr>
          <w:p w14:paraId="32C501F9" w14:textId="1E3B8F70" w:rsidR="00247E70" w:rsidRPr="00E73726" w:rsidRDefault="0065363B" w:rsidP="002646D3">
            <w:pPr>
              <w:spacing w:before="60" w:after="60" w:line="259" w:lineRule="auto"/>
              <w:ind w:right="33"/>
              <w:jc w:val="center"/>
              <w:rPr>
                <w:rFonts w:ascii="Century Gothic" w:hAnsi="Century Gothic"/>
                <w:b/>
                <w:bCs/>
                <w:color w:val="006F62"/>
              </w:rPr>
            </w:pPr>
            <w:r>
              <w:rPr>
                <w:rFonts w:ascii="Century Gothic" w:hAnsi="Century Gothic"/>
                <w:b/>
                <w:bCs/>
                <w:color w:val="006F62"/>
              </w:rPr>
              <w:t>Structure strip diffusion</w:t>
            </w:r>
          </w:p>
        </w:tc>
        <w:tc>
          <w:tcPr>
            <w:tcW w:w="2184" w:type="dxa"/>
            <w:shd w:val="clear" w:color="auto" w:fill="E0E88E"/>
            <w:vAlign w:val="center"/>
          </w:tcPr>
          <w:p w14:paraId="4AE9892B" w14:textId="3CFD1F1E" w:rsidR="00247E70" w:rsidRPr="00E73726" w:rsidRDefault="0065363B" w:rsidP="002646D3">
            <w:pPr>
              <w:spacing w:before="60" w:after="60" w:line="259" w:lineRule="auto"/>
              <w:ind w:right="-1"/>
              <w:jc w:val="center"/>
              <w:rPr>
                <w:rFonts w:ascii="Century Gothic" w:hAnsi="Century Gothic"/>
                <w:b/>
                <w:bCs/>
                <w:color w:val="006F62"/>
              </w:rPr>
            </w:pPr>
            <w:r>
              <w:rPr>
                <w:rFonts w:ascii="Century Gothic" w:hAnsi="Century Gothic"/>
                <w:b/>
                <w:bCs/>
                <w:color w:val="006F62"/>
              </w:rPr>
              <w:t>Structure strip diffusion</w:t>
            </w:r>
          </w:p>
        </w:tc>
        <w:tc>
          <w:tcPr>
            <w:tcW w:w="2184" w:type="dxa"/>
            <w:shd w:val="clear" w:color="auto" w:fill="E0E88E"/>
            <w:vAlign w:val="center"/>
          </w:tcPr>
          <w:p w14:paraId="564C2B49" w14:textId="6748F1C7" w:rsidR="00247E70" w:rsidRDefault="0065363B" w:rsidP="002646D3">
            <w:pPr>
              <w:spacing w:before="60" w:after="60" w:line="259" w:lineRule="auto"/>
              <w:ind w:right="-1"/>
              <w:jc w:val="center"/>
              <w:rPr>
                <w:rFonts w:ascii="Century Gothic" w:hAnsi="Century Gothic"/>
                <w:b/>
                <w:bCs/>
                <w:color w:val="006F62"/>
              </w:rPr>
            </w:pPr>
            <w:r>
              <w:rPr>
                <w:rFonts w:ascii="Century Gothic" w:hAnsi="Century Gothic"/>
                <w:b/>
                <w:bCs/>
                <w:color w:val="006F62"/>
              </w:rPr>
              <w:t>Structure strip diffusion</w:t>
            </w:r>
          </w:p>
        </w:tc>
      </w:tr>
      <w:tr w:rsidR="002646D3" w:rsidRPr="00985C41" w14:paraId="671B62CE" w14:textId="432566E3" w:rsidTr="006522BB">
        <w:trPr>
          <w:trHeight w:val="1887"/>
        </w:trPr>
        <w:tc>
          <w:tcPr>
            <w:tcW w:w="2184" w:type="dxa"/>
            <w:vAlign w:val="center"/>
          </w:tcPr>
          <w:p w14:paraId="42A73AD0" w14:textId="6A6287C1" w:rsidR="002646D3" w:rsidRPr="00D46245" w:rsidRDefault="002646D3" w:rsidP="002646D3">
            <w:pPr>
              <w:spacing w:line="259" w:lineRule="auto"/>
              <w:ind w:right="34"/>
              <w:jc w:val="left"/>
              <w:rPr>
                <w:rFonts w:ascii="Century Gothic" w:hAnsi="Century Gothic"/>
              </w:rPr>
            </w:pPr>
            <w:r w:rsidRPr="00D46245">
              <w:rPr>
                <w:rFonts w:ascii="Century Gothic" w:hAnsi="Century Gothic"/>
              </w:rPr>
              <w:t>Define the term diffusion and state which states of matter it occurs in.</w:t>
            </w:r>
          </w:p>
        </w:tc>
        <w:tc>
          <w:tcPr>
            <w:tcW w:w="2184" w:type="dxa"/>
            <w:vAlign w:val="center"/>
          </w:tcPr>
          <w:p w14:paraId="5FBA6B88" w14:textId="7D4CAFD6" w:rsidR="002646D3" w:rsidRPr="00D46245" w:rsidRDefault="002646D3" w:rsidP="002646D3">
            <w:pPr>
              <w:tabs>
                <w:tab w:val="left" w:pos="1593"/>
              </w:tabs>
              <w:spacing w:line="259" w:lineRule="auto"/>
              <w:ind w:right="33"/>
              <w:jc w:val="left"/>
              <w:rPr>
                <w:rFonts w:ascii="Century Gothic" w:hAnsi="Century Gothic"/>
              </w:rPr>
            </w:pPr>
            <w:r w:rsidRPr="00D46245">
              <w:rPr>
                <w:rFonts w:ascii="Century Gothic" w:hAnsi="Century Gothic"/>
              </w:rPr>
              <w:t>Define the term diffusion and state which states of matter it occurs in.</w:t>
            </w:r>
          </w:p>
        </w:tc>
        <w:tc>
          <w:tcPr>
            <w:tcW w:w="2184" w:type="dxa"/>
            <w:vAlign w:val="center"/>
          </w:tcPr>
          <w:p w14:paraId="2488154E" w14:textId="2B564D07" w:rsidR="002646D3" w:rsidRPr="00D46245" w:rsidRDefault="002646D3" w:rsidP="002646D3">
            <w:pPr>
              <w:tabs>
                <w:tab w:val="left" w:pos="1593"/>
              </w:tabs>
              <w:spacing w:line="259" w:lineRule="auto"/>
              <w:ind w:right="33"/>
              <w:jc w:val="left"/>
              <w:rPr>
                <w:rFonts w:ascii="Century Gothic" w:hAnsi="Century Gothic"/>
              </w:rPr>
            </w:pPr>
            <w:r w:rsidRPr="00D46245">
              <w:rPr>
                <w:rFonts w:ascii="Century Gothic" w:hAnsi="Century Gothic"/>
              </w:rPr>
              <w:t>Define the term diffusion and state which states of matter it occurs in.</w:t>
            </w:r>
          </w:p>
        </w:tc>
        <w:tc>
          <w:tcPr>
            <w:tcW w:w="2184" w:type="dxa"/>
            <w:vAlign w:val="center"/>
          </w:tcPr>
          <w:p w14:paraId="13A61FB7" w14:textId="60FB8D09" w:rsidR="002646D3" w:rsidRPr="00D46245" w:rsidRDefault="002646D3" w:rsidP="002646D3">
            <w:pPr>
              <w:tabs>
                <w:tab w:val="left" w:pos="6128"/>
              </w:tabs>
              <w:spacing w:line="259" w:lineRule="auto"/>
              <w:ind w:right="-1"/>
              <w:jc w:val="left"/>
              <w:rPr>
                <w:rFonts w:ascii="Century Gothic" w:hAnsi="Century Gothic"/>
              </w:rPr>
            </w:pPr>
            <w:r w:rsidRPr="00D46245">
              <w:rPr>
                <w:rFonts w:ascii="Century Gothic" w:hAnsi="Century Gothic"/>
              </w:rPr>
              <w:t>Define the term diffusion and state which states of matter it occurs in.</w:t>
            </w:r>
          </w:p>
        </w:tc>
        <w:tc>
          <w:tcPr>
            <w:tcW w:w="2184" w:type="dxa"/>
            <w:vAlign w:val="center"/>
          </w:tcPr>
          <w:p w14:paraId="0CE8E45D" w14:textId="7B68BB3D" w:rsidR="002646D3" w:rsidRPr="00D46245" w:rsidRDefault="002646D3" w:rsidP="002646D3">
            <w:pPr>
              <w:tabs>
                <w:tab w:val="left" w:pos="6128"/>
              </w:tabs>
              <w:spacing w:line="259" w:lineRule="auto"/>
              <w:ind w:right="-1"/>
              <w:jc w:val="left"/>
              <w:rPr>
                <w:rFonts w:ascii="Century Gothic" w:hAnsi="Century Gothic"/>
              </w:rPr>
            </w:pPr>
            <w:r w:rsidRPr="00D46245">
              <w:rPr>
                <w:rFonts w:ascii="Century Gothic" w:hAnsi="Century Gothic"/>
              </w:rPr>
              <w:t>Define the term diffusion and state which states of matter it occurs in.</w:t>
            </w:r>
          </w:p>
        </w:tc>
      </w:tr>
      <w:tr w:rsidR="002646D3" w:rsidRPr="00985C41" w14:paraId="165EFCFB" w14:textId="5D8D8BB7" w:rsidTr="002646D3">
        <w:trPr>
          <w:trHeight w:val="1631"/>
        </w:trPr>
        <w:tc>
          <w:tcPr>
            <w:tcW w:w="2184" w:type="dxa"/>
            <w:vAlign w:val="center"/>
          </w:tcPr>
          <w:p w14:paraId="20AA62F0" w14:textId="63EBA4A1" w:rsidR="002646D3" w:rsidRPr="00D46245" w:rsidRDefault="00FD12FE" w:rsidP="002646D3">
            <w:pPr>
              <w:spacing w:line="259" w:lineRule="auto"/>
              <w:ind w:right="34"/>
              <w:jc w:val="left"/>
              <w:rPr>
                <w:rFonts w:ascii="Century Gothic" w:hAnsi="Century Gothic"/>
              </w:rPr>
            </w:pPr>
            <w:r w:rsidRPr="0080764A">
              <w:rPr>
                <w:rFonts w:ascii="Century Gothic" w:hAnsi="Century Gothic"/>
              </w:rPr>
              <w:t xml:space="preserve">Briefly explain </w:t>
            </w:r>
            <w:r>
              <w:rPr>
                <w:rFonts w:ascii="Century Gothic" w:hAnsi="Century Gothic"/>
              </w:rPr>
              <w:t xml:space="preserve">what is happening to the particles when a substance diffuses. </w:t>
            </w:r>
          </w:p>
        </w:tc>
        <w:tc>
          <w:tcPr>
            <w:tcW w:w="2184" w:type="dxa"/>
            <w:vAlign w:val="center"/>
          </w:tcPr>
          <w:p w14:paraId="0419B6A2" w14:textId="44539BF8" w:rsidR="002646D3" w:rsidRPr="00D46245" w:rsidRDefault="006522BB" w:rsidP="002646D3">
            <w:pPr>
              <w:tabs>
                <w:tab w:val="left" w:pos="1593"/>
              </w:tabs>
              <w:spacing w:line="259" w:lineRule="auto"/>
              <w:ind w:right="33"/>
              <w:jc w:val="left"/>
              <w:rPr>
                <w:rFonts w:ascii="Century Gothic" w:hAnsi="Century Gothic"/>
              </w:rPr>
            </w:pPr>
            <w:r w:rsidRPr="0080764A">
              <w:rPr>
                <w:rFonts w:ascii="Century Gothic" w:hAnsi="Century Gothic"/>
              </w:rPr>
              <w:t xml:space="preserve">Briefly explain </w:t>
            </w:r>
            <w:r>
              <w:rPr>
                <w:rFonts w:ascii="Century Gothic" w:hAnsi="Century Gothic"/>
              </w:rPr>
              <w:t xml:space="preserve">what is happening to the particles when a substance diffuses. </w:t>
            </w:r>
          </w:p>
        </w:tc>
        <w:tc>
          <w:tcPr>
            <w:tcW w:w="2184" w:type="dxa"/>
            <w:vAlign w:val="center"/>
          </w:tcPr>
          <w:p w14:paraId="43A24C75" w14:textId="3448AA92" w:rsidR="002646D3" w:rsidRPr="00D46245" w:rsidRDefault="006522BB" w:rsidP="002646D3">
            <w:pPr>
              <w:tabs>
                <w:tab w:val="left" w:pos="1593"/>
              </w:tabs>
              <w:spacing w:line="259" w:lineRule="auto"/>
              <w:ind w:right="33"/>
              <w:jc w:val="left"/>
              <w:rPr>
                <w:rFonts w:ascii="Century Gothic" w:hAnsi="Century Gothic"/>
              </w:rPr>
            </w:pPr>
            <w:r w:rsidRPr="0080764A">
              <w:rPr>
                <w:rFonts w:ascii="Century Gothic" w:hAnsi="Century Gothic"/>
              </w:rPr>
              <w:t xml:space="preserve">Briefly explain </w:t>
            </w:r>
            <w:r>
              <w:rPr>
                <w:rFonts w:ascii="Century Gothic" w:hAnsi="Century Gothic"/>
              </w:rPr>
              <w:t xml:space="preserve">what is happening to the particles when a substance diffuses. </w:t>
            </w:r>
          </w:p>
        </w:tc>
        <w:tc>
          <w:tcPr>
            <w:tcW w:w="2184" w:type="dxa"/>
            <w:vAlign w:val="center"/>
          </w:tcPr>
          <w:p w14:paraId="445BF1FB" w14:textId="68195AE3" w:rsidR="002646D3" w:rsidRPr="00D46245" w:rsidRDefault="006522BB" w:rsidP="002646D3">
            <w:pPr>
              <w:tabs>
                <w:tab w:val="left" w:pos="6128"/>
              </w:tabs>
              <w:spacing w:line="259" w:lineRule="auto"/>
              <w:ind w:right="-1"/>
              <w:jc w:val="left"/>
              <w:rPr>
                <w:rFonts w:ascii="Century Gothic" w:hAnsi="Century Gothic"/>
              </w:rPr>
            </w:pPr>
            <w:r w:rsidRPr="0080764A">
              <w:rPr>
                <w:rFonts w:ascii="Century Gothic" w:hAnsi="Century Gothic"/>
              </w:rPr>
              <w:t xml:space="preserve">Briefly explain </w:t>
            </w:r>
            <w:r>
              <w:rPr>
                <w:rFonts w:ascii="Century Gothic" w:hAnsi="Century Gothic"/>
              </w:rPr>
              <w:t xml:space="preserve">what is happening to the particles when a substance diffuses. </w:t>
            </w:r>
          </w:p>
        </w:tc>
        <w:tc>
          <w:tcPr>
            <w:tcW w:w="2184" w:type="dxa"/>
            <w:vAlign w:val="center"/>
          </w:tcPr>
          <w:p w14:paraId="1A35D3B5" w14:textId="4C7C3B61" w:rsidR="002646D3" w:rsidRPr="00D46245" w:rsidRDefault="006522BB" w:rsidP="002646D3">
            <w:pPr>
              <w:tabs>
                <w:tab w:val="left" w:pos="6128"/>
              </w:tabs>
              <w:spacing w:line="259" w:lineRule="auto"/>
              <w:ind w:right="-1"/>
              <w:jc w:val="left"/>
              <w:rPr>
                <w:rFonts w:ascii="Century Gothic" w:hAnsi="Century Gothic"/>
              </w:rPr>
            </w:pPr>
            <w:r w:rsidRPr="0080764A">
              <w:rPr>
                <w:rFonts w:ascii="Century Gothic" w:hAnsi="Century Gothic"/>
              </w:rPr>
              <w:t xml:space="preserve">Briefly explain </w:t>
            </w:r>
            <w:r>
              <w:rPr>
                <w:rFonts w:ascii="Century Gothic" w:hAnsi="Century Gothic"/>
              </w:rPr>
              <w:t xml:space="preserve">what is happening to the particles when a substance diffuses. </w:t>
            </w:r>
          </w:p>
        </w:tc>
      </w:tr>
      <w:tr w:rsidR="002646D3" w:rsidRPr="00985C41" w14:paraId="4335ECE9" w14:textId="1E0793A2" w:rsidTr="006522BB">
        <w:trPr>
          <w:trHeight w:val="3014"/>
        </w:trPr>
        <w:tc>
          <w:tcPr>
            <w:tcW w:w="2184" w:type="dxa"/>
            <w:vAlign w:val="center"/>
          </w:tcPr>
          <w:p w14:paraId="54B7C3AB" w14:textId="62517B4F" w:rsidR="002646D3" w:rsidRPr="00D46245" w:rsidRDefault="0065363B" w:rsidP="002646D3">
            <w:pPr>
              <w:spacing w:line="259" w:lineRule="auto"/>
              <w:ind w:right="34"/>
              <w:jc w:val="left"/>
            </w:pPr>
            <w:r>
              <w:rPr>
                <w:rFonts w:ascii="Century Gothic" w:hAnsi="Century Gothic"/>
                <w:noProof/>
              </w:rPr>
              <w:drawing>
                <wp:inline distT="0" distB="0" distL="0" distR="0" wp14:anchorId="6AF47078" wp14:editId="78516D32">
                  <wp:extent cx="940435" cy="940435"/>
                  <wp:effectExtent l="0" t="0" r="0" b="0"/>
                  <wp:docPr id="1544766524" name="Picture 1" descr="A diagram showing a gas before it has diffused across an area. Green circles are clustered in the bottom left corner of a square, and the other circles in the square are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66524" name="Picture 1" descr="A diagram showing a gas before it has diffused across an area. Green circles are clustered in the bottom left corner of a square, and the other circles in the square are whit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p w14:paraId="551BF802" w14:textId="2757E7D7" w:rsidR="00587EE7" w:rsidRPr="00D46245" w:rsidRDefault="002646D3" w:rsidP="002646D3">
            <w:pPr>
              <w:spacing w:line="259" w:lineRule="auto"/>
              <w:ind w:right="34"/>
              <w:jc w:val="left"/>
              <w:rPr>
                <w:rFonts w:ascii="Century Gothic" w:hAnsi="Century Gothic"/>
              </w:rPr>
            </w:pPr>
            <w:r w:rsidRPr="00D46245">
              <w:rPr>
                <w:rFonts w:ascii="Century Gothic" w:hAnsi="Century Gothic"/>
              </w:rPr>
              <w:t>Use diagrams to show how diffusion would progress in this sample.</w:t>
            </w:r>
          </w:p>
        </w:tc>
        <w:tc>
          <w:tcPr>
            <w:tcW w:w="2184" w:type="dxa"/>
            <w:vAlign w:val="center"/>
          </w:tcPr>
          <w:p w14:paraId="63CF2641" w14:textId="511BA088" w:rsidR="002646D3" w:rsidRPr="00D46245" w:rsidRDefault="0065363B" w:rsidP="002646D3">
            <w:pPr>
              <w:spacing w:line="259" w:lineRule="auto"/>
              <w:ind w:right="34"/>
              <w:jc w:val="left"/>
            </w:pPr>
            <w:r>
              <w:rPr>
                <w:rFonts w:ascii="Century Gothic" w:hAnsi="Century Gothic"/>
                <w:noProof/>
              </w:rPr>
              <w:drawing>
                <wp:inline distT="0" distB="0" distL="0" distR="0" wp14:anchorId="2BEA6D88" wp14:editId="603FFD3D">
                  <wp:extent cx="940435" cy="940435"/>
                  <wp:effectExtent l="0" t="0" r="0" b="0"/>
                  <wp:docPr id="748871829" name="Picture 1" descr="A diagram showing a gas before it has diffused across an area. Green circles are clustered in the bottom left corner of a square, and the other circles in the square are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71829" name="Picture 1" descr="A diagram showing a gas before it has diffused across an area. Green circles are clustered in the bottom left corner of a square, and the other circles in the square are wh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p w14:paraId="7082F395" w14:textId="53DF00C8" w:rsidR="00587EE7" w:rsidRPr="00D46245" w:rsidRDefault="002646D3" w:rsidP="002646D3">
            <w:pPr>
              <w:tabs>
                <w:tab w:val="left" w:pos="1593"/>
              </w:tabs>
              <w:spacing w:line="259" w:lineRule="auto"/>
              <w:ind w:right="33"/>
              <w:jc w:val="left"/>
              <w:rPr>
                <w:rFonts w:ascii="Century Gothic" w:hAnsi="Century Gothic"/>
              </w:rPr>
            </w:pPr>
            <w:r w:rsidRPr="00D46245">
              <w:rPr>
                <w:rFonts w:ascii="Century Gothic" w:hAnsi="Century Gothic"/>
              </w:rPr>
              <w:t>Use diagrams to show how diffusion would progress in this sample.</w:t>
            </w:r>
          </w:p>
        </w:tc>
        <w:tc>
          <w:tcPr>
            <w:tcW w:w="2184" w:type="dxa"/>
            <w:vAlign w:val="center"/>
          </w:tcPr>
          <w:p w14:paraId="14F7BDFC" w14:textId="6C5E8A24" w:rsidR="002646D3" w:rsidRPr="00D46245" w:rsidRDefault="0065363B" w:rsidP="002646D3">
            <w:pPr>
              <w:spacing w:line="259" w:lineRule="auto"/>
              <w:ind w:right="34"/>
              <w:jc w:val="left"/>
            </w:pPr>
            <w:r>
              <w:rPr>
                <w:rFonts w:ascii="Century Gothic" w:hAnsi="Century Gothic"/>
                <w:noProof/>
              </w:rPr>
              <w:drawing>
                <wp:inline distT="0" distB="0" distL="0" distR="0" wp14:anchorId="01E68377" wp14:editId="7F8C88BC">
                  <wp:extent cx="940435" cy="940435"/>
                  <wp:effectExtent l="0" t="0" r="0" b="0"/>
                  <wp:docPr id="600763294" name="Picture 1" descr="A diagram showing a gas before it has diffused across an area. Green circles are clustered in the bottom left corner of a square, and the other circles in the square are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63294" name="Picture 1" descr="A diagram showing a gas before it has diffused across an area. Green circles are clustered in the bottom left corner of a square, and the other circles in the square are wh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p w14:paraId="2D0641DD" w14:textId="256F468E" w:rsidR="00587EE7" w:rsidRPr="00D46245" w:rsidRDefault="002646D3" w:rsidP="002646D3">
            <w:pPr>
              <w:tabs>
                <w:tab w:val="left" w:pos="1593"/>
              </w:tabs>
              <w:spacing w:line="259" w:lineRule="auto"/>
              <w:ind w:right="33"/>
              <w:jc w:val="left"/>
              <w:rPr>
                <w:rFonts w:ascii="Century Gothic" w:hAnsi="Century Gothic"/>
              </w:rPr>
            </w:pPr>
            <w:r w:rsidRPr="00D46245">
              <w:rPr>
                <w:rFonts w:ascii="Century Gothic" w:hAnsi="Century Gothic"/>
              </w:rPr>
              <w:t>Use diagrams to show how diffusion would progress in this sample.</w:t>
            </w:r>
          </w:p>
        </w:tc>
        <w:tc>
          <w:tcPr>
            <w:tcW w:w="2184" w:type="dxa"/>
            <w:vAlign w:val="center"/>
          </w:tcPr>
          <w:p w14:paraId="22E7D70A" w14:textId="3DBDACF2" w:rsidR="002646D3" w:rsidRPr="00D46245" w:rsidRDefault="0065363B" w:rsidP="002646D3">
            <w:pPr>
              <w:spacing w:line="259" w:lineRule="auto"/>
              <w:ind w:right="34"/>
              <w:jc w:val="left"/>
            </w:pPr>
            <w:r>
              <w:rPr>
                <w:rFonts w:ascii="Century Gothic" w:hAnsi="Century Gothic"/>
                <w:noProof/>
              </w:rPr>
              <w:drawing>
                <wp:inline distT="0" distB="0" distL="0" distR="0" wp14:anchorId="30A0A3A5" wp14:editId="4AD4C69A">
                  <wp:extent cx="940435" cy="940435"/>
                  <wp:effectExtent l="0" t="0" r="0" b="0"/>
                  <wp:docPr id="1039130916" name="Picture 1" descr="A diagram showing a gas before it has diffused across an area. Green circles are clustered in the bottom left corner of a square, and the other circles in the square are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30916" name="Picture 1" descr="A diagram showing a gas before it has diffused across an area. Green circles are clustered in the bottom left corner of a square, and the other circles in the square are wh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p w14:paraId="64198CA8" w14:textId="559DF7CA" w:rsidR="00587EE7" w:rsidRPr="00D46245" w:rsidRDefault="002646D3" w:rsidP="002646D3">
            <w:pPr>
              <w:tabs>
                <w:tab w:val="left" w:pos="6128"/>
              </w:tabs>
              <w:spacing w:line="259" w:lineRule="auto"/>
              <w:ind w:right="-1"/>
              <w:jc w:val="left"/>
              <w:rPr>
                <w:rFonts w:ascii="Century Gothic" w:hAnsi="Century Gothic"/>
              </w:rPr>
            </w:pPr>
            <w:r w:rsidRPr="00D46245">
              <w:rPr>
                <w:rFonts w:ascii="Century Gothic" w:hAnsi="Century Gothic"/>
              </w:rPr>
              <w:t>Use diagrams to show how diffusion would progress in this sample.</w:t>
            </w:r>
          </w:p>
        </w:tc>
        <w:tc>
          <w:tcPr>
            <w:tcW w:w="2184" w:type="dxa"/>
            <w:vAlign w:val="center"/>
          </w:tcPr>
          <w:p w14:paraId="6CFDEA3F" w14:textId="2C92BB96" w:rsidR="002646D3" w:rsidRPr="00D46245" w:rsidRDefault="0065363B" w:rsidP="002646D3">
            <w:pPr>
              <w:spacing w:line="259" w:lineRule="auto"/>
              <w:ind w:right="34"/>
              <w:jc w:val="left"/>
            </w:pPr>
            <w:r>
              <w:rPr>
                <w:rFonts w:ascii="Century Gothic" w:hAnsi="Century Gothic"/>
                <w:noProof/>
              </w:rPr>
              <w:drawing>
                <wp:inline distT="0" distB="0" distL="0" distR="0" wp14:anchorId="14332F8E" wp14:editId="41114CC3">
                  <wp:extent cx="940435" cy="940435"/>
                  <wp:effectExtent l="0" t="0" r="0" b="0"/>
                  <wp:docPr id="1974215880" name="Picture 1" descr="A diagram showing a gas before it has diffused across an area. Green circles are clustered in the bottom left corner of a square, and the other circles in the square are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5880" name="Picture 1" descr="A diagram showing a gas before it has diffused across an area. Green circles are clustered in the bottom left corner of a square, and the other circles in the square are wh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p w14:paraId="23B76F44" w14:textId="00F30C02" w:rsidR="00587EE7" w:rsidRPr="00D46245" w:rsidRDefault="002646D3" w:rsidP="002646D3">
            <w:pPr>
              <w:tabs>
                <w:tab w:val="left" w:pos="6128"/>
              </w:tabs>
              <w:spacing w:line="259" w:lineRule="auto"/>
              <w:ind w:right="-1"/>
              <w:jc w:val="left"/>
              <w:rPr>
                <w:rFonts w:ascii="Century Gothic" w:hAnsi="Century Gothic"/>
              </w:rPr>
            </w:pPr>
            <w:r w:rsidRPr="00D46245">
              <w:rPr>
                <w:rFonts w:ascii="Century Gothic" w:hAnsi="Century Gothic"/>
              </w:rPr>
              <w:t>Use diagrams to show how diffusion would progress in this sample.</w:t>
            </w:r>
          </w:p>
        </w:tc>
      </w:tr>
      <w:tr w:rsidR="002646D3" w:rsidRPr="00985C41" w14:paraId="592AFB33" w14:textId="4F344D22" w:rsidTr="006522BB">
        <w:trPr>
          <w:trHeight w:val="3965"/>
        </w:trPr>
        <w:tc>
          <w:tcPr>
            <w:tcW w:w="2184" w:type="dxa"/>
            <w:vAlign w:val="center"/>
          </w:tcPr>
          <w:p w14:paraId="547F11C7" w14:textId="538AC038" w:rsidR="002646D3" w:rsidRPr="00D46245" w:rsidRDefault="002646D3" w:rsidP="002646D3">
            <w:pPr>
              <w:pStyle w:val="RSCBulletedlist"/>
              <w:numPr>
                <w:ilvl w:val="0"/>
                <w:numId w:val="0"/>
              </w:numPr>
              <w:rPr>
                <w:sz w:val="20"/>
                <w:szCs w:val="20"/>
              </w:rPr>
            </w:pPr>
            <w:r w:rsidRPr="00D46245">
              <w:rPr>
                <w:sz w:val="20"/>
                <w:szCs w:val="20"/>
              </w:rPr>
              <w:t>Explain how and why the following factors affect the rate of diffusion:</w:t>
            </w:r>
          </w:p>
          <w:p w14:paraId="29D9D0AB" w14:textId="77777777" w:rsidR="002646D3" w:rsidRPr="00D46245" w:rsidRDefault="002646D3" w:rsidP="002646D3">
            <w:pPr>
              <w:pStyle w:val="RSCBulletedlist"/>
              <w:numPr>
                <w:ilvl w:val="0"/>
                <w:numId w:val="0"/>
              </w:numPr>
              <w:rPr>
                <w:sz w:val="20"/>
                <w:szCs w:val="20"/>
              </w:rPr>
            </w:pPr>
          </w:p>
          <w:p w14:paraId="7DAD4E69" w14:textId="77777777" w:rsidR="00D46245" w:rsidRPr="00D46245" w:rsidRDefault="00D46245" w:rsidP="002646D3">
            <w:pPr>
              <w:pStyle w:val="RSCBulletedlist"/>
              <w:numPr>
                <w:ilvl w:val="0"/>
                <w:numId w:val="0"/>
              </w:numPr>
              <w:rPr>
                <w:sz w:val="20"/>
                <w:szCs w:val="20"/>
              </w:rPr>
            </w:pPr>
          </w:p>
          <w:p w14:paraId="07F2CAEA" w14:textId="77777777" w:rsidR="00D46245" w:rsidRPr="00D46245" w:rsidRDefault="00D46245" w:rsidP="002646D3">
            <w:pPr>
              <w:pStyle w:val="RSCBulletedlist"/>
              <w:numPr>
                <w:ilvl w:val="0"/>
                <w:numId w:val="0"/>
              </w:numPr>
              <w:rPr>
                <w:sz w:val="20"/>
                <w:szCs w:val="20"/>
              </w:rPr>
            </w:pPr>
          </w:p>
          <w:p w14:paraId="07E9DD3A" w14:textId="3627CE11" w:rsidR="002646D3" w:rsidRPr="006522BB" w:rsidRDefault="002646D3" w:rsidP="006522BB">
            <w:pPr>
              <w:pStyle w:val="RSCBulletedlist"/>
              <w:rPr>
                <w:sz w:val="20"/>
                <w:szCs w:val="20"/>
              </w:rPr>
            </w:pPr>
            <w:r w:rsidRPr="00D46245">
              <w:rPr>
                <w:sz w:val="20"/>
                <w:szCs w:val="20"/>
              </w:rPr>
              <w:t xml:space="preserve">the state </w:t>
            </w:r>
            <w:r w:rsidR="006522BB">
              <w:rPr>
                <w:sz w:val="20"/>
                <w:szCs w:val="20"/>
              </w:rPr>
              <w:t xml:space="preserve">of matter </w:t>
            </w:r>
            <w:r w:rsidRPr="00D46245">
              <w:rPr>
                <w:sz w:val="20"/>
                <w:szCs w:val="20"/>
              </w:rPr>
              <w:t>of the substance</w:t>
            </w:r>
          </w:p>
          <w:p w14:paraId="70775F90" w14:textId="77777777" w:rsidR="002646D3" w:rsidRDefault="002646D3" w:rsidP="002646D3">
            <w:pPr>
              <w:pStyle w:val="RSCBulletedlist"/>
              <w:rPr>
                <w:sz w:val="20"/>
                <w:szCs w:val="20"/>
              </w:rPr>
            </w:pPr>
            <w:r w:rsidRPr="00D46245">
              <w:rPr>
                <w:sz w:val="20"/>
                <w:szCs w:val="20"/>
              </w:rPr>
              <w:t>the temperature.</w:t>
            </w:r>
          </w:p>
          <w:p w14:paraId="2E9A0E9A" w14:textId="77777777" w:rsidR="00CD1C2A" w:rsidRDefault="00CD1C2A" w:rsidP="00CD1C2A">
            <w:pPr>
              <w:pStyle w:val="ListParagraph"/>
            </w:pPr>
          </w:p>
          <w:p w14:paraId="06CE855C" w14:textId="18E06750" w:rsidR="00CD1C2A" w:rsidRPr="00D46245" w:rsidRDefault="00CD1C2A" w:rsidP="00CD1C2A">
            <w:pPr>
              <w:pStyle w:val="RSCBulletedlist"/>
              <w:numPr>
                <w:ilvl w:val="0"/>
                <w:numId w:val="0"/>
              </w:numPr>
              <w:ind w:left="363"/>
              <w:rPr>
                <w:sz w:val="20"/>
                <w:szCs w:val="20"/>
              </w:rPr>
            </w:pPr>
          </w:p>
        </w:tc>
        <w:tc>
          <w:tcPr>
            <w:tcW w:w="2184" w:type="dxa"/>
            <w:vAlign w:val="center"/>
          </w:tcPr>
          <w:p w14:paraId="266B9EBD" w14:textId="77777777" w:rsidR="002646D3" w:rsidRPr="00D46245" w:rsidRDefault="002646D3" w:rsidP="002646D3">
            <w:pPr>
              <w:pStyle w:val="RSCBulletedlist"/>
              <w:numPr>
                <w:ilvl w:val="0"/>
                <w:numId w:val="0"/>
              </w:numPr>
              <w:rPr>
                <w:sz w:val="20"/>
                <w:szCs w:val="20"/>
              </w:rPr>
            </w:pPr>
            <w:r w:rsidRPr="00D46245">
              <w:rPr>
                <w:sz w:val="20"/>
                <w:szCs w:val="20"/>
              </w:rPr>
              <w:t>Explain how and why the following factors affect the rate of diffusion:</w:t>
            </w:r>
          </w:p>
          <w:p w14:paraId="09B5914E" w14:textId="77777777" w:rsidR="002646D3" w:rsidRPr="00D46245" w:rsidRDefault="002646D3" w:rsidP="002646D3">
            <w:pPr>
              <w:pStyle w:val="RSCBulletedlist"/>
              <w:numPr>
                <w:ilvl w:val="0"/>
                <w:numId w:val="0"/>
              </w:numPr>
              <w:rPr>
                <w:sz w:val="20"/>
                <w:szCs w:val="20"/>
              </w:rPr>
            </w:pPr>
          </w:p>
          <w:p w14:paraId="4429422B" w14:textId="77777777" w:rsidR="00D46245" w:rsidRPr="00D46245" w:rsidRDefault="00D46245" w:rsidP="002646D3">
            <w:pPr>
              <w:pStyle w:val="RSCBulletedlist"/>
              <w:numPr>
                <w:ilvl w:val="0"/>
                <w:numId w:val="0"/>
              </w:numPr>
              <w:rPr>
                <w:sz w:val="20"/>
                <w:szCs w:val="20"/>
              </w:rPr>
            </w:pPr>
          </w:p>
          <w:p w14:paraId="074D46F0" w14:textId="77777777" w:rsidR="00D46245" w:rsidRPr="00D46245" w:rsidRDefault="00D46245" w:rsidP="002646D3">
            <w:pPr>
              <w:pStyle w:val="RSCBulletedlist"/>
              <w:numPr>
                <w:ilvl w:val="0"/>
                <w:numId w:val="0"/>
              </w:numPr>
              <w:rPr>
                <w:sz w:val="20"/>
                <w:szCs w:val="20"/>
              </w:rPr>
            </w:pPr>
          </w:p>
          <w:p w14:paraId="6BA6751F" w14:textId="76ACCEC2" w:rsidR="002646D3" w:rsidRPr="006522BB" w:rsidRDefault="006522BB" w:rsidP="006522BB">
            <w:pPr>
              <w:pStyle w:val="RSCBulletedlist"/>
              <w:rPr>
                <w:sz w:val="20"/>
                <w:szCs w:val="20"/>
              </w:rPr>
            </w:pPr>
            <w:r w:rsidRPr="00D46245">
              <w:rPr>
                <w:sz w:val="20"/>
                <w:szCs w:val="20"/>
              </w:rPr>
              <w:t xml:space="preserve">the state </w:t>
            </w:r>
            <w:r>
              <w:rPr>
                <w:sz w:val="20"/>
                <w:szCs w:val="20"/>
              </w:rPr>
              <w:t xml:space="preserve">of matter </w:t>
            </w:r>
            <w:r w:rsidRPr="00D46245">
              <w:rPr>
                <w:sz w:val="20"/>
                <w:szCs w:val="20"/>
              </w:rPr>
              <w:t>of the substance</w:t>
            </w:r>
          </w:p>
          <w:p w14:paraId="55507F87" w14:textId="77777777" w:rsidR="002646D3" w:rsidRDefault="002646D3" w:rsidP="002646D3">
            <w:pPr>
              <w:pStyle w:val="RSCBulletedlist"/>
              <w:rPr>
                <w:sz w:val="20"/>
                <w:szCs w:val="20"/>
              </w:rPr>
            </w:pPr>
            <w:r w:rsidRPr="00D46245">
              <w:rPr>
                <w:sz w:val="20"/>
                <w:szCs w:val="20"/>
              </w:rPr>
              <w:t>the temperature.</w:t>
            </w:r>
          </w:p>
          <w:p w14:paraId="0C393304" w14:textId="77777777" w:rsidR="00CD1C2A" w:rsidRDefault="00CD1C2A" w:rsidP="00CD1C2A">
            <w:pPr>
              <w:pStyle w:val="ListParagraph"/>
            </w:pPr>
          </w:p>
          <w:p w14:paraId="073456E8" w14:textId="6BE814DB" w:rsidR="00CD1C2A" w:rsidRPr="00D46245" w:rsidRDefault="00CD1C2A" w:rsidP="00CD1C2A">
            <w:pPr>
              <w:pStyle w:val="RSCBulletedlist"/>
              <w:numPr>
                <w:ilvl w:val="0"/>
                <w:numId w:val="0"/>
              </w:numPr>
              <w:ind w:left="363"/>
              <w:rPr>
                <w:sz w:val="20"/>
                <w:szCs w:val="20"/>
              </w:rPr>
            </w:pPr>
          </w:p>
        </w:tc>
        <w:tc>
          <w:tcPr>
            <w:tcW w:w="2184" w:type="dxa"/>
            <w:vAlign w:val="center"/>
          </w:tcPr>
          <w:p w14:paraId="71507CBF" w14:textId="77777777" w:rsidR="002646D3" w:rsidRPr="00D46245" w:rsidRDefault="002646D3" w:rsidP="002646D3">
            <w:pPr>
              <w:pStyle w:val="RSCBulletedlist"/>
              <w:numPr>
                <w:ilvl w:val="0"/>
                <w:numId w:val="0"/>
              </w:numPr>
              <w:rPr>
                <w:sz w:val="20"/>
                <w:szCs w:val="20"/>
              </w:rPr>
            </w:pPr>
            <w:r w:rsidRPr="00D46245">
              <w:rPr>
                <w:sz w:val="20"/>
                <w:szCs w:val="20"/>
              </w:rPr>
              <w:t>Explain how and why the following factors affect the rate of diffusion:</w:t>
            </w:r>
          </w:p>
          <w:p w14:paraId="37CE8C58" w14:textId="77777777" w:rsidR="002646D3" w:rsidRPr="00D46245" w:rsidRDefault="002646D3" w:rsidP="002646D3">
            <w:pPr>
              <w:pStyle w:val="RSCBulletedlist"/>
              <w:numPr>
                <w:ilvl w:val="0"/>
                <w:numId w:val="0"/>
              </w:numPr>
              <w:rPr>
                <w:sz w:val="20"/>
                <w:szCs w:val="20"/>
              </w:rPr>
            </w:pPr>
          </w:p>
          <w:p w14:paraId="38727788" w14:textId="77777777" w:rsidR="00D46245" w:rsidRPr="00D46245" w:rsidRDefault="00D46245" w:rsidP="002646D3">
            <w:pPr>
              <w:pStyle w:val="RSCBulletedlist"/>
              <w:numPr>
                <w:ilvl w:val="0"/>
                <w:numId w:val="0"/>
              </w:numPr>
              <w:rPr>
                <w:sz w:val="20"/>
                <w:szCs w:val="20"/>
              </w:rPr>
            </w:pPr>
          </w:p>
          <w:p w14:paraId="02405994" w14:textId="77777777" w:rsidR="00D46245" w:rsidRPr="00D46245" w:rsidRDefault="00D46245" w:rsidP="002646D3">
            <w:pPr>
              <w:pStyle w:val="RSCBulletedlist"/>
              <w:numPr>
                <w:ilvl w:val="0"/>
                <w:numId w:val="0"/>
              </w:numPr>
              <w:rPr>
                <w:sz w:val="20"/>
                <w:szCs w:val="20"/>
              </w:rPr>
            </w:pPr>
          </w:p>
          <w:p w14:paraId="13C404C5" w14:textId="695E1719" w:rsidR="002646D3" w:rsidRPr="006522BB" w:rsidRDefault="006522BB" w:rsidP="006522BB">
            <w:pPr>
              <w:pStyle w:val="RSCBulletedlist"/>
              <w:rPr>
                <w:sz w:val="20"/>
                <w:szCs w:val="20"/>
              </w:rPr>
            </w:pPr>
            <w:r w:rsidRPr="00D46245">
              <w:rPr>
                <w:sz w:val="20"/>
                <w:szCs w:val="20"/>
              </w:rPr>
              <w:t xml:space="preserve">the state </w:t>
            </w:r>
            <w:r>
              <w:rPr>
                <w:sz w:val="20"/>
                <w:szCs w:val="20"/>
              </w:rPr>
              <w:t xml:space="preserve">of matter </w:t>
            </w:r>
            <w:r w:rsidRPr="00D46245">
              <w:rPr>
                <w:sz w:val="20"/>
                <w:szCs w:val="20"/>
              </w:rPr>
              <w:t>of the substance</w:t>
            </w:r>
          </w:p>
          <w:p w14:paraId="48C0646D" w14:textId="77777777" w:rsidR="002646D3" w:rsidRDefault="002646D3" w:rsidP="002646D3">
            <w:pPr>
              <w:pStyle w:val="RSCBulletedlist"/>
              <w:rPr>
                <w:sz w:val="20"/>
                <w:szCs w:val="20"/>
              </w:rPr>
            </w:pPr>
            <w:r w:rsidRPr="00D46245">
              <w:rPr>
                <w:sz w:val="20"/>
                <w:szCs w:val="20"/>
              </w:rPr>
              <w:t>the temperature.</w:t>
            </w:r>
          </w:p>
          <w:p w14:paraId="17D985D6" w14:textId="77777777" w:rsidR="00CD1C2A" w:rsidRDefault="00CD1C2A" w:rsidP="00CD1C2A">
            <w:pPr>
              <w:pStyle w:val="ListParagraph"/>
            </w:pPr>
          </w:p>
          <w:p w14:paraId="3BDEBE50" w14:textId="61F7BCC6" w:rsidR="00CD1C2A" w:rsidRPr="00D46245" w:rsidRDefault="00CD1C2A" w:rsidP="00CD1C2A">
            <w:pPr>
              <w:pStyle w:val="RSCBulletedlist"/>
              <w:numPr>
                <w:ilvl w:val="0"/>
                <w:numId w:val="0"/>
              </w:numPr>
              <w:ind w:left="363"/>
              <w:rPr>
                <w:sz w:val="20"/>
                <w:szCs w:val="20"/>
              </w:rPr>
            </w:pPr>
          </w:p>
        </w:tc>
        <w:tc>
          <w:tcPr>
            <w:tcW w:w="2184" w:type="dxa"/>
            <w:vAlign w:val="center"/>
          </w:tcPr>
          <w:p w14:paraId="153104A4" w14:textId="77777777" w:rsidR="002646D3" w:rsidRPr="00D46245" w:rsidRDefault="002646D3" w:rsidP="002646D3">
            <w:pPr>
              <w:pStyle w:val="RSCBulletedlist"/>
              <w:numPr>
                <w:ilvl w:val="0"/>
                <w:numId w:val="0"/>
              </w:numPr>
              <w:rPr>
                <w:sz w:val="20"/>
                <w:szCs w:val="20"/>
              </w:rPr>
            </w:pPr>
            <w:r w:rsidRPr="00D46245">
              <w:rPr>
                <w:sz w:val="20"/>
                <w:szCs w:val="20"/>
              </w:rPr>
              <w:t>Explain how and why the following factors affect the rate of diffusion:</w:t>
            </w:r>
          </w:p>
          <w:p w14:paraId="148BB19E" w14:textId="77777777" w:rsidR="002646D3" w:rsidRPr="00D46245" w:rsidRDefault="002646D3" w:rsidP="002646D3">
            <w:pPr>
              <w:pStyle w:val="RSCBulletedlist"/>
              <w:numPr>
                <w:ilvl w:val="0"/>
                <w:numId w:val="0"/>
              </w:numPr>
              <w:rPr>
                <w:sz w:val="20"/>
                <w:szCs w:val="20"/>
              </w:rPr>
            </w:pPr>
          </w:p>
          <w:p w14:paraId="5276ADC8" w14:textId="77777777" w:rsidR="00D46245" w:rsidRPr="00D46245" w:rsidRDefault="00D46245" w:rsidP="002646D3">
            <w:pPr>
              <w:pStyle w:val="RSCBulletedlist"/>
              <w:numPr>
                <w:ilvl w:val="0"/>
                <w:numId w:val="0"/>
              </w:numPr>
              <w:rPr>
                <w:sz w:val="20"/>
                <w:szCs w:val="20"/>
              </w:rPr>
            </w:pPr>
          </w:p>
          <w:p w14:paraId="46592672" w14:textId="77777777" w:rsidR="00D46245" w:rsidRPr="00D46245" w:rsidRDefault="00D46245" w:rsidP="002646D3">
            <w:pPr>
              <w:pStyle w:val="RSCBulletedlist"/>
              <w:numPr>
                <w:ilvl w:val="0"/>
                <w:numId w:val="0"/>
              </w:numPr>
              <w:rPr>
                <w:sz w:val="20"/>
                <w:szCs w:val="20"/>
              </w:rPr>
            </w:pPr>
          </w:p>
          <w:p w14:paraId="2F6DA2A5" w14:textId="42EC76A6" w:rsidR="002646D3" w:rsidRPr="006522BB" w:rsidRDefault="006522BB" w:rsidP="006522BB">
            <w:pPr>
              <w:pStyle w:val="RSCBulletedlist"/>
              <w:rPr>
                <w:sz w:val="20"/>
                <w:szCs w:val="20"/>
              </w:rPr>
            </w:pPr>
            <w:r w:rsidRPr="00D46245">
              <w:rPr>
                <w:sz w:val="20"/>
                <w:szCs w:val="20"/>
              </w:rPr>
              <w:t xml:space="preserve">the state </w:t>
            </w:r>
            <w:r>
              <w:rPr>
                <w:sz w:val="20"/>
                <w:szCs w:val="20"/>
              </w:rPr>
              <w:t xml:space="preserve">of matter </w:t>
            </w:r>
            <w:r w:rsidRPr="00D46245">
              <w:rPr>
                <w:sz w:val="20"/>
                <w:szCs w:val="20"/>
              </w:rPr>
              <w:t>of the substance</w:t>
            </w:r>
          </w:p>
          <w:p w14:paraId="2F03AC50" w14:textId="77777777" w:rsidR="002646D3" w:rsidRDefault="002646D3" w:rsidP="002646D3">
            <w:pPr>
              <w:pStyle w:val="RSCBulletedlist"/>
              <w:rPr>
                <w:sz w:val="20"/>
                <w:szCs w:val="20"/>
              </w:rPr>
            </w:pPr>
            <w:r w:rsidRPr="00D46245">
              <w:rPr>
                <w:sz w:val="20"/>
                <w:szCs w:val="20"/>
              </w:rPr>
              <w:t>the temperature.</w:t>
            </w:r>
          </w:p>
          <w:p w14:paraId="3AF65347" w14:textId="77777777" w:rsidR="00CD1C2A" w:rsidRDefault="00CD1C2A" w:rsidP="00CD1C2A">
            <w:pPr>
              <w:pStyle w:val="ListParagraph"/>
            </w:pPr>
          </w:p>
          <w:p w14:paraId="6B37DD20" w14:textId="1C055954" w:rsidR="00CD1C2A" w:rsidRPr="00D46245" w:rsidRDefault="00CD1C2A" w:rsidP="00CD1C2A">
            <w:pPr>
              <w:pStyle w:val="RSCBulletedlist"/>
              <w:numPr>
                <w:ilvl w:val="0"/>
                <w:numId w:val="0"/>
              </w:numPr>
              <w:ind w:left="363"/>
              <w:rPr>
                <w:sz w:val="20"/>
                <w:szCs w:val="20"/>
              </w:rPr>
            </w:pPr>
          </w:p>
        </w:tc>
        <w:tc>
          <w:tcPr>
            <w:tcW w:w="2184" w:type="dxa"/>
            <w:vAlign w:val="center"/>
          </w:tcPr>
          <w:p w14:paraId="2C5D965A" w14:textId="77777777" w:rsidR="002646D3" w:rsidRPr="00D46245" w:rsidRDefault="002646D3" w:rsidP="002646D3">
            <w:pPr>
              <w:pStyle w:val="RSCBulletedlist"/>
              <w:numPr>
                <w:ilvl w:val="0"/>
                <w:numId w:val="0"/>
              </w:numPr>
              <w:rPr>
                <w:sz w:val="20"/>
                <w:szCs w:val="20"/>
              </w:rPr>
            </w:pPr>
            <w:r w:rsidRPr="00D46245">
              <w:rPr>
                <w:sz w:val="20"/>
                <w:szCs w:val="20"/>
              </w:rPr>
              <w:t>Explain how and why the following factors affect the rate of diffusion:</w:t>
            </w:r>
          </w:p>
          <w:p w14:paraId="1D5DCFE4" w14:textId="77777777" w:rsidR="002646D3" w:rsidRPr="00D46245" w:rsidRDefault="002646D3" w:rsidP="002646D3">
            <w:pPr>
              <w:pStyle w:val="RSCBulletedlist"/>
              <w:numPr>
                <w:ilvl w:val="0"/>
                <w:numId w:val="0"/>
              </w:numPr>
              <w:rPr>
                <w:sz w:val="20"/>
                <w:szCs w:val="20"/>
              </w:rPr>
            </w:pPr>
          </w:p>
          <w:p w14:paraId="4BF649DF" w14:textId="77777777" w:rsidR="00D46245" w:rsidRPr="00D46245" w:rsidRDefault="00D46245" w:rsidP="002646D3">
            <w:pPr>
              <w:pStyle w:val="RSCBulletedlist"/>
              <w:numPr>
                <w:ilvl w:val="0"/>
                <w:numId w:val="0"/>
              </w:numPr>
              <w:rPr>
                <w:sz w:val="20"/>
                <w:szCs w:val="20"/>
              </w:rPr>
            </w:pPr>
          </w:p>
          <w:p w14:paraId="4BC81A4B" w14:textId="77777777" w:rsidR="00D46245" w:rsidRPr="00D46245" w:rsidRDefault="00D46245" w:rsidP="002646D3">
            <w:pPr>
              <w:pStyle w:val="RSCBulletedlist"/>
              <w:numPr>
                <w:ilvl w:val="0"/>
                <w:numId w:val="0"/>
              </w:numPr>
              <w:rPr>
                <w:sz w:val="20"/>
                <w:szCs w:val="20"/>
              </w:rPr>
            </w:pPr>
          </w:p>
          <w:p w14:paraId="3492EC38" w14:textId="1414F7E8" w:rsidR="002646D3" w:rsidRPr="006522BB" w:rsidRDefault="006522BB" w:rsidP="006522BB">
            <w:pPr>
              <w:pStyle w:val="RSCBulletedlist"/>
              <w:rPr>
                <w:sz w:val="20"/>
                <w:szCs w:val="20"/>
              </w:rPr>
            </w:pPr>
            <w:r w:rsidRPr="00D46245">
              <w:rPr>
                <w:sz w:val="20"/>
                <w:szCs w:val="20"/>
              </w:rPr>
              <w:t xml:space="preserve">the state </w:t>
            </w:r>
            <w:r>
              <w:rPr>
                <w:sz w:val="20"/>
                <w:szCs w:val="20"/>
              </w:rPr>
              <w:t xml:space="preserve">of matter </w:t>
            </w:r>
            <w:r w:rsidRPr="00D46245">
              <w:rPr>
                <w:sz w:val="20"/>
                <w:szCs w:val="20"/>
              </w:rPr>
              <w:t>of the substance</w:t>
            </w:r>
          </w:p>
          <w:p w14:paraId="012940B4" w14:textId="77777777" w:rsidR="002646D3" w:rsidRDefault="002646D3" w:rsidP="002646D3">
            <w:pPr>
              <w:pStyle w:val="RSCBulletedlist"/>
              <w:rPr>
                <w:sz w:val="20"/>
                <w:szCs w:val="20"/>
              </w:rPr>
            </w:pPr>
            <w:r w:rsidRPr="00D46245">
              <w:rPr>
                <w:sz w:val="20"/>
                <w:szCs w:val="20"/>
              </w:rPr>
              <w:t>the temperature.</w:t>
            </w:r>
          </w:p>
          <w:p w14:paraId="26A3E321" w14:textId="77777777" w:rsidR="00CD1C2A" w:rsidRDefault="00CD1C2A" w:rsidP="00CD1C2A">
            <w:pPr>
              <w:pStyle w:val="ListParagraph"/>
            </w:pPr>
          </w:p>
          <w:p w14:paraId="247FEB7E" w14:textId="037CFDB5" w:rsidR="00CD1C2A" w:rsidRPr="00D46245" w:rsidRDefault="00CD1C2A" w:rsidP="00CD1C2A">
            <w:pPr>
              <w:pStyle w:val="RSCBulletedlist"/>
              <w:numPr>
                <w:ilvl w:val="0"/>
                <w:numId w:val="0"/>
              </w:numPr>
              <w:ind w:left="363"/>
              <w:rPr>
                <w:sz w:val="20"/>
                <w:szCs w:val="20"/>
              </w:rPr>
            </w:pPr>
          </w:p>
        </w:tc>
      </w:tr>
      <w:tr w:rsidR="002646D3" w:rsidRPr="00985C41" w14:paraId="4ECE33C9" w14:textId="5A7A07F4" w:rsidTr="00197E31">
        <w:trPr>
          <w:trHeight w:val="1542"/>
        </w:trPr>
        <w:tc>
          <w:tcPr>
            <w:tcW w:w="2184" w:type="dxa"/>
            <w:vAlign w:val="center"/>
          </w:tcPr>
          <w:p w14:paraId="60F3C6FD" w14:textId="3E0A973A" w:rsidR="002646D3" w:rsidRPr="00D46245" w:rsidRDefault="00CD1C2A" w:rsidP="002646D3">
            <w:pPr>
              <w:spacing w:line="259" w:lineRule="auto"/>
              <w:ind w:right="34"/>
              <w:jc w:val="left"/>
              <w:rPr>
                <w:rFonts w:ascii="Century Gothic" w:hAnsi="Century Gothic"/>
              </w:rPr>
            </w:pPr>
            <w:r>
              <w:rPr>
                <w:rFonts w:ascii="Century Gothic" w:hAnsi="Century Gothic"/>
              </w:rPr>
              <w:t xml:space="preserve">Some particles are heavier than others. Suggest how this might affect diffusion. </w:t>
            </w:r>
          </w:p>
        </w:tc>
        <w:tc>
          <w:tcPr>
            <w:tcW w:w="2184" w:type="dxa"/>
            <w:vAlign w:val="center"/>
          </w:tcPr>
          <w:p w14:paraId="7A464090" w14:textId="12FFFB60" w:rsidR="002646D3" w:rsidRPr="00D46245" w:rsidRDefault="00735006" w:rsidP="002646D3">
            <w:pPr>
              <w:tabs>
                <w:tab w:val="left" w:pos="1593"/>
              </w:tabs>
              <w:spacing w:line="259" w:lineRule="auto"/>
              <w:ind w:right="33"/>
              <w:jc w:val="left"/>
              <w:rPr>
                <w:rFonts w:ascii="Century Gothic" w:hAnsi="Century Gothic"/>
              </w:rPr>
            </w:pPr>
            <w:r>
              <w:rPr>
                <w:rFonts w:ascii="Century Gothic" w:hAnsi="Century Gothic"/>
              </w:rPr>
              <w:t>Some particles are heavier than others. Suggest how this might affect diffusion.</w:t>
            </w:r>
          </w:p>
        </w:tc>
        <w:tc>
          <w:tcPr>
            <w:tcW w:w="2184" w:type="dxa"/>
            <w:vAlign w:val="center"/>
          </w:tcPr>
          <w:p w14:paraId="0325D498" w14:textId="28D33917" w:rsidR="002646D3" w:rsidRPr="00D46245" w:rsidRDefault="00735006" w:rsidP="002646D3">
            <w:pPr>
              <w:tabs>
                <w:tab w:val="left" w:pos="1593"/>
              </w:tabs>
              <w:spacing w:line="259" w:lineRule="auto"/>
              <w:ind w:right="33"/>
              <w:jc w:val="left"/>
              <w:rPr>
                <w:rFonts w:ascii="Century Gothic" w:hAnsi="Century Gothic"/>
              </w:rPr>
            </w:pPr>
            <w:r>
              <w:rPr>
                <w:rFonts w:ascii="Century Gothic" w:hAnsi="Century Gothic"/>
              </w:rPr>
              <w:t>Some particles are heavier than others. Suggest how this might affect diffusion.</w:t>
            </w:r>
          </w:p>
        </w:tc>
        <w:tc>
          <w:tcPr>
            <w:tcW w:w="2184" w:type="dxa"/>
            <w:vAlign w:val="center"/>
          </w:tcPr>
          <w:p w14:paraId="5D598849" w14:textId="5C8EADE0" w:rsidR="002646D3" w:rsidRPr="00D46245" w:rsidRDefault="00735006" w:rsidP="002646D3">
            <w:pPr>
              <w:tabs>
                <w:tab w:val="left" w:pos="6128"/>
              </w:tabs>
              <w:spacing w:line="259" w:lineRule="auto"/>
              <w:ind w:right="-1"/>
              <w:jc w:val="left"/>
              <w:rPr>
                <w:rFonts w:ascii="Century Gothic" w:hAnsi="Century Gothic"/>
              </w:rPr>
            </w:pPr>
            <w:r>
              <w:rPr>
                <w:rFonts w:ascii="Century Gothic" w:hAnsi="Century Gothic"/>
              </w:rPr>
              <w:t>Some particles are heavier than others. Suggest how this might affect diffusion.</w:t>
            </w:r>
          </w:p>
        </w:tc>
        <w:tc>
          <w:tcPr>
            <w:tcW w:w="2184" w:type="dxa"/>
            <w:vAlign w:val="center"/>
          </w:tcPr>
          <w:p w14:paraId="16900AE9" w14:textId="7869ABE9" w:rsidR="002646D3" w:rsidRPr="00D46245" w:rsidRDefault="00735006" w:rsidP="002646D3">
            <w:pPr>
              <w:tabs>
                <w:tab w:val="left" w:pos="6128"/>
              </w:tabs>
              <w:spacing w:line="259" w:lineRule="auto"/>
              <w:ind w:right="-1"/>
              <w:jc w:val="left"/>
              <w:rPr>
                <w:rFonts w:ascii="Century Gothic" w:hAnsi="Century Gothic"/>
              </w:rPr>
            </w:pPr>
            <w:r>
              <w:rPr>
                <w:rFonts w:ascii="Century Gothic" w:hAnsi="Century Gothic"/>
              </w:rPr>
              <w:t>Some particles are heavier than others. Suggest how this might affect diffusion.</w:t>
            </w:r>
          </w:p>
        </w:tc>
      </w:tr>
    </w:tbl>
    <w:p w14:paraId="40BCB9D8" w14:textId="77777777" w:rsidR="00D46245" w:rsidRDefault="00D46245" w:rsidP="008C1275">
      <w:pPr>
        <w:pStyle w:val="RSCH2"/>
      </w:pPr>
    </w:p>
    <w:p w14:paraId="3E09926A" w14:textId="77777777" w:rsidR="00197E31" w:rsidRDefault="00197E31" w:rsidP="008C1275">
      <w:pPr>
        <w:pStyle w:val="RSCH2"/>
      </w:pPr>
    </w:p>
    <w:p w14:paraId="3CB0F32B" w14:textId="1CFA2534" w:rsidR="008C1275" w:rsidRDefault="008C1275" w:rsidP="008C1275">
      <w:pPr>
        <w:pStyle w:val="RSCH2"/>
      </w:pPr>
      <w:r>
        <w:lastRenderedPageBreak/>
        <w:t>Extension question</w:t>
      </w:r>
    </w:p>
    <w:p w14:paraId="2214C31E" w14:textId="488DEE8F" w:rsidR="008C1275" w:rsidRDefault="00074024" w:rsidP="008C1275">
      <w:pPr>
        <w:pStyle w:val="RSC2-columntabs"/>
        <w:rPr>
          <w:lang w:eastAsia="en-GB"/>
        </w:rPr>
      </w:pPr>
      <w:r>
        <w:rPr>
          <w:lang w:eastAsia="en-GB"/>
        </w:rPr>
        <w:t xml:space="preserve">Jack is sat at the back of the classroom and sprays his </w:t>
      </w:r>
      <w:r w:rsidR="00CB1FA0">
        <w:rPr>
          <w:lang w:eastAsia="en-GB"/>
        </w:rPr>
        <w:t>body spray</w:t>
      </w:r>
      <w:r>
        <w:rPr>
          <w:lang w:eastAsia="en-GB"/>
        </w:rPr>
        <w:t xml:space="preserve">. </w:t>
      </w:r>
      <w:r w:rsidR="0077516E">
        <w:rPr>
          <w:lang w:eastAsia="en-GB"/>
        </w:rPr>
        <w:t xml:space="preserve">He thinks the teacher who is by the board at the front of the class won’t notice. </w:t>
      </w:r>
    </w:p>
    <w:p w14:paraId="0D68210C" w14:textId="083869F2" w:rsidR="006C5239" w:rsidRDefault="006C5239" w:rsidP="008C1275">
      <w:pPr>
        <w:pStyle w:val="RSC2-columntabs"/>
        <w:rPr>
          <w:lang w:eastAsia="en-GB"/>
        </w:rPr>
      </w:pPr>
      <w:r>
        <w:rPr>
          <w:lang w:eastAsia="en-GB"/>
        </w:rPr>
        <w:t xml:space="preserve">Write </w:t>
      </w:r>
      <w:r w:rsidR="00E663A0">
        <w:rPr>
          <w:lang w:eastAsia="en-GB"/>
        </w:rPr>
        <w:t xml:space="preserve">a note </w:t>
      </w:r>
      <w:r w:rsidR="00372191">
        <w:rPr>
          <w:lang w:eastAsia="en-GB"/>
        </w:rPr>
        <w:t xml:space="preserve">in </w:t>
      </w:r>
      <w:r>
        <w:rPr>
          <w:lang w:eastAsia="en-GB"/>
        </w:rPr>
        <w:t xml:space="preserve">bullet points to explain to Jack why the teacher will eventually smell his </w:t>
      </w:r>
      <w:r w:rsidR="00CB1FA0">
        <w:rPr>
          <w:lang w:eastAsia="en-GB"/>
        </w:rPr>
        <w:t>body spray</w:t>
      </w:r>
      <w:r>
        <w:rPr>
          <w:lang w:eastAsia="en-GB"/>
        </w:rPr>
        <w:t xml:space="preserve"> </w:t>
      </w:r>
      <w:r w:rsidR="00CB1FA0">
        <w:rPr>
          <w:lang w:eastAsia="en-GB"/>
        </w:rPr>
        <w:t xml:space="preserve">but might not know that it was him who sprayed something. </w:t>
      </w:r>
    </w:p>
    <w:p w14:paraId="118E2C5E" w14:textId="2E715437" w:rsidR="008C1275" w:rsidRDefault="008C1275" w:rsidP="008C1275">
      <w:pPr>
        <w:pStyle w:val="RSC2-columntabs"/>
        <w:jc w:val="center"/>
        <w:rPr>
          <w:lang w:eastAsia="en-GB"/>
        </w:rPr>
      </w:pPr>
    </w:p>
    <w:p w14:paraId="1244A798" w14:textId="03332493" w:rsidR="00971878" w:rsidRPr="000562A0" w:rsidRDefault="00971878" w:rsidP="00DC5862">
      <w:pPr>
        <w:pStyle w:val="RSCH3"/>
        <w:rPr>
          <w:sz w:val="2"/>
          <w:szCs w:val="2"/>
        </w:rPr>
      </w:pPr>
    </w:p>
    <w:sectPr w:rsidR="00971878" w:rsidRPr="000562A0" w:rsidSect="00FB3ECA">
      <w:headerReference w:type="default" r:id="rId12"/>
      <w:footerReference w:type="default" r:id="rId13"/>
      <w:type w:val="continuous"/>
      <w:pgSz w:w="11906" w:h="16838"/>
      <w:pgMar w:top="1701" w:right="1440" w:bottom="42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8071" w14:textId="77777777" w:rsidR="005E2FF8" w:rsidRDefault="005E2FF8" w:rsidP="00C51F51">
      <w:r>
        <w:separator/>
      </w:r>
    </w:p>
  </w:endnote>
  <w:endnote w:type="continuationSeparator" w:id="0">
    <w:p w14:paraId="67047C9C" w14:textId="77777777" w:rsidR="005E2FF8" w:rsidRDefault="005E2FF8" w:rsidP="00C51F51">
      <w:r>
        <w:continuationSeparator/>
      </w:r>
    </w:p>
  </w:endnote>
  <w:endnote w:type="continuationNotice" w:id="1">
    <w:p w14:paraId="1077E46D" w14:textId="77777777" w:rsidR="005E2FF8" w:rsidRDefault="005E2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4CC8F156"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6548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8425" w14:textId="77777777" w:rsidR="005E2FF8" w:rsidRDefault="005E2FF8" w:rsidP="00C51F51">
      <w:r>
        <w:separator/>
      </w:r>
    </w:p>
  </w:footnote>
  <w:footnote w:type="continuationSeparator" w:id="0">
    <w:p w14:paraId="17293B61" w14:textId="77777777" w:rsidR="005E2FF8" w:rsidRDefault="005E2FF8" w:rsidP="00C51F51">
      <w:r>
        <w:continuationSeparator/>
      </w:r>
    </w:p>
  </w:footnote>
  <w:footnote w:type="continuationNotice" w:id="1">
    <w:p w14:paraId="25C9274C" w14:textId="77777777" w:rsidR="005E2FF8" w:rsidRDefault="005E2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65420248"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2012082778" name="Picture 20120827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0"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1520191437" name="Picture 1520191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247E70">
      <w:rPr>
        <w:rFonts w:ascii="Century Gothic" w:hAnsi="Century Gothic"/>
        <w:b/>
        <w:bCs/>
        <w:color w:val="006F62"/>
        <w:sz w:val="30"/>
        <w:szCs w:val="30"/>
      </w:rPr>
      <w:t>Structure strips</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32D2511B" w:rsidR="00012E5C" w:rsidRPr="009F18E6" w:rsidRDefault="00247E70" w:rsidP="000B003A">
    <w:pPr>
      <w:pStyle w:val="RSCH3"/>
      <w:spacing w:before="0" w:after="0"/>
      <w:ind w:right="-850"/>
      <w:jc w:val="right"/>
      <w:rPr>
        <w:sz w:val="18"/>
        <w:szCs w:val="18"/>
      </w:rPr>
    </w:pPr>
    <w:r>
      <w:rPr>
        <w:color w:val="000000" w:themeColor="text1"/>
        <w:sz w:val="18"/>
        <w:szCs w:val="18"/>
      </w:rPr>
      <w:t>Av</w:t>
    </w:r>
    <w:r w:rsidR="008837A1">
      <w:rPr>
        <w:color w:val="000000" w:themeColor="text1"/>
        <w:sz w:val="18"/>
        <w:szCs w:val="18"/>
      </w:rPr>
      <w:t>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E075E1" w:rsidRPr="00285E2D">
        <w:rPr>
          <w:rStyle w:val="Hyperlink"/>
          <w:color w:val="006F62"/>
          <w:sz w:val="18"/>
          <w:szCs w:val="18"/>
          <w:u w:val="none"/>
        </w:rPr>
        <w:t>rsc.li/3EgntKy</w:t>
      </w:r>
      <w:r w:rsidR="008837A1" w:rsidRPr="00285E2D">
        <w:rPr>
          <w:rStyle w:val="Hyperlink"/>
          <w:color w:val="006F62"/>
          <w:sz w:val="18"/>
          <w:szCs w:val="18"/>
          <w:u w:val="none"/>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63933"/>
    <w:multiLevelType w:val="multilevel"/>
    <w:tmpl w:val="263E8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3587"/>
    <w:multiLevelType w:val="multilevel"/>
    <w:tmpl w:val="5A945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2848E1"/>
    <w:multiLevelType w:val="hybridMultilevel"/>
    <w:tmpl w:val="23F61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640485"/>
    <w:multiLevelType w:val="multilevel"/>
    <w:tmpl w:val="31062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9"/>
  </w:num>
  <w:num w:numId="3" w16cid:durableId="2086103693">
    <w:abstractNumId w:val="14"/>
  </w:num>
  <w:num w:numId="4" w16cid:durableId="1033189771">
    <w:abstractNumId w:val="12"/>
  </w:num>
  <w:num w:numId="5" w16cid:durableId="1292322004">
    <w:abstractNumId w:val="6"/>
  </w:num>
  <w:num w:numId="6" w16cid:durableId="1373732049">
    <w:abstractNumId w:val="7"/>
  </w:num>
  <w:num w:numId="7" w16cid:durableId="807015791">
    <w:abstractNumId w:val="7"/>
    <w:lvlOverride w:ilvl="0">
      <w:startOverride w:val="1"/>
    </w:lvlOverride>
  </w:num>
  <w:num w:numId="8" w16cid:durableId="2063020308">
    <w:abstractNumId w:val="11"/>
    <w:lvlOverride w:ilvl="0">
      <w:startOverride w:val="2"/>
    </w:lvlOverride>
  </w:num>
  <w:num w:numId="9" w16cid:durableId="1338341915">
    <w:abstractNumId w:val="7"/>
    <w:lvlOverride w:ilvl="0">
      <w:startOverride w:val="1"/>
    </w:lvlOverride>
  </w:num>
  <w:num w:numId="10" w16cid:durableId="488060111">
    <w:abstractNumId w:val="8"/>
  </w:num>
  <w:num w:numId="11" w16cid:durableId="1064790893">
    <w:abstractNumId w:val="8"/>
    <w:lvlOverride w:ilvl="0">
      <w:startOverride w:val="2"/>
    </w:lvlOverride>
  </w:num>
  <w:num w:numId="12" w16cid:durableId="1382825417">
    <w:abstractNumId w:val="13"/>
  </w:num>
  <w:num w:numId="13" w16cid:durableId="1656378252">
    <w:abstractNumId w:val="20"/>
  </w:num>
  <w:num w:numId="14" w16cid:durableId="859003048">
    <w:abstractNumId w:val="8"/>
    <w:lvlOverride w:ilvl="0">
      <w:startOverride w:val="2"/>
    </w:lvlOverride>
  </w:num>
  <w:num w:numId="15" w16cid:durableId="1267928796">
    <w:abstractNumId w:val="7"/>
    <w:lvlOverride w:ilvl="0">
      <w:startOverride w:val="1"/>
    </w:lvlOverride>
  </w:num>
  <w:num w:numId="16" w16cid:durableId="651641126">
    <w:abstractNumId w:val="19"/>
  </w:num>
  <w:num w:numId="17" w16cid:durableId="2082603706">
    <w:abstractNumId w:val="2"/>
  </w:num>
  <w:num w:numId="18" w16cid:durableId="2007781767">
    <w:abstractNumId w:val="1"/>
  </w:num>
  <w:num w:numId="19" w16cid:durableId="1192066616">
    <w:abstractNumId w:val="10"/>
  </w:num>
  <w:num w:numId="20" w16cid:durableId="748306853">
    <w:abstractNumId w:val="16"/>
  </w:num>
  <w:num w:numId="21" w16cid:durableId="151990667">
    <w:abstractNumId w:val="15"/>
  </w:num>
  <w:num w:numId="22" w16cid:durableId="1365980042">
    <w:abstractNumId w:val="8"/>
    <w:lvlOverride w:ilvl="0">
      <w:startOverride w:val="1"/>
    </w:lvlOverride>
  </w:num>
  <w:num w:numId="23" w16cid:durableId="1996831773">
    <w:abstractNumId w:val="3"/>
  </w:num>
  <w:num w:numId="24" w16cid:durableId="1725832300">
    <w:abstractNumId w:val="17"/>
  </w:num>
  <w:num w:numId="25" w16cid:durableId="1415587077">
    <w:abstractNumId w:val="5"/>
  </w:num>
  <w:num w:numId="26" w16cid:durableId="1597327104">
    <w:abstractNumId w:val="18"/>
  </w:num>
  <w:num w:numId="27" w16cid:durableId="191773735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15A"/>
    <w:rsid w:val="0000131A"/>
    <w:rsid w:val="00001747"/>
    <w:rsid w:val="00001AFC"/>
    <w:rsid w:val="00002219"/>
    <w:rsid w:val="00002602"/>
    <w:rsid w:val="0000279D"/>
    <w:rsid w:val="00003FD4"/>
    <w:rsid w:val="000051B9"/>
    <w:rsid w:val="00005B4D"/>
    <w:rsid w:val="00007EBF"/>
    <w:rsid w:val="00011336"/>
    <w:rsid w:val="00011F39"/>
    <w:rsid w:val="00012E5C"/>
    <w:rsid w:val="00012ED8"/>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4D9B"/>
    <w:rsid w:val="0003542D"/>
    <w:rsid w:val="00035B04"/>
    <w:rsid w:val="0003635F"/>
    <w:rsid w:val="0003694C"/>
    <w:rsid w:val="00036D5F"/>
    <w:rsid w:val="0003759B"/>
    <w:rsid w:val="00037DD3"/>
    <w:rsid w:val="000404E4"/>
    <w:rsid w:val="000426F8"/>
    <w:rsid w:val="000427A4"/>
    <w:rsid w:val="00047323"/>
    <w:rsid w:val="00051BF0"/>
    <w:rsid w:val="00052523"/>
    <w:rsid w:val="00052F81"/>
    <w:rsid w:val="000548AA"/>
    <w:rsid w:val="000553A0"/>
    <w:rsid w:val="000562A0"/>
    <w:rsid w:val="00062222"/>
    <w:rsid w:val="00067B49"/>
    <w:rsid w:val="00067BDA"/>
    <w:rsid w:val="0007172C"/>
    <w:rsid w:val="00071874"/>
    <w:rsid w:val="000721DC"/>
    <w:rsid w:val="000730BB"/>
    <w:rsid w:val="00074024"/>
    <w:rsid w:val="000801FC"/>
    <w:rsid w:val="0008114E"/>
    <w:rsid w:val="00082489"/>
    <w:rsid w:val="000825E0"/>
    <w:rsid w:val="00082ADF"/>
    <w:rsid w:val="00084B0D"/>
    <w:rsid w:val="00090EE8"/>
    <w:rsid w:val="000953D5"/>
    <w:rsid w:val="000A031F"/>
    <w:rsid w:val="000A162C"/>
    <w:rsid w:val="000A1C7A"/>
    <w:rsid w:val="000A324B"/>
    <w:rsid w:val="000A6C0C"/>
    <w:rsid w:val="000B003A"/>
    <w:rsid w:val="000B11A8"/>
    <w:rsid w:val="000B1952"/>
    <w:rsid w:val="000B3DA6"/>
    <w:rsid w:val="000B3E5E"/>
    <w:rsid w:val="000C341E"/>
    <w:rsid w:val="000C3EA9"/>
    <w:rsid w:val="000C4533"/>
    <w:rsid w:val="000C4E88"/>
    <w:rsid w:val="000C54D2"/>
    <w:rsid w:val="000C6C91"/>
    <w:rsid w:val="000C735F"/>
    <w:rsid w:val="000D0774"/>
    <w:rsid w:val="000D13A7"/>
    <w:rsid w:val="000D2791"/>
    <w:rsid w:val="000D4202"/>
    <w:rsid w:val="000D79F2"/>
    <w:rsid w:val="000D7C33"/>
    <w:rsid w:val="000E1286"/>
    <w:rsid w:val="000E273C"/>
    <w:rsid w:val="000E4BDA"/>
    <w:rsid w:val="000E5C03"/>
    <w:rsid w:val="000E6162"/>
    <w:rsid w:val="000F1532"/>
    <w:rsid w:val="000F3092"/>
    <w:rsid w:val="000F3C7E"/>
    <w:rsid w:val="000F3DE4"/>
    <w:rsid w:val="000F4A39"/>
    <w:rsid w:val="001014CF"/>
    <w:rsid w:val="0010331C"/>
    <w:rsid w:val="00105608"/>
    <w:rsid w:val="00106CCA"/>
    <w:rsid w:val="00110E34"/>
    <w:rsid w:val="001119EE"/>
    <w:rsid w:val="00111BFB"/>
    <w:rsid w:val="00112773"/>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2C21"/>
    <w:rsid w:val="001968DC"/>
    <w:rsid w:val="00196EFF"/>
    <w:rsid w:val="00197E31"/>
    <w:rsid w:val="001A238C"/>
    <w:rsid w:val="001A251E"/>
    <w:rsid w:val="001A27D9"/>
    <w:rsid w:val="001A2F7C"/>
    <w:rsid w:val="001A5E39"/>
    <w:rsid w:val="001B1555"/>
    <w:rsid w:val="001B2292"/>
    <w:rsid w:val="001B5474"/>
    <w:rsid w:val="001C1EE2"/>
    <w:rsid w:val="001C22BA"/>
    <w:rsid w:val="001C23F6"/>
    <w:rsid w:val="001C290F"/>
    <w:rsid w:val="001C6470"/>
    <w:rsid w:val="001D57A7"/>
    <w:rsid w:val="001D7B9F"/>
    <w:rsid w:val="001E2DA2"/>
    <w:rsid w:val="001E6AC9"/>
    <w:rsid w:val="001F0451"/>
    <w:rsid w:val="001F1AE2"/>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E70"/>
    <w:rsid w:val="00247F5F"/>
    <w:rsid w:val="002510C3"/>
    <w:rsid w:val="0025661E"/>
    <w:rsid w:val="002646D3"/>
    <w:rsid w:val="00267279"/>
    <w:rsid w:val="002716EA"/>
    <w:rsid w:val="002723D5"/>
    <w:rsid w:val="00276F81"/>
    <w:rsid w:val="00281D7B"/>
    <w:rsid w:val="00283107"/>
    <w:rsid w:val="00283DFC"/>
    <w:rsid w:val="00285E2D"/>
    <w:rsid w:val="0028615D"/>
    <w:rsid w:val="00293322"/>
    <w:rsid w:val="002944CA"/>
    <w:rsid w:val="00295CA1"/>
    <w:rsid w:val="00296F91"/>
    <w:rsid w:val="002975B4"/>
    <w:rsid w:val="002A00FF"/>
    <w:rsid w:val="002A3A1E"/>
    <w:rsid w:val="002A3B57"/>
    <w:rsid w:val="002A4AD8"/>
    <w:rsid w:val="002A6E5A"/>
    <w:rsid w:val="002A6FDE"/>
    <w:rsid w:val="002B1741"/>
    <w:rsid w:val="002B28FD"/>
    <w:rsid w:val="002B4D2C"/>
    <w:rsid w:val="002B4F41"/>
    <w:rsid w:val="002B5206"/>
    <w:rsid w:val="002B5EB5"/>
    <w:rsid w:val="002C16FA"/>
    <w:rsid w:val="002C423A"/>
    <w:rsid w:val="002C5391"/>
    <w:rsid w:val="002C5ED2"/>
    <w:rsid w:val="002C6D90"/>
    <w:rsid w:val="002C762B"/>
    <w:rsid w:val="002D1ED8"/>
    <w:rsid w:val="002D20F2"/>
    <w:rsid w:val="002D4389"/>
    <w:rsid w:val="002D4FD9"/>
    <w:rsid w:val="002D535D"/>
    <w:rsid w:val="002D5362"/>
    <w:rsid w:val="002D5DE5"/>
    <w:rsid w:val="002E06BD"/>
    <w:rsid w:val="002E48D4"/>
    <w:rsid w:val="002E5407"/>
    <w:rsid w:val="002E56CF"/>
    <w:rsid w:val="002F2F8F"/>
    <w:rsid w:val="002F5540"/>
    <w:rsid w:val="002F7189"/>
    <w:rsid w:val="00303E06"/>
    <w:rsid w:val="003071E5"/>
    <w:rsid w:val="00307D5E"/>
    <w:rsid w:val="003108F7"/>
    <w:rsid w:val="00311379"/>
    <w:rsid w:val="00314EDA"/>
    <w:rsid w:val="003161DC"/>
    <w:rsid w:val="00316B59"/>
    <w:rsid w:val="00320767"/>
    <w:rsid w:val="00320E4D"/>
    <w:rsid w:val="003210B4"/>
    <w:rsid w:val="00322916"/>
    <w:rsid w:val="003234B7"/>
    <w:rsid w:val="00324BA5"/>
    <w:rsid w:val="00325444"/>
    <w:rsid w:val="00326F99"/>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00D4"/>
    <w:rsid w:val="00363C2F"/>
    <w:rsid w:val="003642B4"/>
    <w:rsid w:val="00367470"/>
    <w:rsid w:val="00367A2D"/>
    <w:rsid w:val="00372191"/>
    <w:rsid w:val="00372FB2"/>
    <w:rsid w:val="003759CC"/>
    <w:rsid w:val="00376A5E"/>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12D3"/>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4CF0"/>
    <w:rsid w:val="0042614E"/>
    <w:rsid w:val="004261BB"/>
    <w:rsid w:val="004265A5"/>
    <w:rsid w:val="00431CC4"/>
    <w:rsid w:val="004321CD"/>
    <w:rsid w:val="004321D7"/>
    <w:rsid w:val="00434027"/>
    <w:rsid w:val="004345EE"/>
    <w:rsid w:val="00435D98"/>
    <w:rsid w:val="00440A92"/>
    <w:rsid w:val="004421D1"/>
    <w:rsid w:val="004422E8"/>
    <w:rsid w:val="004463A0"/>
    <w:rsid w:val="00446DAA"/>
    <w:rsid w:val="00447805"/>
    <w:rsid w:val="00450566"/>
    <w:rsid w:val="00451A34"/>
    <w:rsid w:val="0045569A"/>
    <w:rsid w:val="00456EAF"/>
    <w:rsid w:val="0046032D"/>
    <w:rsid w:val="00462C62"/>
    <w:rsid w:val="00463961"/>
    <w:rsid w:val="004647DD"/>
    <w:rsid w:val="00464DEB"/>
    <w:rsid w:val="00466E24"/>
    <w:rsid w:val="00470A3A"/>
    <w:rsid w:val="0047293A"/>
    <w:rsid w:val="00472E80"/>
    <w:rsid w:val="00473DE6"/>
    <w:rsid w:val="00477C53"/>
    <w:rsid w:val="004813AB"/>
    <w:rsid w:val="004814F3"/>
    <w:rsid w:val="004815FF"/>
    <w:rsid w:val="00481703"/>
    <w:rsid w:val="00481F08"/>
    <w:rsid w:val="0048617A"/>
    <w:rsid w:val="00486CCB"/>
    <w:rsid w:val="00487188"/>
    <w:rsid w:val="0049117E"/>
    <w:rsid w:val="00493819"/>
    <w:rsid w:val="00495705"/>
    <w:rsid w:val="00495965"/>
    <w:rsid w:val="00496978"/>
    <w:rsid w:val="00496DD4"/>
    <w:rsid w:val="0049734A"/>
    <w:rsid w:val="004A5C3E"/>
    <w:rsid w:val="004B2318"/>
    <w:rsid w:val="004B3C1B"/>
    <w:rsid w:val="004B4E9D"/>
    <w:rsid w:val="004B678B"/>
    <w:rsid w:val="004B7273"/>
    <w:rsid w:val="004C317E"/>
    <w:rsid w:val="004C54E4"/>
    <w:rsid w:val="004C7173"/>
    <w:rsid w:val="004D038C"/>
    <w:rsid w:val="004D0DA6"/>
    <w:rsid w:val="004D3C89"/>
    <w:rsid w:val="004D4D5D"/>
    <w:rsid w:val="004E1D97"/>
    <w:rsid w:val="004E283C"/>
    <w:rsid w:val="004E2D4A"/>
    <w:rsid w:val="004E35A4"/>
    <w:rsid w:val="004E7DE0"/>
    <w:rsid w:val="004F1810"/>
    <w:rsid w:val="004F291B"/>
    <w:rsid w:val="004F6690"/>
    <w:rsid w:val="005000BF"/>
    <w:rsid w:val="0050206B"/>
    <w:rsid w:val="00511F3E"/>
    <w:rsid w:val="00512EF1"/>
    <w:rsid w:val="005153EA"/>
    <w:rsid w:val="005163E0"/>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0C50"/>
    <w:rsid w:val="00551D55"/>
    <w:rsid w:val="00554FEE"/>
    <w:rsid w:val="00561167"/>
    <w:rsid w:val="00562571"/>
    <w:rsid w:val="0056304F"/>
    <w:rsid w:val="00563DCE"/>
    <w:rsid w:val="0056464B"/>
    <w:rsid w:val="00566255"/>
    <w:rsid w:val="00570A3E"/>
    <w:rsid w:val="00571F1F"/>
    <w:rsid w:val="005739C1"/>
    <w:rsid w:val="00573B4A"/>
    <w:rsid w:val="00577380"/>
    <w:rsid w:val="00580CC9"/>
    <w:rsid w:val="0058186F"/>
    <w:rsid w:val="00582226"/>
    <w:rsid w:val="00584129"/>
    <w:rsid w:val="00585929"/>
    <w:rsid w:val="00587084"/>
    <w:rsid w:val="00587EE7"/>
    <w:rsid w:val="00590F1A"/>
    <w:rsid w:val="00592A99"/>
    <w:rsid w:val="00593DEC"/>
    <w:rsid w:val="00594B14"/>
    <w:rsid w:val="0059502E"/>
    <w:rsid w:val="005957D5"/>
    <w:rsid w:val="005A1DAB"/>
    <w:rsid w:val="005A3EAA"/>
    <w:rsid w:val="005A448E"/>
    <w:rsid w:val="005A47C9"/>
    <w:rsid w:val="005A5A6B"/>
    <w:rsid w:val="005A5D25"/>
    <w:rsid w:val="005B18A6"/>
    <w:rsid w:val="005B2997"/>
    <w:rsid w:val="005B3BA5"/>
    <w:rsid w:val="005B55F2"/>
    <w:rsid w:val="005C01F1"/>
    <w:rsid w:val="005C22B9"/>
    <w:rsid w:val="005C394C"/>
    <w:rsid w:val="005C39AE"/>
    <w:rsid w:val="005C568D"/>
    <w:rsid w:val="005C703B"/>
    <w:rsid w:val="005D0AD3"/>
    <w:rsid w:val="005D0DB0"/>
    <w:rsid w:val="005D1E00"/>
    <w:rsid w:val="005D26ED"/>
    <w:rsid w:val="005D69D4"/>
    <w:rsid w:val="005D6A71"/>
    <w:rsid w:val="005E0657"/>
    <w:rsid w:val="005E2FF8"/>
    <w:rsid w:val="005F39DD"/>
    <w:rsid w:val="005F6D0F"/>
    <w:rsid w:val="00600CC2"/>
    <w:rsid w:val="006056F3"/>
    <w:rsid w:val="0060621C"/>
    <w:rsid w:val="006078DB"/>
    <w:rsid w:val="006148BB"/>
    <w:rsid w:val="00616287"/>
    <w:rsid w:val="006205A7"/>
    <w:rsid w:val="00620D37"/>
    <w:rsid w:val="006216C4"/>
    <w:rsid w:val="0062364C"/>
    <w:rsid w:val="00624FB4"/>
    <w:rsid w:val="006258A9"/>
    <w:rsid w:val="00625EAF"/>
    <w:rsid w:val="00626E9E"/>
    <w:rsid w:val="00633025"/>
    <w:rsid w:val="006374E3"/>
    <w:rsid w:val="00637A06"/>
    <w:rsid w:val="00637C2E"/>
    <w:rsid w:val="006424DC"/>
    <w:rsid w:val="00643038"/>
    <w:rsid w:val="006436DE"/>
    <w:rsid w:val="00644D98"/>
    <w:rsid w:val="006468A8"/>
    <w:rsid w:val="00646B0C"/>
    <w:rsid w:val="006522BB"/>
    <w:rsid w:val="006526B0"/>
    <w:rsid w:val="006531F9"/>
    <w:rsid w:val="0065363B"/>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9B8"/>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F69"/>
    <w:rsid w:val="006C44F0"/>
    <w:rsid w:val="006C4FBA"/>
    <w:rsid w:val="006C5239"/>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070C4"/>
    <w:rsid w:val="0071064A"/>
    <w:rsid w:val="007136E5"/>
    <w:rsid w:val="00713D02"/>
    <w:rsid w:val="00716A8B"/>
    <w:rsid w:val="00716B81"/>
    <w:rsid w:val="00716C6C"/>
    <w:rsid w:val="00716E42"/>
    <w:rsid w:val="00717CA3"/>
    <w:rsid w:val="0072147E"/>
    <w:rsid w:val="00722163"/>
    <w:rsid w:val="007223CF"/>
    <w:rsid w:val="00722F2C"/>
    <w:rsid w:val="00723122"/>
    <w:rsid w:val="00725D52"/>
    <w:rsid w:val="00731578"/>
    <w:rsid w:val="007337AE"/>
    <w:rsid w:val="00735006"/>
    <w:rsid w:val="00736435"/>
    <w:rsid w:val="00736E14"/>
    <w:rsid w:val="00737423"/>
    <w:rsid w:val="00742794"/>
    <w:rsid w:val="00742E84"/>
    <w:rsid w:val="00746B67"/>
    <w:rsid w:val="00751C1F"/>
    <w:rsid w:val="00752CBB"/>
    <w:rsid w:val="00753940"/>
    <w:rsid w:val="00754A45"/>
    <w:rsid w:val="00756B12"/>
    <w:rsid w:val="00760DE6"/>
    <w:rsid w:val="0076155C"/>
    <w:rsid w:val="00763DA3"/>
    <w:rsid w:val="00766BC8"/>
    <w:rsid w:val="007730DE"/>
    <w:rsid w:val="0077516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6138"/>
    <w:rsid w:val="007C0635"/>
    <w:rsid w:val="007C0783"/>
    <w:rsid w:val="007C0B91"/>
    <w:rsid w:val="007C2282"/>
    <w:rsid w:val="007C55A5"/>
    <w:rsid w:val="007C5B22"/>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1D37"/>
    <w:rsid w:val="00834B9F"/>
    <w:rsid w:val="00834BCA"/>
    <w:rsid w:val="00834C97"/>
    <w:rsid w:val="00835799"/>
    <w:rsid w:val="008359CE"/>
    <w:rsid w:val="00837431"/>
    <w:rsid w:val="00837C4F"/>
    <w:rsid w:val="00841525"/>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712A"/>
    <w:rsid w:val="008940CB"/>
    <w:rsid w:val="00895BF9"/>
    <w:rsid w:val="008960EA"/>
    <w:rsid w:val="008969E1"/>
    <w:rsid w:val="008A54B0"/>
    <w:rsid w:val="008A55A1"/>
    <w:rsid w:val="008A6BC0"/>
    <w:rsid w:val="008B0123"/>
    <w:rsid w:val="008B01BB"/>
    <w:rsid w:val="008B226C"/>
    <w:rsid w:val="008B3F77"/>
    <w:rsid w:val="008B4593"/>
    <w:rsid w:val="008B62E8"/>
    <w:rsid w:val="008B67FE"/>
    <w:rsid w:val="008B6EC7"/>
    <w:rsid w:val="008B72CB"/>
    <w:rsid w:val="008C1275"/>
    <w:rsid w:val="008C13BC"/>
    <w:rsid w:val="008C37A8"/>
    <w:rsid w:val="008C480E"/>
    <w:rsid w:val="008D00C8"/>
    <w:rsid w:val="008D15AE"/>
    <w:rsid w:val="008D1AC1"/>
    <w:rsid w:val="008D3B2C"/>
    <w:rsid w:val="008D3D47"/>
    <w:rsid w:val="008D4279"/>
    <w:rsid w:val="008D6721"/>
    <w:rsid w:val="008D7D42"/>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3B66"/>
    <w:rsid w:val="0094452A"/>
    <w:rsid w:val="00945365"/>
    <w:rsid w:val="00950B44"/>
    <w:rsid w:val="00957167"/>
    <w:rsid w:val="00957209"/>
    <w:rsid w:val="009602A8"/>
    <w:rsid w:val="00962BB5"/>
    <w:rsid w:val="00964B17"/>
    <w:rsid w:val="009652C2"/>
    <w:rsid w:val="00970684"/>
    <w:rsid w:val="009712BA"/>
    <w:rsid w:val="00971878"/>
    <w:rsid w:val="00972EF7"/>
    <w:rsid w:val="009738C7"/>
    <w:rsid w:val="00973999"/>
    <w:rsid w:val="0097428A"/>
    <w:rsid w:val="00977F7E"/>
    <w:rsid w:val="009816ED"/>
    <w:rsid w:val="00985810"/>
    <w:rsid w:val="00985C41"/>
    <w:rsid w:val="00991AFD"/>
    <w:rsid w:val="00994DE7"/>
    <w:rsid w:val="009A0229"/>
    <w:rsid w:val="009A342C"/>
    <w:rsid w:val="009A51E5"/>
    <w:rsid w:val="009A5CFE"/>
    <w:rsid w:val="009A6BE3"/>
    <w:rsid w:val="009B1035"/>
    <w:rsid w:val="009C1359"/>
    <w:rsid w:val="009C61BF"/>
    <w:rsid w:val="009C724E"/>
    <w:rsid w:val="009C75FC"/>
    <w:rsid w:val="009D08D3"/>
    <w:rsid w:val="009D2384"/>
    <w:rsid w:val="009D41B1"/>
    <w:rsid w:val="009D74BA"/>
    <w:rsid w:val="009E01F6"/>
    <w:rsid w:val="009E17B6"/>
    <w:rsid w:val="009E2F76"/>
    <w:rsid w:val="009E4968"/>
    <w:rsid w:val="009E6C29"/>
    <w:rsid w:val="009E7DC6"/>
    <w:rsid w:val="009F0460"/>
    <w:rsid w:val="009F0C18"/>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1BB9"/>
    <w:rsid w:val="00A820A2"/>
    <w:rsid w:val="00A8366D"/>
    <w:rsid w:val="00A836B9"/>
    <w:rsid w:val="00A845C9"/>
    <w:rsid w:val="00A85448"/>
    <w:rsid w:val="00A85F0D"/>
    <w:rsid w:val="00A8770B"/>
    <w:rsid w:val="00A87B40"/>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6F19"/>
    <w:rsid w:val="00B57287"/>
    <w:rsid w:val="00B572D8"/>
    <w:rsid w:val="00B65483"/>
    <w:rsid w:val="00B65C61"/>
    <w:rsid w:val="00B66E80"/>
    <w:rsid w:val="00B7153D"/>
    <w:rsid w:val="00B71721"/>
    <w:rsid w:val="00B71832"/>
    <w:rsid w:val="00B7501D"/>
    <w:rsid w:val="00B7537F"/>
    <w:rsid w:val="00B76FDA"/>
    <w:rsid w:val="00B82302"/>
    <w:rsid w:val="00B82B0C"/>
    <w:rsid w:val="00B83328"/>
    <w:rsid w:val="00B85BD9"/>
    <w:rsid w:val="00B86120"/>
    <w:rsid w:val="00B86A95"/>
    <w:rsid w:val="00B9142C"/>
    <w:rsid w:val="00B91E97"/>
    <w:rsid w:val="00B95CDE"/>
    <w:rsid w:val="00BA0095"/>
    <w:rsid w:val="00BA0618"/>
    <w:rsid w:val="00BA15BD"/>
    <w:rsid w:val="00BA183F"/>
    <w:rsid w:val="00BA33A2"/>
    <w:rsid w:val="00BA359E"/>
    <w:rsid w:val="00BA72E3"/>
    <w:rsid w:val="00BB2A1B"/>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6B10"/>
    <w:rsid w:val="00BE7E74"/>
    <w:rsid w:val="00BF02A9"/>
    <w:rsid w:val="00BF0AA8"/>
    <w:rsid w:val="00BF2A30"/>
    <w:rsid w:val="00C034AA"/>
    <w:rsid w:val="00C056D6"/>
    <w:rsid w:val="00C064CF"/>
    <w:rsid w:val="00C1049A"/>
    <w:rsid w:val="00C10585"/>
    <w:rsid w:val="00C111A7"/>
    <w:rsid w:val="00C12E3D"/>
    <w:rsid w:val="00C1459B"/>
    <w:rsid w:val="00C15228"/>
    <w:rsid w:val="00C169D3"/>
    <w:rsid w:val="00C16D75"/>
    <w:rsid w:val="00C17EDE"/>
    <w:rsid w:val="00C21F3C"/>
    <w:rsid w:val="00C22F5A"/>
    <w:rsid w:val="00C2398C"/>
    <w:rsid w:val="00C316A0"/>
    <w:rsid w:val="00C33D13"/>
    <w:rsid w:val="00C346DE"/>
    <w:rsid w:val="00C37007"/>
    <w:rsid w:val="00C44E45"/>
    <w:rsid w:val="00C45CA1"/>
    <w:rsid w:val="00C46131"/>
    <w:rsid w:val="00C47043"/>
    <w:rsid w:val="00C51F51"/>
    <w:rsid w:val="00C5416B"/>
    <w:rsid w:val="00C54AB6"/>
    <w:rsid w:val="00C55994"/>
    <w:rsid w:val="00C56A21"/>
    <w:rsid w:val="00C6382F"/>
    <w:rsid w:val="00C64140"/>
    <w:rsid w:val="00C663C0"/>
    <w:rsid w:val="00C665FB"/>
    <w:rsid w:val="00C67207"/>
    <w:rsid w:val="00C74CC3"/>
    <w:rsid w:val="00C76636"/>
    <w:rsid w:val="00C76645"/>
    <w:rsid w:val="00C8107F"/>
    <w:rsid w:val="00C812DE"/>
    <w:rsid w:val="00C8199C"/>
    <w:rsid w:val="00C84AFB"/>
    <w:rsid w:val="00C87965"/>
    <w:rsid w:val="00C90060"/>
    <w:rsid w:val="00C9096E"/>
    <w:rsid w:val="00C91017"/>
    <w:rsid w:val="00C925EA"/>
    <w:rsid w:val="00C974DF"/>
    <w:rsid w:val="00CA0E16"/>
    <w:rsid w:val="00CA1F50"/>
    <w:rsid w:val="00CA4FE9"/>
    <w:rsid w:val="00CA5099"/>
    <w:rsid w:val="00CA6A3E"/>
    <w:rsid w:val="00CA7FD5"/>
    <w:rsid w:val="00CB10F6"/>
    <w:rsid w:val="00CB1BE1"/>
    <w:rsid w:val="00CB1FA0"/>
    <w:rsid w:val="00CB6476"/>
    <w:rsid w:val="00CB6529"/>
    <w:rsid w:val="00CB6E4B"/>
    <w:rsid w:val="00CB7B81"/>
    <w:rsid w:val="00CC397E"/>
    <w:rsid w:val="00CC4195"/>
    <w:rsid w:val="00CC61AC"/>
    <w:rsid w:val="00CD1C2A"/>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6245"/>
    <w:rsid w:val="00D470EA"/>
    <w:rsid w:val="00D5133A"/>
    <w:rsid w:val="00D537DB"/>
    <w:rsid w:val="00D57AEC"/>
    <w:rsid w:val="00D60756"/>
    <w:rsid w:val="00D634AE"/>
    <w:rsid w:val="00D721B9"/>
    <w:rsid w:val="00D7317E"/>
    <w:rsid w:val="00D75753"/>
    <w:rsid w:val="00D75DE7"/>
    <w:rsid w:val="00D76C95"/>
    <w:rsid w:val="00D77703"/>
    <w:rsid w:val="00D77E9B"/>
    <w:rsid w:val="00D80221"/>
    <w:rsid w:val="00D80857"/>
    <w:rsid w:val="00D8129D"/>
    <w:rsid w:val="00D83DEE"/>
    <w:rsid w:val="00D847E4"/>
    <w:rsid w:val="00D85DE0"/>
    <w:rsid w:val="00D86232"/>
    <w:rsid w:val="00D86E2E"/>
    <w:rsid w:val="00D94C07"/>
    <w:rsid w:val="00DA4E14"/>
    <w:rsid w:val="00DB0C47"/>
    <w:rsid w:val="00DB2CBD"/>
    <w:rsid w:val="00DB59B2"/>
    <w:rsid w:val="00DB59CE"/>
    <w:rsid w:val="00DB7804"/>
    <w:rsid w:val="00DC441E"/>
    <w:rsid w:val="00DC46B8"/>
    <w:rsid w:val="00DC4B5C"/>
    <w:rsid w:val="00DC533A"/>
    <w:rsid w:val="00DC5862"/>
    <w:rsid w:val="00DC79B4"/>
    <w:rsid w:val="00DC7E1E"/>
    <w:rsid w:val="00DD2160"/>
    <w:rsid w:val="00DD3A79"/>
    <w:rsid w:val="00DD3AB3"/>
    <w:rsid w:val="00DD4603"/>
    <w:rsid w:val="00DD4B32"/>
    <w:rsid w:val="00DD5B70"/>
    <w:rsid w:val="00DD638A"/>
    <w:rsid w:val="00DE08BF"/>
    <w:rsid w:val="00DF1B6E"/>
    <w:rsid w:val="00DF4D09"/>
    <w:rsid w:val="00DF5545"/>
    <w:rsid w:val="00DF5D59"/>
    <w:rsid w:val="00E02057"/>
    <w:rsid w:val="00E04231"/>
    <w:rsid w:val="00E075E1"/>
    <w:rsid w:val="00E07D34"/>
    <w:rsid w:val="00E100EC"/>
    <w:rsid w:val="00E10A69"/>
    <w:rsid w:val="00E13686"/>
    <w:rsid w:val="00E20CF5"/>
    <w:rsid w:val="00E2490B"/>
    <w:rsid w:val="00E25B03"/>
    <w:rsid w:val="00E268C4"/>
    <w:rsid w:val="00E27095"/>
    <w:rsid w:val="00E27F8C"/>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330"/>
    <w:rsid w:val="00E663A0"/>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10A4"/>
    <w:rsid w:val="00E96357"/>
    <w:rsid w:val="00E97F9A"/>
    <w:rsid w:val="00EA2A0E"/>
    <w:rsid w:val="00EA34E8"/>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A2D"/>
    <w:rsid w:val="00EE1FEE"/>
    <w:rsid w:val="00EE57F5"/>
    <w:rsid w:val="00EF036B"/>
    <w:rsid w:val="00EF1DB2"/>
    <w:rsid w:val="00EF237E"/>
    <w:rsid w:val="00EF3A02"/>
    <w:rsid w:val="00EF5529"/>
    <w:rsid w:val="00EF7364"/>
    <w:rsid w:val="00F00B0D"/>
    <w:rsid w:val="00F023F4"/>
    <w:rsid w:val="00F04854"/>
    <w:rsid w:val="00F0720C"/>
    <w:rsid w:val="00F1032B"/>
    <w:rsid w:val="00F10C80"/>
    <w:rsid w:val="00F17042"/>
    <w:rsid w:val="00F21826"/>
    <w:rsid w:val="00F2296C"/>
    <w:rsid w:val="00F232D7"/>
    <w:rsid w:val="00F247C3"/>
    <w:rsid w:val="00F30A9F"/>
    <w:rsid w:val="00F31BB0"/>
    <w:rsid w:val="00F377F2"/>
    <w:rsid w:val="00F51039"/>
    <w:rsid w:val="00F513AE"/>
    <w:rsid w:val="00F527E6"/>
    <w:rsid w:val="00F53191"/>
    <w:rsid w:val="00F53633"/>
    <w:rsid w:val="00F56DAA"/>
    <w:rsid w:val="00F56FED"/>
    <w:rsid w:val="00F57BC7"/>
    <w:rsid w:val="00F60F8A"/>
    <w:rsid w:val="00F65236"/>
    <w:rsid w:val="00F66FD5"/>
    <w:rsid w:val="00F67345"/>
    <w:rsid w:val="00F67DAA"/>
    <w:rsid w:val="00F708BD"/>
    <w:rsid w:val="00F70F0D"/>
    <w:rsid w:val="00F71F50"/>
    <w:rsid w:val="00F75DB5"/>
    <w:rsid w:val="00F75FF1"/>
    <w:rsid w:val="00F77321"/>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1D8"/>
    <w:rsid w:val="00FB1296"/>
    <w:rsid w:val="00FB206F"/>
    <w:rsid w:val="00FB3ECA"/>
    <w:rsid w:val="00FB5515"/>
    <w:rsid w:val="00FB6140"/>
    <w:rsid w:val="00FC35E6"/>
    <w:rsid w:val="00FC40E9"/>
    <w:rsid w:val="00FC67CD"/>
    <w:rsid w:val="00FC72C8"/>
    <w:rsid w:val="00FC7365"/>
    <w:rsid w:val="00FC7B0D"/>
    <w:rsid w:val="00FD0C9D"/>
    <w:rsid w:val="00FD0F22"/>
    <w:rsid w:val="00FD12FE"/>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FB3ECA"/>
    <w:rPr>
      <w:sz w:val="16"/>
      <w:szCs w:val="16"/>
    </w:rPr>
  </w:style>
  <w:style w:type="paragraph" w:styleId="CommentText">
    <w:name w:val="annotation text"/>
    <w:basedOn w:val="Normal"/>
    <w:link w:val="CommentTextChar"/>
    <w:unhideWhenUsed/>
    <w:rsid w:val="00FB3ECA"/>
    <w:pPr>
      <w:spacing w:line="240" w:lineRule="auto"/>
    </w:pPr>
  </w:style>
  <w:style w:type="character" w:customStyle="1" w:styleId="CommentTextChar">
    <w:name w:val="Comment Text Char"/>
    <w:basedOn w:val="DefaultParagraphFont"/>
    <w:link w:val="CommentText"/>
    <w:rsid w:val="00FB3ECA"/>
    <w:rPr>
      <w:rFonts w:ascii="Arial" w:hAnsi="Arial" w:cs="Arial"/>
      <w:lang w:eastAsia="zh-CN"/>
    </w:rPr>
  </w:style>
  <w:style w:type="paragraph" w:styleId="CommentSubject">
    <w:name w:val="annotation subject"/>
    <w:basedOn w:val="CommentText"/>
    <w:next w:val="CommentText"/>
    <w:link w:val="CommentSubjectChar"/>
    <w:semiHidden/>
    <w:unhideWhenUsed/>
    <w:rsid w:val="00FB3ECA"/>
    <w:rPr>
      <w:b/>
      <w:bCs/>
    </w:rPr>
  </w:style>
  <w:style w:type="character" w:customStyle="1" w:styleId="CommentSubjectChar">
    <w:name w:val="Comment Subject Char"/>
    <w:basedOn w:val="CommentTextChar"/>
    <w:link w:val="CommentSubject"/>
    <w:semiHidden/>
    <w:rsid w:val="00FB3ECA"/>
    <w:rPr>
      <w:rFonts w:ascii="Arial" w:hAnsi="Arial" w:cs="Arial"/>
      <w:b/>
      <w:bCs/>
      <w:lang w:eastAsia="zh-CN"/>
    </w:rPr>
  </w:style>
  <w:style w:type="paragraph" w:styleId="ListParagraph">
    <w:name w:val="List Paragraph"/>
    <w:basedOn w:val="Normal"/>
    <w:uiPriority w:val="34"/>
    <w:qFormat/>
    <w:rsid w:val="00CD1C2A"/>
    <w:pPr>
      <w:ind w:left="720"/>
      <w:contextualSpacing/>
    </w:pPr>
  </w:style>
  <w:style w:type="paragraph" w:styleId="Revision">
    <w:name w:val="Revision"/>
    <w:hidden/>
    <w:uiPriority w:val="99"/>
    <w:semiHidden/>
    <w:rsid w:val="00C56A21"/>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1598">
      <w:bodyDiv w:val="1"/>
      <w:marLeft w:val="0"/>
      <w:marRight w:val="0"/>
      <w:marTop w:val="0"/>
      <w:marBottom w:val="0"/>
      <w:divBdr>
        <w:top w:val="none" w:sz="0" w:space="0" w:color="auto"/>
        <w:left w:val="none" w:sz="0" w:space="0" w:color="auto"/>
        <w:bottom w:val="none" w:sz="0" w:space="0" w:color="auto"/>
        <w:right w:val="none" w:sz="0" w:space="0" w:color="auto"/>
      </w:divBdr>
      <w:divsChild>
        <w:div w:id="1089426886">
          <w:marLeft w:val="0"/>
          <w:marRight w:val="0"/>
          <w:marTop w:val="0"/>
          <w:marBottom w:val="0"/>
          <w:divBdr>
            <w:top w:val="none" w:sz="0" w:space="0" w:color="auto"/>
            <w:left w:val="none" w:sz="0" w:space="0" w:color="auto"/>
            <w:bottom w:val="none" w:sz="0" w:space="0" w:color="auto"/>
            <w:right w:val="none" w:sz="0" w:space="0" w:color="auto"/>
          </w:divBdr>
        </w:div>
        <w:div w:id="686559846">
          <w:marLeft w:val="0"/>
          <w:marRight w:val="0"/>
          <w:marTop w:val="0"/>
          <w:marBottom w:val="0"/>
          <w:divBdr>
            <w:top w:val="none" w:sz="0" w:space="0" w:color="auto"/>
            <w:left w:val="none" w:sz="0" w:space="0" w:color="auto"/>
            <w:bottom w:val="none" w:sz="0" w:space="0" w:color="auto"/>
            <w:right w:val="none" w:sz="0" w:space="0" w:color="auto"/>
          </w:divBdr>
        </w:div>
        <w:div w:id="1782190384">
          <w:marLeft w:val="0"/>
          <w:marRight w:val="0"/>
          <w:marTop w:val="0"/>
          <w:marBottom w:val="0"/>
          <w:divBdr>
            <w:top w:val="none" w:sz="0" w:space="0" w:color="auto"/>
            <w:left w:val="none" w:sz="0" w:space="0" w:color="auto"/>
            <w:bottom w:val="none" w:sz="0" w:space="0" w:color="auto"/>
            <w:right w:val="none" w:sz="0" w:space="0" w:color="auto"/>
          </w:divBdr>
        </w:div>
        <w:div w:id="557715858">
          <w:marLeft w:val="0"/>
          <w:marRight w:val="0"/>
          <w:marTop w:val="0"/>
          <w:marBottom w:val="0"/>
          <w:divBdr>
            <w:top w:val="none" w:sz="0" w:space="0" w:color="auto"/>
            <w:left w:val="none" w:sz="0" w:space="0" w:color="auto"/>
            <w:bottom w:val="none" w:sz="0" w:space="0" w:color="auto"/>
            <w:right w:val="none" w:sz="0" w:space="0" w:color="auto"/>
          </w:divBdr>
        </w:div>
      </w:divsChild>
    </w:div>
    <w:div w:id="4413456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13236403">
      <w:bodyDiv w:val="1"/>
      <w:marLeft w:val="0"/>
      <w:marRight w:val="0"/>
      <w:marTop w:val="0"/>
      <w:marBottom w:val="0"/>
      <w:divBdr>
        <w:top w:val="none" w:sz="0" w:space="0" w:color="auto"/>
        <w:left w:val="none" w:sz="0" w:space="0" w:color="auto"/>
        <w:bottom w:val="none" w:sz="0" w:space="0" w:color="auto"/>
        <w:right w:val="none" w:sz="0" w:space="0" w:color="auto"/>
      </w:divBdr>
      <w:divsChild>
        <w:div w:id="1309243634">
          <w:marLeft w:val="0"/>
          <w:marRight w:val="0"/>
          <w:marTop w:val="0"/>
          <w:marBottom w:val="0"/>
          <w:divBdr>
            <w:top w:val="none" w:sz="0" w:space="0" w:color="auto"/>
            <w:left w:val="none" w:sz="0" w:space="0" w:color="auto"/>
            <w:bottom w:val="none" w:sz="0" w:space="0" w:color="auto"/>
            <w:right w:val="none" w:sz="0" w:space="0" w:color="auto"/>
          </w:divBdr>
        </w:div>
        <w:div w:id="1798598543">
          <w:marLeft w:val="0"/>
          <w:marRight w:val="0"/>
          <w:marTop w:val="0"/>
          <w:marBottom w:val="0"/>
          <w:divBdr>
            <w:top w:val="none" w:sz="0" w:space="0" w:color="auto"/>
            <w:left w:val="none" w:sz="0" w:space="0" w:color="auto"/>
            <w:bottom w:val="none" w:sz="0" w:space="0" w:color="auto"/>
            <w:right w:val="none" w:sz="0" w:space="0" w:color="auto"/>
          </w:divBdr>
        </w:div>
        <w:div w:id="138039122">
          <w:marLeft w:val="0"/>
          <w:marRight w:val="0"/>
          <w:marTop w:val="0"/>
          <w:marBottom w:val="0"/>
          <w:divBdr>
            <w:top w:val="none" w:sz="0" w:space="0" w:color="auto"/>
            <w:left w:val="none" w:sz="0" w:space="0" w:color="auto"/>
            <w:bottom w:val="none" w:sz="0" w:space="0" w:color="auto"/>
            <w:right w:val="none" w:sz="0" w:space="0" w:color="auto"/>
          </w:divBdr>
        </w:div>
        <w:div w:id="95676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7C18CBA-ECD8-4B7B-90CD-CB70C2C5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Template>
  <TotalTime>41</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Structure strip 11-14 diffusion student sheet</vt:lpstr>
    </vt:vector>
  </TitlesOfParts>
  <Manager/>
  <Company>Royal Society of Chemistry</Company>
  <LinksUpToDate>false</LinksUpToDate>
  <CharactersWithSpaces>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strip 11-14 diffusion student sheet</dc:title>
  <dc:subject/>
  <dc:creator>Royal Society of Chemistry</dc:creator>
  <cp:keywords>Structure strip; 11-14; diffusion; evaporation; states of matter; particle model; independent writing</cp:keywords>
  <dc:description>From rsc.li/3EgntKy, teacher notes with answers also available</dc:description>
  <cp:lastModifiedBy>Katie Haylor</cp:lastModifiedBy>
  <cp:revision>49</cp:revision>
  <cp:lastPrinted>2012-04-18T08:40:00Z</cp:lastPrinted>
  <dcterms:created xsi:type="dcterms:W3CDTF">2025-03-15T23:26:00Z</dcterms:created>
  <dcterms:modified xsi:type="dcterms:W3CDTF">2025-04-22T13:10:00Z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