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84" w14:textId="372C353B" w:rsidR="00A048B2" w:rsidRDefault="00512041" w:rsidP="00CF1F17">
      <w:pPr>
        <w:pStyle w:val="RSCH1"/>
        <w:spacing w:after="480"/>
      </w:pPr>
      <w:r>
        <w:t>Ionic structure</w:t>
      </w:r>
      <w:r w:rsidR="00362E8D">
        <w:t xml:space="preserve"> and bonding</w:t>
      </w:r>
      <w:r w:rsidR="001135B3">
        <w:t>:</w:t>
      </w:r>
      <w:r w:rsidR="00C75A73">
        <w:t xml:space="preserve"> </w:t>
      </w:r>
      <w:r w:rsidR="004A5705">
        <w:t>teacher guidance</w:t>
      </w:r>
    </w:p>
    <w:p w14:paraId="0FC68CA7" w14:textId="5C628AA1" w:rsidR="00D6095F" w:rsidRPr="00111A9F" w:rsidRDefault="00D6095F" w:rsidP="00751037">
      <w:pPr>
        <w:pStyle w:val="RSCBasictext"/>
        <w:spacing w:line="259" w:lineRule="auto"/>
        <w:rPr>
          <w:shd w:val="clear" w:color="auto" w:fill="FFFFFF"/>
        </w:rPr>
      </w:pPr>
      <w:r w:rsidRPr="00337290">
        <w:rPr>
          <w:rStyle w:val="Strong"/>
          <w:rFonts w:cstheme="minorHAnsi"/>
          <w:b w:val="0"/>
          <w:bCs w:val="0"/>
          <w:shd w:val="clear" w:color="auto" w:fill="FFFFFF"/>
        </w:rPr>
        <w:t>These</w:t>
      </w:r>
      <w:r w:rsidRPr="00B83BF8">
        <w:rPr>
          <w:rStyle w:val="Strong"/>
          <w:rFonts w:cstheme="minorHAnsi"/>
          <w:shd w:val="clear" w:color="auto" w:fill="FFFFFF"/>
        </w:rPr>
        <w:t xml:space="preserve"> Knowledge check </w:t>
      </w:r>
      <w:r w:rsidRPr="00337290">
        <w:rPr>
          <w:rStyle w:val="Strong"/>
          <w:rFonts w:cstheme="minorHAnsi"/>
          <w:b w:val="0"/>
          <w:bCs w:val="0"/>
          <w:shd w:val="clear" w:color="auto" w:fill="FFFFFF"/>
        </w:rPr>
        <w:t>worksheets</w:t>
      </w:r>
      <w:r w:rsidRPr="00B83BF8">
        <w:rPr>
          <w:rStyle w:val="Strong"/>
          <w:rFonts w:cstheme="minorHAnsi"/>
          <w:shd w:val="clear" w:color="auto" w:fill="FFFFFF"/>
        </w:rPr>
        <w:t> </w:t>
      </w:r>
      <w:r w:rsidRPr="00B83BF8">
        <w:rPr>
          <w:shd w:val="clear" w:color="auto" w:fill="FFFFFF"/>
        </w:rPr>
        <w:t xml:space="preserve">provide a series of questions to </w:t>
      </w:r>
      <w:r w:rsidRPr="00592131">
        <w:rPr>
          <w:shd w:val="clear" w:color="auto" w:fill="FFFFFF"/>
        </w:rPr>
        <w:t xml:space="preserve">assess learners’ </w:t>
      </w:r>
      <w:r w:rsidRPr="00B83BF8">
        <w:rPr>
          <w:shd w:val="clear" w:color="auto" w:fill="FFFFFF"/>
        </w:rPr>
        <w:t xml:space="preserve">knowledge and </w:t>
      </w:r>
      <w:r w:rsidRPr="00111A9F">
        <w:rPr>
          <w:shd w:val="clear" w:color="auto" w:fill="FFFFFF"/>
        </w:rPr>
        <w:t xml:space="preserve">understanding of this topic at the end of a period of teaching or as revision. </w:t>
      </w:r>
      <w:r w:rsidR="009157DD" w:rsidRPr="00111A9F">
        <w:rPr>
          <w:shd w:val="clear" w:color="auto" w:fill="FFFFFF"/>
        </w:rPr>
        <w:t>They are a</w:t>
      </w:r>
      <w:r w:rsidRPr="00111A9F">
        <w:rPr>
          <w:shd w:val="clear" w:color="auto" w:fill="FFFFFF"/>
        </w:rPr>
        <w:t xml:space="preserve">vailable at </w:t>
      </w:r>
      <w:r w:rsidR="009157DD" w:rsidRPr="00111A9F">
        <w:rPr>
          <w:shd w:val="clear" w:color="auto" w:fill="FFFFFF"/>
        </w:rPr>
        <w:t>F</w:t>
      </w:r>
      <w:r w:rsidRPr="00111A9F">
        <w:rPr>
          <w:shd w:val="clear" w:color="auto" w:fill="FFFFFF"/>
        </w:rPr>
        <w:t xml:space="preserve">oundation and </w:t>
      </w:r>
      <w:r w:rsidR="009157DD" w:rsidRPr="00111A9F">
        <w:rPr>
          <w:shd w:val="clear" w:color="auto" w:fill="FFFFFF"/>
        </w:rPr>
        <w:t>H</w:t>
      </w:r>
      <w:r w:rsidRPr="00111A9F">
        <w:rPr>
          <w:shd w:val="clear" w:color="auto" w:fill="FFFFFF"/>
        </w:rPr>
        <w:t>igher level and as fully editable versions</w:t>
      </w:r>
      <w:r w:rsidR="009157DD" w:rsidRPr="00111A9F">
        <w:rPr>
          <w:shd w:val="clear" w:color="auto" w:fill="FFFFFF"/>
        </w:rPr>
        <w:t>,</w:t>
      </w:r>
      <w:r w:rsidRPr="00111A9F">
        <w:rPr>
          <w:shd w:val="clear" w:color="auto" w:fill="FFFFFF"/>
        </w:rPr>
        <w:t xml:space="preserve"> so you can adapt </w:t>
      </w:r>
      <w:r w:rsidR="009157DD" w:rsidRPr="00111A9F">
        <w:rPr>
          <w:shd w:val="clear" w:color="auto" w:fill="FFFFFF"/>
        </w:rPr>
        <w:t xml:space="preserve">them </w:t>
      </w:r>
      <w:r w:rsidRPr="00111A9F">
        <w:rPr>
          <w:shd w:val="clear" w:color="auto" w:fill="FFFFFF"/>
        </w:rPr>
        <w:t xml:space="preserve">to suit </w:t>
      </w:r>
      <w:r w:rsidRPr="00592131">
        <w:rPr>
          <w:shd w:val="clear" w:color="auto" w:fill="FFFFFF"/>
        </w:rPr>
        <w:t>learners’</w:t>
      </w:r>
      <w:r w:rsidRPr="00111A9F">
        <w:rPr>
          <w:shd w:val="clear" w:color="auto" w:fill="FFFFFF"/>
        </w:rPr>
        <w:t xml:space="preserve"> needs. Use for individual </w:t>
      </w:r>
      <w:r w:rsidRPr="00592131">
        <w:rPr>
          <w:shd w:val="clear" w:color="auto" w:fill="FFFFFF"/>
        </w:rPr>
        <w:t>student</w:t>
      </w:r>
      <w:r w:rsidRPr="00111A9F">
        <w:rPr>
          <w:shd w:val="clear" w:color="auto" w:fill="FFFFFF"/>
        </w:rPr>
        <w:t xml:space="preserve"> work in class or at home. Find the full set of answers below. </w:t>
      </w:r>
    </w:p>
    <w:p w14:paraId="4F0E8B34" w14:textId="77777777" w:rsidR="00D6095F" w:rsidRPr="00111A9F" w:rsidRDefault="00D6095F" w:rsidP="00751037">
      <w:pPr>
        <w:pStyle w:val="RSCBasictext"/>
        <w:spacing w:line="259" w:lineRule="auto"/>
        <w:rPr>
          <w:shd w:val="clear" w:color="auto" w:fill="FFFFFF"/>
        </w:rPr>
      </w:pPr>
      <w:r w:rsidRPr="00111A9F">
        <w:rPr>
          <w:shd w:val="clear" w:color="auto" w:fill="FFFFFF"/>
        </w:rPr>
        <w:t>Also available to assess this topic:</w:t>
      </w:r>
    </w:p>
    <w:p w14:paraId="7BFF2DFE" w14:textId="77777777" w:rsidR="00D6095F" w:rsidRPr="00111A9F" w:rsidRDefault="00D6095F" w:rsidP="00751037">
      <w:pPr>
        <w:pStyle w:val="RSCBulletedlist"/>
        <w:spacing w:line="259" w:lineRule="auto"/>
      </w:pPr>
      <w:r w:rsidRPr="00111A9F">
        <w:rPr>
          <w:b/>
          <w:bCs/>
        </w:rPr>
        <w:t>Review my learning</w:t>
      </w:r>
      <w:r w:rsidRPr="00111A9F">
        <w:t xml:space="preserve"> </w:t>
      </w:r>
      <w:r w:rsidRPr="00111A9F">
        <w:rPr>
          <w:b/>
          <w:bCs/>
        </w:rPr>
        <w:t>worksheets</w:t>
      </w:r>
      <w:r w:rsidRPr="00111A9F">
        <w:t xml:space="preserve">: available with three levels of scaffolded support to help build confidence in every </w:t>
      </w:r>
      <w:r w:rsidRPr="00592131">
        <w:t>learner</w:t>
      </w:r>
      <w:r w:rsidRPr="00111A9F">
        <w:t xml:space="preserve">. Use before, during or after teaching the relevant topic, to understand progress and identify misconceptions, </w:t>
      </w:r>
      <w:r w:rsidRPr="00111A9F">
        <w:rPr>
          <w:b/>
          <w:bCs/>
          <w:color w:val="C00000"/>
        </w:rPr>
        <w:t>rsc.li/44igB7V</w:t>
      </w:r>
      <w:r w:rsidRPr="00111A9F">
        <w:t>.</w:t>
      </w:r>
    </w:p>
    <w:p w14:paraId="61BC54CB" w14:textId="4C69CA01" w:rsidR="00D6095F" w:rsidRPr="00B83BF8" w:rsidRDefault="00D6095F" w:rsidP="00751037">
      <w:pPr>
        <w:pStyle w:val="RSCBulletedlist"/>
        <w:spacing w:line="259" w:lineRule="auto"/>
      </w:pPr>
      <w:r w:rsidRPr="00111A9F">
        <w:rPr>
          <w:rStyle w:val="Strong"/>
          <w:rFonts w:cstheme="minorHAnsi"/>
          <w:shd w:val="clear" w:color="auto" w:fill="FFFFFF"/>
        </w:rPr>
        <w:t>In context worksheets</w:t>
      </w:r>
      <w:r w:rsidRPr="00111A9F">
        <w:rPr>
          <w:shd w:val="clear" w:color="auto" w:fill="FFFFFF"/>
        </w:rPr>
        <w:t xml:space="preserve"> ask </w:t>
      </w:r>
      <w:r w:rsidRPr="00592131">
        <w:rPr>
          <w:shd w:val="clear" w:color="auto" w:fill="FFFFFF"/>
        </w:rPr>
        <w:t>learners</w:t>
      </w:r>
      <w:r w:rsidRPr="00111A9F">
        <w:rPr>
          <w:shd w:val="clear" w:color="auto" w:fill="FFFFFF"/>
        </w:rPr>
        <w:t xml:space="preserve"> to apply their knowledge</w:t>
      </w:r>
      <w:r w:rsidRPr="00B83BF8">
        <w:rPr>
          <w:shd w:val="clear" w:color="auto" w:fill="FFFFFF"/>
        </w:rPr>
        <w:t xml:space="preserve"> to interesting contexts from everyday life, helping them develop their skills and prepare for examination</w:t>
      </w:r>
      <w:r w:rsidR="009157DD">
        <w:rPr>
          <w:shd w:val="clear" w:color="auto" w:fill="FFFFFF"/>
        </w:rPr>
        <w:t>, i</w:t>
      </w:r>
      <w:r w:rsidRPr="00B83BF8">
        <w:rPr>
          <w:shd w:val="clear" w:color="auto" w:fill="FFFFFF"/>
        </w:rPr>
        <w:t>ncluding calculation questions to practi</w:t>
      </w:r>
      <w:r w:rsidR="009157DD">
        <w:rPr>
          <w:shd w:val="clear" w:color="auto" w:fill="FFFFFF"/>
        </w:rPr>
        <w:t>s</w:t>
      </w:r>
      <w:r w:rsidRPr="00B83BF8">
        <w:rPr>
          <w:shd w:val="clear" w:color="auto" w:fill="FFFFFF"/>
        </w:rPr>
        <w:t>e mathematical skills within a genuine chemical context</w:t>
      </w:r>
      <w:r>
        <w:rPr>
          <w:shd w:val="clear" w:color="auto" w:fill="FFFFFF"/>
        </w:rPr>
        <w:t>,</w:t>
      </w:r>
      <w:r w:rsidRPr="00B83BF8">
        <w:rPr>
          <w:shd w:val="clear" w:color="auto" w:fill="FFFFFF"/>
        </w:rPr>
        <w:t> </w:t>
      </w:r>
      <w:r w:rsidR="00991BD4" w:rsidRPr="00CC120D">
        <w:rPr>
          <w:b/>
          <w:bCs/>
          <w:color w:val="C00000"/>
          <w:shd w:val="clear" w:color="auto" w:fill="FFFFFF"/>
        </w:rPr>
        <w:t>rsc.li/3xhIC3C</w:t>
      </w:r>
      <w:r w:rsidR="00CC120D" w:rsidRPr="00111A9F">
        <w:t>.</w:t>
      </w:r>
    </w:p>
    <w:p w14:paraId="3EA21D5F" w14:textId="77777777" w:rsidR="004A5705" w:rsidRDefault="004A5705" w:rsidP="004A5705">
      <w:pPr>
        <w:pStyle w:val="RSCH1"/>
      </w:pPr>
      <w:r>
        <w:t>Answers</w:t>
      </w:r>
    </w:p>
    <w:p w14:paraId="19C26D60" w14:textId="79F9EB2E" w:rsidR="00906B72" w:rsidRDefault="00A26CC3" w:rsidP="00C475BD">
      <w:pPr>
        <w:pStyle w:val="RSCH2"/>
      </w:pPr>
      <w:r>
        <w:t>Foundation</w:t>
      </w:r>
    </w:p>
    <w:p w14:paraId="1ACD3EEF" w14:textId="28EB5364" w:rsidR="00512041" w:rsidRDefault="006E7D20" w:rsidP="00443A43">
      <w:pPr>
        <w:pStyle w:val="RSCnumberedlist11"/>
        <w:spacing w:line="259" w:lineRule="auto"/>
      </w:pPr>
      <w:r>
        <w:t>(a)</w:t>
      </w:r>
      <w:r>
        <w:tab/>
      </w:r>
      <w:proofErr w:type="spellStart"/>
      <w:r w:rsidR="00512041">
        <w:t>i</w:t>
      </w:r>
      <w:proofErr w:type="spellEnd"/>
      <w:r w:rsidR="0075534B">
        <w:t>.</w:t>
      </w:r>
      <w:r w:rsidR="0075534B">
        <w:tab/>
      </w:r>
      <w:r w:rsidR="00512041">
        <w:t>2,</w:t>
      </w:r>
      <w:r w:rsidR="00396D99">
        <w:t xml:space="preserve"> </w:t>
      </w:r>
      <w:r w:rsidR="00512041">
        <w:t>8,</w:t>
      </w:r>
      <w:r w:rsidR="00396D99">
        <w:t xml:space="preserve"> </w:t>
      </w:r>
      <w:r w:rsidR="00512041">
        <w:t>1</w:t>
      </w:r>
    </w:p>
    <w:p w14:paraId="4EF411F1" w14:textId="5A3F987F" w:rsidR="00512041" w:rsidRPr="000365B8" w:rsidRDefault="00DB7746" w:rsidP="00443A43">
      <w:pPr>
        <w:pStyle w:val="RSCletteredlist"/>
        <w:numPr>
          <w:ilvl w:val="0"/>
          <w:numId w:val="0"/>
        </w:numPr>
        <w:spacing w:line="259" w:lineRule="auto"/>
        <w:ind w:left="1077"/>
      </w:pPr>
      <w:r w:rsidRPr="000365B8">
        <w:t>ii.</w:t>
      </w:r>
      <w:r w:rsidRPr="000365B8">
        <w:tab/>
      </w:r>
      <w:r w:rsidR="00512041" w:rsidRPr="000365B8">
        <w:t>2,</w:t>
      </w:r>
      <w:r w:rsidR="00396D99">
        <w:t xml:space="preserve"> </w:t>
      </w:r>
      <w:r w:rsidR="00512041" w:rsidRPr="000365B8">
        <w:t>8,</w:t>
      </w:r>
      <w:r w:rsidR="00396D99">
        <w:t xml:space="preserve"> </w:t>
      </w:r>
      <w:r w:rsidR="00512041" w:rsidRPr="000365B8">
        <w:t>7</w:t>
      </w:r>
    </w:p>
    <w:p w14:paraId="04613075" w14:textId="54CA2271" w:rsidR="00512041" w:rsidRPr="000365B8" w:rsidRDefault="00DB7746" w:rsidP="00443A43">
      <w:pPr>
        <w:pStyle w:val="RSCletteredlist"/>
        <w:numPr>
          <w:ilvl w:val="0"/>
          <w:numId w:val="0"/>
        </w:numPr>
        <w:spacing w:line="259" w:lineRule="auto"/>
        <w:ind w:left="1077"/>
      </w:pPr>
      <w:r w:rsidRPr="000365B8">
        <w:t>iii.</w:t>
      </w:r>
      <w:r w:rsidRPr="000365B8">
        <w:tab/>
      </w:r>
      <w:r w:rsidR="00512041" w:rsidRPr="000365B8">
        <w:t>2,</w:t>
      </w:r>
      <w:r w:rsidR="00396D99">
        <w:t xml:space="preserve"> </w:t>
      </w:r>
      <w:r w:rsidR="00512041" w:rsidRPr="000365B8">
        <w:t>8</w:t>
      </w:r>
    </w:p>
    <w:p w14:paraId="1F8CAD2E" w14:textId="43062A7F" w:rsidR="00512041" w:rsidRPr="000365B8" w:rsidRDefault="00DB7746" w:rsidP="00443A43">
      <w:pPr>
        <w:pStyle w:val="RSCletteredlist"/>
        <w:numPr>
          <w:ilvl w:val="0"/>
          <w:numId w:val="0"/>
        </w:numPr>
        <w:spacing w:line="259" w:lineRule="auto"/>
        <w:ind w:left="1077"/>
      </w:pPr>
      <w:r w:rsidRPr="000365B8">
        <w:t>iv.</w:t>
      </w:r>
      <w:r w:rsidRPr="000365B8">
        <w:tab/>
      </w:r>
      <w:r w:rsidR="00512041" w:rsidRPr="000365B8">
        <w:t>2,</w:t>
      </w:r>
      <w:r w:rsidR="00396D99">
        <w:t xml:space="preserve"> </w:t>
      </w:r>
      <w:r w:rsidR="00512041" w:rsidRPr="000365B8">
        <w:t>8,</w:t>
      </w:r>
      <w:r w:rsidR="00396D99">
        <w:t xml:space="preserve"> </w:t>
      </w:r>
      <w:r w:rsidR="00512041" w:rsidRPr="000365B8">
        <w:t>8</w:t>
      </w:r>
      <w:r w:rsidR="0075534B" w:rsidRPr="000365B8">
        <w:tab/>
      </w:r>
      <w:r w:rsidR="00512041" w:rsidRPr="000365B8">
        <w:t>[4 marks]</w:t>
      </w:r>
    </w:p>
    <w:p w14:paraId="72DC8BC9" w14:textId="0CCBDA9B" w:rsidR="00512041" w:rsidRDefault="00443A43" w:rsidP="009921CC">
      <w:pPr>
        <w:pStyle w:val="RSCnumberedlist11"/>
        <w:numPr>
          <w:ilvl w:val="1"/>
          <w:numId w:val="43"/>
        </w:numPr>
        <w:spacing w:before="0"/>
      </w:pPr>
      <w:r w:rsidRPr="00443A43">
        <w:rPr>
          <w:b/>
          <w:bCs/>
          <w:color w:val="C8102E"/>
        </w:rPr>
        <w:t>B</w:t>
      </w:r>
      <w:r w:rsidR="00503F97">
        <w:tab/>
      </w:r>
      <w:r w:rsidR="00512041">
        <w:t>A chloride ion has more electrons than protons</w:t>
      </w:r>
      <w:r w:rsidR="009B3DE6">
        <w:t>.</w:t>
      </w:r>
      <w:r w:rsidR="00CD0026">
        <w:tab/>
      </w:r>
      <w:r w:rsidR="00512041">
        <w:t>[1 mark]</w:t>
      </w:r>
    </w:p>
    <w:p w14:paraId="11EB8234" w14:textId="60C2973A" w:rsidR="00512041" w:rsidRDefault="00512041" w:rsidP="00DC295A">
      <w:pPr>
        <w:pStyle w:val="RSCnumberedlist11"/>
        <w:numPr>
          <w:ilvl w:val="1"/>
          <w:numId w:val="43"/>
        </w:numPr>
        <w:spacing w:line="259" w:lineRule="auto"/>
        <w:ind w:left="1078" w:hanging="539"/>
      </w:pPr>
      <w:r>
        <w:t xml:space="preserve">A sodium atom has </w:t>
      </w:r>
      <w:r w:rsidRPr="00DC295A">
        <w:rPr>
          <w:b/>
          <w:bCs/>
          <w:color w:val="auto"/>
        </w:rPr>
        <w:t>one</w:t>
      </w:r>
      <w:r w:rsidRPr="00337290">
        <w:rPr>
          <w:color w:val="FF0000"/>
        </w:rPr>
        <w:t xml:space="preserve"> </w:t>
      </w:r>
      <w:r w:rsidR="00DC295A" w:rsidRPr="00DC295A">
        <w:rPr>
          <w:color w:val="auto"/>
        </w:rPr>
        <w:t>(1)</w:t>
      </w:r>
      <w:r w:rsidR="00DC295A">
        <w:rPr>
          <w:color w:val="FF0000"/>
        </w:rPr>
        <w:t xml:space="preserve"> </w:t>
      </w:r>
      <w:r>
        <w:t xml:space="preserve">electron in its outer shell. A chlorine atom has </w:t>
      </w:r>
      <w:r w:rsidRPr="00DC295A">
        <w:rPr>
          <w:b/>
          <w:bCs/>
          <w:color w:val="auto"/>
        </w:rPr>
        <w:t>seven</w:t>
      </w:r>
      <w:r w:rsidR="00DC295A">
        <w:rPr>
          <w:color w:val="FF0000"/>
        </w:rPr>
        <w:t xml:space="preserve"> </w:t>
      </w:r>
      <w:r w:rsidR="00DC295A" w:rsidRPr="00DC295A">
        <w:rPr>
          <w:color w:val="auto"/>
        </w:rPr>
        <w:t>(1)</w:t>
      </w:r>
      <w:r w:rsidRPr="00337290">
        <w:rPr>
          <w:color w:val="FF0000"/>
        </w:rPr>
        <w:t xml:space="preserve"> </w:t>
      </w:r>
      <w:r>
        <w:t xml:space="preserve">electrons in its outer shell. The outer electron from a sodium atom is transferred to a chlorine atom. The sodium ion formed has a </w:t>
      </w:r>
      <w:r w:rsidRPr="00DC295A">
        <w:rPr>
          <w:b/>
          <w:bCs/>
          <w:color w:val="auto"/>
        </w:rPr>
        <w:t>positive</w:t>
      </w:r>
      <w:r w:rsidRPr="00DC295A">
        <w:rPr>
          <w:color w:val="auto"/>
        </w:rPr>
        <w:t xml:space="preserve"> </w:t>
      </w:r>
      <w:r w:rsidR="00DC295A" w:rsidRPr="00DC295A">
        <w:rPr>
          <w:color w:val="auto"/>
        </w:rPr>
        <w:t xml:space="preserve">(1) </w:t>
      </w:r>
      <w:r>
        <w:t xml:space="preserve">charge. The chloride ion has a </w:t>
      </w:r>
      <w:r w:rsidRPr="00DC295A">
        <w:rPr>
          <w:b/>
          <w:bCs/>
          <w:color w:val="auto"/>
        </w:rPr>
        <w:t>negative</w:t>
      </w:r>
      <w:r w:rsidR="00DC295A" w:rsidRPr="00DC295A">
        <w:rPr>
          <w:b/>
          <w:bCs/>
          <w:color w:val="auto"/>
        </w:rPr>
        <w:t xml:space="preserve"> </w:t>
      </w:r>
      <w:r w:rsidR="00DC295A" w:rsidRPr="00DC295A">
        <w:rPr>
          <w:color w:val="auto"/>
        </w:rPr>
        <w:t>(1)</w:t>
      </w:r>
      <w:r w:rsidRPr="00337290">
        <w:rPr>
          <w:color w:val="FF0000"/>
        </w:rPr>
        <w:t xml:space="preserve"> </w:t>
      </w:r>
      <w:r>
        <w:t xml:space="preserve">charge. Both ions have </w:t>
      </w:r>
      <w:r w:rsidR="006A1D65">
        <w:t xml:space="preserve">a </w:t>
      </w:r>
      <w:r w:rsidR="006A1D65" w:rsidRPr="00DC295A">
        <w:rPr>
          <w:b/>
          <w:bCs/>
          <w:color w:val="auto"/>
        </w:rPr>
        <w:t>stable</w:t>
      </w:r>
      <w:r w:rsidR="00DC295A" w:rsidRPr="00DC295A">
        <w:rPr>
          <w:color w:val="auto"/>
        </w:rPr>
        <w:t xml:space="preserve"> (1)</w:t>
      </w:r>
      <w:r w:rsidRPr="00337290">
        <w:rPr>
          <w:color w:val="FF0000"/>
        </w:rPr>
        <w:t xml:space="preserve"> </w:t>
      </w:r>
      <w:r>
        <w:t>electronic configurati</w:t>
      </w:r>
      <w:r w:rsidR="006A1D65">
        <w:t>on</w:t>
      </w:r>
      <w:r>
        <w:t>.</w:t>
      </w:r>
      <w:r w:rsidR="00CD0026">
        <w:tab/>
      </w:r>
      <w:r>
        <w:t>[5 marks]</w:t>
      </w:r>
    </w:p>
    <w:p w14:paraId="12EEB2D3" w14:textId="6090FFFD" w:rsidR="00512041" w:rsidRPr="008A6DFE" w:rsidRDefault="001B7C66" w:rsidP="001B7C66">
      <w:pPr>
        <w:pStyle w:val="RSCnumberedlist11"/>
        <w:numPr>
          <w:ilvl w:val="0"/>
          <w:numId w:val="0"/>
        </w:numPr>
        <w:ind w:left="539"/>
      </w:pPr>
      <w:r>
        <w:t>(d)</w:t>
      </w:r>
    </w:p>
    <w:p w14:paraId="6A4F0963" w14:textId="13FBFE38" w:rsidR="00512041" w:rsidRDefault="0047109F" w:rsidP="00815ED3">
      <w:pPr>
        <w:pStyle w:val="RSCBasictext"/>
        <w:spacing w:after="0"/>
        <w:jc w:val="center"/>
      </w:pPr>
      <w:r>
        <w:rPr>
          <w:rFonts w:ascii="Arial" w:hAnsi="Arial"/>
          <w:noProof/>
          <w:sz w:val="16"/>
          <w:szCs w:val="16"/>
          <w:lang w:eastAsia="en-US"/>
        </w:rPr>
        <w:drawing>
          <wp:inline distT="0" distB="0" distL="0" distR="0" wp14:anchorId="45546A08" wp14:editId="2C517220">
            <wp:extent cx="2882900" cy="673100"/>
            <wp:effectExtent l="0" t="0" r="0" b="0"/>
            <wp:docPr id="1" name="Picture 1" descr="Equation showing a lithium atom with one dot reacting with a fluorine atom with seven crosses to form a lithium ion with a plus charge and an electron configuration of 2 and a fluorine ion with a minus charge and an electron configuration of 2, 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quation showing a lithium atom with one dot reacting with a fluorine atom with seven crosses to form a lithium ion with a plus charge and an electron configuration of 2 and a fluorine ion with a minus charge and an electron configuration of 2, 8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818C4" w14:textId="7009C211" w:rsidR="00512041" w:rsidRDefault="00A707EC" w:rsidP="00DC295A">
      <w:pPr>
        <w:pStyle w:val="RSCmark"/>
        <w:spacing w:line="259" w:lineRule="auto"/>
        <w:ind w:left="1077"/>
      </w:pPr>
      <w:r>
        <w:t>O</w:t>
      </w:r>
      <w:r w:rsidRPr="00A707EC">
        <w:t xml:space="preserve">ne </w:t>
      </w:r>
      <w:r w:rsidR="00E0535B">
        <w:t>mark for</w:t>
      </w:r>
      <w:r w:rsidRPr="00A707EC">
        <w:t xml:space="preserve"> </w:t>
      </w:r>
      <w:r w:rsidR="00E0535B" w:rsidRPr="00A707EC">
        <w:t xml:space="preserve">correct </w:t>
      </w:r>
      <w:r w:rsidRPr="00A707EC">
        <w:t>electrons on left of equation</w:t>
      </w:r>
      <w:r w:rsidR="00E0535B">
        <w:t>, o</w:t>
      </w:r>
      <w:r w:rsidR="009D52B7" w:rsidRPr="009D52B7">
        <w:t xml:space="preserve">ne </w:t>
      </w:r>
      <w:r w:rsidR="009D52B7">
        <w:t xml:space="preserve">mark </w:t>
      </w:r>
      <w:r w:rsidR="009D52B7" w:rsidRPr="009D52B7">
        <w:t>for correct electrons on right of equation</w:t>
      </w:r>
      <w:r>
        <w:t>, o</w:t>
      </w:r>
      <w:r w:rsidR="009D52B7" w:rsidRPr="009D52B7">
        <w:t>ne for the charges correctly added to the ions</w:t>
      </w:r>
      <w:r>
        <w:t>.</w:t>
      </w:r>
      <w:r w:rsidR="00CD0026">
        <w:tab/>
      </w:r>
      <w:r w:rsidR="00512041">
        <w:t>[3 marks]</w:t>
      </w:r>
    </w:p>
    <w:p w14:paraId="4166FFEF" w14:textId="2775541C" w:rsidR="00181024" w:rsidRDefault="00181024">
      <w:pPr>
        <w:rPr>
          <w:rFonts w:ascii="Century Gothic" w:hAnsi="Century Gothic" w:cs="Arial"/>
          <w:lang w:eastAsia="zh-CN"/>
        </w:rPr>
      </w:pPr>
      <w:r>
        <w:br w:type="page"/>
      </w:r>
    </w:p>
    <w:p w14:paraId="1E4B166F" w14:textId="0F3654A4" w:rsidR="00512041" w:rsidRDefault="003211F2" w:rsidP="00DC295A">
      <w:pPr>
        <w:pStyle w:val="RSCnumberedlist11"/>
        <w:spacing w:before="0" w:line="259" w:lineRule="auto"/>
      </w:pPr>
      <w:r>
        <w:lastRenderedPageBreak/>
        <w:t>(a)</w:t>
      </w:r>
      <w:r>
        <w:tab/>
      </w:r>
      <w:r w:rsidR="00512041">
        <w:t>2</w:t>
      </w:r>
      <m:oMath>
        <m:r>
          <w:rPr>
            <w:rFonts w:ascii="Cambria Math" w:hAnsi="Cambria Math"/>
          </w:rPr>
          <m:t>+</m:t>
        </m:r>
      </m:oMath>
      <w:r w:rsidR="00396D99">
        <w:tab/>
      </w:r>
      <w:r w:rsidR="00CD0026">
        <w:tab/>
      </w:r>
      <w:r w:rsidR="00512041">
        <w:t>[1 mark]</w:t>
      </w:r>
    </w:p>
    <w:p w14:paraId="41A86449" w14:textId="3E212273" w:rsidR="00512041" w:rsidRDefault="00512041" w:rsidP="00DC295A">
      <w:pPr>
        <w:pStyle w:val="RSCnumberedlist11"/>
        <w:numPr>
          <w:ilvl w:val="1"/>
          <w:numId w:val="44"/>
        </w:numPr>
        <w:spacing w:before="0" w:line="259" w:lineRule="auto"/>
      </w:pPr>
      <w:r>
        <w:t>2</w:t>
      </w:r>
      <m:oMath>
        <m:r>
          <w:rPr>
            <w:rFonts w:ascii="Cambria Math" w:hAnsi="Cambria Math"/>
          </w:rPr>
          <m:t>-</m:t>
        </m:r>
      </m:oMath>
      <w:r>
        <w:t xml:space="preserve"> </w:t>
      </w:r>
      <w:r w:rsidR="00396D99">
        <w:tab/>
      </w:r>
      <w:r w:rsidR="00CD0026">
        <w:tab/>
      </w:r>
      <w:r>
        <w:t>[1 mark]</w:t>
      </w:r>
    </w:p>
    <w:p w14:paraId="610CAADC" w14:textId="2560B4F1" w:rsidR="00C10BF6" w:rsidRDefault="00750F78" w:rsidP="00750F78">
      <w:pPr>
        <w:pStyle w:val="RSCnumberedlist11"/>
        <w:numPr>
          <w:ilvl w:val="0"/>
          <w:numId w:val="0"/>
        </w:numPr>
        <w:ind w:left="539"/>
      </w:pPr>
      <w:r>
        <w:t>(c)</w:t>
      </w:r>
    </w:p>
    <w:p w14:paraId="741C14B1" w14:textId="514224B1" w:rsidR="00512041" w:rsidRDefault="00763F23" w:rsidP="00185C02">
      <w:pPr>
        <w:pStyle w:val="RSCBasictext"/>
        <w:jc w:val="center"/>
      </w:pPr>
      <w:r>
        <w:rPr>
          <w:rFonts w:ascii="Arial" w:hAnsi="Arial"/>
          <w:noProof/>
          <w:sz w:val="16"/>
          <w:szCs w:val="16"/>
          <w:lang w:eastAsia="en-US"/>
        </w:rPr>
        <w:drawing>
          <wp:inline distT="0" distB="0" distL="0" distR="0" wp14:anchorId="71866DD8" wp14:editId="6BA39177">
            <wp:extent cx="3873500" cy="736600"/>
            <wp:effectExtent l="0" t="0" r="0" b="0"/>
            <wp:docPr id="4" name="Picture 4" descr="Equation showing a magnesium atom with two dots reacting with an oxygen atom with six crosses to form a magnesium ion with a two plus charge and an oxide ion with a two minus char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quation showing a magnesium atom with two dots reacting with an oxygen atom with six crosses to form a magnesium ion with a two plus charge and an oxide ion with a two minus charg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42930" w14:textId="2CBF3092" w:rsidR="00512041" w:rsidRDefault="00FF53EC" w:rsidP="00CE7AFE">
      <w:pPr>
        <w:pStyle w:val="RSCBasictext"/>
        <w:tabs>
          <w:tab w:val="left" w:pos="1077"/>
          <w:tab w:val="left" w:pos="7938"/>
        </w:tabs>
        <w:spacing w:after="0" w:line="259" w:lineRule="auto"/>
      </w:pPr>
      <w:r>
        <w:tab/>
      </w:r>
      <w:r w:rsidR="00F85670">
        <w:t xml:space="preserve">One mark for correct </w:t>
      </w:r>
      <w:r w:rsidR="00F85670" w:rsidRPr="00337290">
        <w:rPr>
          <w:rFonts w:ascii="Cambria Math" w:hAnsi="Cambria Math"/>
        </w:rPr>
        <w:t>Mg</w:t>
      </w:r>
      <w:r w:rsidR="00FB1102" w:rsidRPr="00337290">
        <w:rPr>
          <w:rFonts w:ascii="Cambria Math" w:hAnsi="Cambria Math"/>
          <w:vertAlign w:val="superscript"/>
        </w:rPr>
        <w:t>2+</w:t>
      </w:r>
      <w:r w:rsidR="00FB1102">
        <w:rPr>
          <w:vertAlign w:val="superscript"/>
        </w:rPr>
        <w:t xml:space="preserve"> </w:t>
      </w:r>
      <w:r w:rsidR="00FB1102">
        <w:t>ion</w:t>
      </w:r>
      <w:r w:rsidR="00F85670">
        <w:t xml:space="preserve"> and one</w:t>
      </w:r>
      <w:r w:rsidR="00FB1102">
        <w:t xml:space="preserve"> mark for correct</w:t>
      </w:r>
      <w:r w:rsidR="00F85670">
        <w:t xml:space="preserve"> </w:t>
      </w:r>
      <w:r w:rsidR="00F85670" w:rsidRPr="00337290">
        <w:rPr>
          <w:rFonts w:ascii="Cambria Math" w:hAnsi="Cambria Math"/>
        </w:rPr>
        <w:t>O</w:t>
      </w:r>
      <w:r w:rsidR="00FB1102" w:rsidRPr="00337290">
        <w:rPr>
          <w:rFonts w:ascii="Cambria Math" w:hAnsi="Cambria Math"/>
          <w:vertAlign w:val="superscript"/>
        </w:rPr>
        <w:t>2–</w:t>
      </w:r>
      <w:r w:rsidR="00FB1102">
        <w:rPr>
          <w:rFonts w:ascii="Cambria Math" w:hAnsi="Cambria Math"/>
          <w:vertAlign w:val="superscript"/>
        </w:rPr>
        <w:t xml:space="preserve"> </w:t>
      </w:r>
      <w:r w:rsidR="00FB1102">
        <w:t>ion.</w:t>
      </w:r>
      <w:r>
        <w:tab/>
      </w:r>
      <w:r w:rsidR="00E67361">
        <w:t xml:space="preserve">  </w:t>
      </w:r>
      <w:r w:rsidR="00512041">
        <w:t>[2 marks]</w:t>
      </w:r>
    </w:p>
    <w:p w14:paraId="6C3CDEF7" w14:textId="4B126BE5" w:rsidR="00512041" w:rsidRDefault="00750F78" w:rsidP="00CE7AFE">
      <w:pPr>
        <w:pStyle w:val="RSCnumberedlist11"/>
        <w:numPr>
          <w:ilvl w:val="0"/>
          <w:numId w:val="0"/>
        </w:numPr>
        <w:spacing w:before="120" w:line="259" w:lineRule="auto"/>
        <w:ind w:left="539"/>
      </w:pPr>
      <w:r>
        <w:t>(d)</w:t>
      </w:r>
    </w:p>
    <w:p w14:paraId="7E5FF3DB" w14:textId="5E545E45" w:rsidR="004D5E2A" w:rsidRDefault="000B16FC" w:rsidP="004D5E2A">
      <w:pPr>
        <w:pStyle w:val="RSCBasictext"/>
        <w:jc w:val="center"/>
      </w:pPr>
      <w:r>
        <w:rPr>
          <w:rFonts w:ascii="Arial" w:hAnsi="Arial"/>
          <w:noProof/>
          <w:sz w:val="16"/>
          <w:szCs w:val="16"/>
          <w:lang w:eastAsia="en-US"/>
        </w:rPr>
        <w:drawing>
          <wp:inline distT="0" distB="0" distL="0" distR="0" wp14:anchorId="65B15841" wp14:editId="11F57254">
            <wp:extent cx="2819400" cy="2324100"/>
            <wp:effectExtent l="0" t="0" r="0" b="0"/>
            <wp:docPr id="5" name="Picture 5" descr="Magnesium symbol inside a circle, which is then enclosed in square brackets with a two plus on the top right hand outside corner of the right bracket and two chlorine ions represented with each shown as a chlorine symbol inside a circle that is then enclosed inside square brackets with a minus sign on the top right outside corner of the right bracket. The circle around each chloride ion contains seven dots and one cro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agnesium symbol inside a circle, which is then enclosed in square brackets with a two plus on the top right hand outside corner of the right bracket and two chlorine ions represented with each shown as a chlorine symbol inside a circle that is then enclosed inside square brackets with a minus sign on the top right outside corner of the right bracket. The circle around each chloride ion contains seven dots and one cross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39C6A" w14:textId="3E3875C9" w:rsidR="007F7713" w:rsidRDefault="00C83B8E" w:rsidP="00CE7AFE">
      <w:pPr>
        <w:pStyle w:val="RSCBasictext"/>
        <w:tabs>
          <w:tab w:val="left" w:pos="7938"/>
        </w:tabs>
        <w:spacing w:line="259" w:lineRule="auto"/>
        <w:ind w:left="1077"/>
      </w:pPr>
      <w:r>
        <w:t xml:space="preserve">One mark for correct </w:t>
      </w:r>
      <w:r w:rsidRPr="005E0541">
        <w:rPr>
          <w:rFonts w:ascii="Cambria Math" w:hAnsi="Cambria Math"/>
        </w:rPr>
        <w:t>Mg</w:t>
      </w:r>
      <w:r>
        <w:t xml:space="preserve"> and one for each correct </w:t>
      </w:r>
      <w:r w:rsidRPr="005E0541">
        <w:rPr>
          <w:rFonts w:ascii="Cambria Math" w:hAnsi="Cambria Math"/>
        </w:rPr>
        <w:t>Cl</w:t>
      </w:r>
      <w:r>
        <w:t>.</w:t>
      </w:r>
      <w:r w:rsidR="004D5E2A">
        <w:tab/>
      </w:r>
      <w:r w:rsidR="00E67361">
        <w:t xml:space="preserve">  </w:t>
      </w:r>
      <w:r w:rsidR="00512041">
        <w:t>[3 marks]</w:t>
      </w:r>
    </w:p>
    <w:p w14:paraId="73C0E617" w14:textId="5B475F68" w:rsidR="00512041" w:rsidRDefault="00C165E4" w:rsidP="00C165E4">
      <w:pPr>
        <w:pStyle w:val="RSCnumberedlist11"/>
      </w:pPr>
      <w:r>
        <w:t>(a)</w:t>
      </w:r>
      <w:r>
        <w:tab/>
      </w:r>
      <w:r w:rsidR="00DD615D" w:rsidRPr="00A91702">
        <w:rPr>
          <w:b/>
          <w:bCs/>
          <w:color w:val="C8102E"/>
        </w:rPr>
        <w:t>C</w:t>
      </w:r>
      <w:r w:rsidR="00BE2B95">
        <w:tab/>
      </w:r>
      <w:r w:rsidR="00512041" w:rsidRPr="001258A6">
        <w:t>electrostatic</w:t>
      </w:r>
      <w:r w:rsidR="00512041">
        <w:t xml:space="preserve"> forces</w:t>
      </w:r>
      <w:r w:rsidR="00CD0026">
        <w:tab/>
      </w:r>
      <w:r w:rsidR="00512041">
        <w:t>[1 mark]</w:t>
      </w:r>
    </w:p>
    <w:p w14:paraId="4A47FD43" w14:textId="133C0668" w:rsidR="00512041" w:rsidRDefault="005440DE" w:rsidP="00F70059">
      <w:pPr>
        <w:pStyle w:val="RSCnumberedlist11"/>
        <w:numPr>
          <w:ilvl w:val="1"/>
          <w:numId w:val="45"/>
        </w:numPr>
        <w:spacing w:line="259" w:lineRule="auto"/>
        <w:ind w:left="1078" w:hanging="539"/>
      </w:pPr>
      <w:proofErr w:type="spellStart"/>
      <w:r>
        <w:t>i</w:t>
      </w:r>
      <w:proofErr w:type="spellEnd"/>
      <w:r>
        <w:t>.</w:t>
      </w:r>
      <w:r w:rsidR="00512041">
        <w:t xml:space="preserve"> </w:t>
      </w:r>
      <w:r>
        <w:tab/>
      </w:r>
      <w:r w:rsidR="00512041">
        <w:t>ionic bond</w:t>
      </w:r>
      <w:r w:rsidR="009E734D">
        <w:t>ing</w:t>
      </w:r>
      <w:r w:rsidR="00CD0026">
        <w:tab/>
      </w:r>
      <w:r w:rsidR="00512041">
        <w:t>[1 mark]</w:t>
      </w:r>
    </w:p>
    <w:p w14:paraId="2A75C3B6" w14:textId="1630D223" w:rsidR="00F24F88" w:rsidRPr="00BF313C" w:rsidRDefault="005440DE" w:rsidP="00CE7AFE">
      <w:pPr>
        <w:pStyle w:val="RSCletteredlist"/>
        <w:numPr>
          <w:ilvl w:val="0"/>
          <w:numId w:val="0"/>
        </w:numPr>
        <w:spacing w:line="259" w:lineRule="auto"/>
        <w:ind w:left="1434" w:hanging="357"/>
      </w:pPr>
      <w:r>
        <w:t>ii.</w:t>
      </w:r>
      <w:r>
        <w:tab/>
      </w:r>
      <w:r w:rsidR="0010375C">
        <w:t xml:space="preserve">Sodium chloride has a giant lattice and therefore has strong electrostatic forces of attraction between oppositely charged ions. </w:t>
      </w:r>
      <w:r w:rsidR="00F24F88" w:rsidRPr="00BF313C">
        <w:t>[</w:t>
      </w:r>
      <w:r w:rsidR="00F24F88">
        <w:t>1</w:t>
      </w:r>
      <w:r w:rsidR="00241FAE">
        <w:t>]</w:t>
      </w:r>
      <w:r w:rsidR="00F24F88">
        <w:t xml:space="preserve"> Lots of energy is needed to overcome the electrostatic forces of attraction between oppositely charged ions.</w:t>
      </w:r>
      <w:r w:rsidR="003E350A">
        <w:t xml:space="preserve"> </w:t>
      </w:r>
      <w:r w:rsidR="00F24F88" w:rsidRPr="00BF313C">
        <w:t>[</w:t>
      </w:r>
      <w:r w:rsidR="00F24F88">
        <w:t>1</w:t>
      </w:r>
      <w:r w:rsidR="00F24F88" w:rsidRPr="00BF313C">
        <w:t>]</w:t>
      </w:r>
    </w:p>
    <w:p w14:paraId="46CBC563" w14:textId="10BA07EF" w:rsidR="00512041" w:rsidRDefault="005440DE" w:rsidP="00BF313C">
      <w:pPr>
        <w:pStyle w:val="RSCmark"/>
      </w:pPr>
      <w:r w:rsidRPr="00BF313C">
        <w:tab/>
      </w:r>
      <w:r w:rsidR="00512041" w:rsidRPr="00BF313C">
        <w:t>[</w:t>
      </w:r>
      <w:r w:rsidR="00367AB5" w:rsidRPr="00BF313C">
        <w:t>2 marks</w:t>
      </w:r>
      <w:r w:rsidR="00512041" w:rsidRPr="00BF313C">
        <w:t>]</w:t>
      </w:r>
    </w:p>
    <w:p w14:paraId="110A975E" w14:textId="37925C8E" w:rsidR="00512041" w:rsidRDefault="00704729" w:rsidP="00DD1C49">
      <w:pPr>
        <w:pStyle w:val="RSCnumberedlist11"/>
      </w:pPr>
      <w:r>
        <w:t>(a)</w:t>
      </w:r>
      <w:r>
        <w:tab/>
      </w:r>
      <w:r w:rsidR="00512041" w:rsidRPr="00DD1C49">
        <w:rPr>
          <w:b/>
          <w:bCs/>
          <w:color w:val="C8102E"/>
        </w:rPr>
        <w:t>B</w:t>
      </w:r>
      <w:r w:rsidR="00512041">
        <w:t xml:space="preserve"> The ions are free to move and carry the charge</w:t>
      </w:r>
      <w:r w:rsidR="008E2885">
        <w:t>.</w:t>
      </w:r>
      <w:r w:rsidR="00632A14">
        <w:tab/>
      </w:r>
      <w:r w:rsidR="00512041">
        <w:t>[1 mark]</w:t>
      </w:r>
    </w:p>
    <w:p w14:paraId="5E5D9869" w14:textId="726108A2" w:rsidR="00512041" w:rsidRDefault="00512041" w:rsidP="00F70059">
      <w:pPr>
        <w:pStyle w:val="RSCnumberedlist11"/>
        <w:numPr>
          <w:ilvl w:val="1"/>
          <w:numId w:val="46"/>
        </w:numPr>
        <w:spacing w:line="259" w:lineRule="auto"/>
      </w:pPr>
      <w:r>
        <w:t xml:space="preserve">The ions are free to move in liquid zinc </w:t>
      </w:r>
      <w:r w:rsidR="00A01DD1">
        <w:t>chloride</w:t>
      </w:r>
      <w:r>
        <w:t xml:space="preserve"> [1] and carry the electric charge [1]</w:t>
      </w:r>
      <w:r w:rsidR="00BF3174">
        <w:t>.</w:t>
      </w:r>
      <w:r w:rsidR="004143D8">
        <w:tab/>
      </w:r>
      <w:r>
        <w:t>[2 marks]</w:t>
      </w:r>
    </w:p>
    <w:p w14:paraId="58EC5B0A" w14:textId="77777777" w:rsidR="00DD1C49" w:rsidRDefault="0044640B" w:rsidP="0044640B">
      <w:pPr>
        <w:pStyle w:val="RSCmark"/>
      </w:pPr>
      <w:r>
        <w:tab/>
      </w:r>
    </w:p>
    <w:p w14:paraId="4C6F8252" w14:textId="04F57DEB" w:rsidR="00512041" w:rsidRDefault="009448A1" w:rsidP="00DD1C49">
      <w:pPr>
        <w:pStyle w:val="RSCmark"/>
        <w:jc w:val="right"/>
      </w:pPr>
      <w:r>
        <w:t>[</w:t>
      </w:r>
      <w:r w:rsidR="00512041" w:rsidRPr="00802A49">
        <w:t>Total: 2</w:t>
      </w:r>
      <w:r w:rsidR="0040597D">
        <w:t>7</w:t>
      </w:r>
      <w:r w:rsidR="00512041" w:rsidRPr="00802A49">
        <w:t xml:space="preserve"> marks</w:t>
      </w:r>
      <w:r>
        <w:t>]</w:t>
      </w:r>
    </w:p>
    <w:p w14:paraId="47984CC2" w14:textId="77777777" w:rsidR="00DD1C49" w:rsidRDefault="00DD1C49">
      <w:pPr>
        <w:rPr>
          <w:rFonts w:ascii="Century Gothic" w:hAnsi="Century Gothic" w:cs="Arial"/>
          <w:b/>
          <w:bCs/>
          <w:color w:val="C8102E"/>
          <w:sz w:val="28"/>
          <w:lang w:eastAsia="zh-CN"/>
        </w:rPr>
      </w:pPr>
      <w:r>
        <w:br w:type="page"/>
      </w:r>
    </w:p>
    <w:p w14:paraId="6CE761AC" w14:textId="7E6D7116" w:rsidR="00512041" w:rsidRDefault="00512041" w:rsidP="00512041">
      <w:pPr>
        <w:pStyle w:val="RSCH2"/>
      </w:pPr>
      <w:r>
        <w:lastRenderedPageBreak/>
        <w:t>Higher</w:t>
      </w:r>
    </w:p>
    <w:p w14:paraId="039AF42E" w14:textId="38C57A61" w:rsidR="00512041" w:rsidRDefault="0075584D" w:rsidP="00416312">
      <w:pPr>
        <w:pStyle w:val="RSCnumberedlist11"/>
        <w:numPr>
          <w:ilvl w:val="0"/>
          <w:numId w:val="48"/>
        </w:numPr>
        <w:spacing w:line="22" w:lineRule="atLeast"/>
      </w:pPr>
      <w:r>
        <w:t>(a)</w:t>
      </w:r>
      <w:r>
        <w:tab/>
      </w:r>
      <w:r w:rsidR="00512041" w:rsidRPr="00144023">
        <w:rPr>
          <w:b/>
          <w:bCs/>
          <w:color w:val="C8102E"/>
        </w:rPr>
        <w:t>C</w:t>
      </w:r>
      <w:r w:rsidR="00512041">
        <w:t xml:space="preserve"> A sodium ion has </w:t>
      </w:r>
      <w:r w:rsidR="0040597D">
        <w:t>fewer</w:t>
      </w:r>
      <w:r w:rsidR="00512041">
        <w:t xml:space="preserve"> electrons than protons</w:t>
      </w:r>
      <w:r w:rsidR="0040597D">
        <w:t>.</w:t>
      </w:r>
      <w:r w:rsidR="00CD0026">
        <w:tab/>
      </w:r>
      <w:r w:rsidR="00512041">
        <w:t>[1 mark]</w:t>
      </w:r>
    </w:p>
    <w:p w14:paraId="21A3C2B2" w14:textId="2EFDD339" w:rsidR="00512041" w:rsidRDefault="0075584D" w:rsidP="00416312">
      <w:pPr>
        <w:pStyle w:val="RSCnumberedlist11"/>
        <w:numPr>
          <w:ilvl w:val="0"/>
          <w:numId w:val="0"/>
        </w:numPr>
        <w:spacing w:before="0" w:line="22" w:lineRule="atLeast"/>
        <w:ind w:left="539"/>
      </w:pPr>
      <w:r>
        <w:t>(b)</w:t>
      </w:r>
      <w:r>
        <w:tab/>
      </w:r>
      <w:r w:rsidR="0040597D" w:rsidRPr="00C52104">
        <w:t>Row</w:t>
      </w:r>
      <w:r w:rsidR="00512041">
        <w:t xml:space="preserve"> D</w:t>
      </w:r>
      <w:r w:rsidR="006245C2">
        <w:tab/>
      </w:r>
      <w:r w:rsidR="00512041">
        <w:t>[1 mark]</w:t>
      </w:r>
    </w:p>
    <w:p w14:paraId="2270F411" w14:textId="2D17B8A0" w:rsidR="00512041" w:rsidRDefault="002430CC" w:rsidP="00144023">
      <w:pPr>
        <w:pStyle w:val="RSCnumberedlist11"/>
      </w:pPr>
      <w:r>
        <w:t>(a)</w:t>
      </w:r>
    </w:p>
    <w:p w14:paraId="3183854F" w14:textId="5706E1E3" w:rsidR="00512041" w:rsidRDefault="00B52D53" w:rsidP="00812D20">
      <w:pPr>
        <w:pStyle w:val="RSCBasictext"/>
        <w:spacing w:after="0"/>
        <w:jc w:val="center"/>
      </w:pPr>
      <w:r>
        <w:rPr>
          <w:rFonts w:ascii="Arial" w:hAnsi="Arial"/>
          <w:noProof/>
          <w:sz w:val="16"/>
          <w:szCs w:val="16"/>
          <w:lang w:eastAsia="en-US"/>
        </w:rPr>
        <w:drawing>
          <wp:inline distT="0" distB="0" distL="0" distR="0" wp14:anchorId="3E14B887" wp14:editId="5D72D892">
            <wp:extent cx="3873500" cy="736600"/>
            <wp:effectExtent l="0" t="0" r="0" b="0"/>
            <wp:docPr id="11" name="Picture 11" descr="Equation showing a magnesium atom with two dots reacting with an oxygen atom with six crosses to form a magnesium ion with a two plus charge and an oxide ion with a two minus char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Equation showing a magnesium atom with two dots reacting with an oxygen atom with six crosses to form a magnesium ion with a two plus charge and an oxide ion with a two minus charg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C3B82" w14:textId="3C9C8B45" w:rsidR="000C4E58" w:rsidRPr="00812D20" w:rsidRDefault="000C4E58" w:rsidP="00DD1C49">
      <w:pPr>
        <w:pStyle w:val="RSCnormalindentedtext"/>
        <w:spacing w:line="259" w:lineRule="auto"/>
        <w:ind w:left="1077"/>
      </w:pPr>
      <w:r w:rsidRPr="000C4E58">
        <w:t xml:space="preserve">One mark for </w:t>
      </w:r>
      <w:r w:rsidRPr="00325594">
        <w:t>correct</w:t>
      </w:r>
      <w:r w:rsidRPr="000C4E58">
        <w:t xml:space="preserve"> atoms (both </w:t>
      </w:r>
      <w:r w:rsidRPr="00337290">
        <w:rPr>
          <w:rFonts w:ascii="Cambria Math" w:hAnsi="Cambria Math"/>
        </w:rPr>
        <w:t>Mg</w:t>
      </w:r>
      <w:r w:rsidRPr="000C4E58">
        <w:t xml:space="preserve"> and </w:t>
      </w:r>
      <w:r w:rsidRPr="00337290">
        <w:rPr>
          <w:rFonts w:ascii="Cambria Math" w:hAnsi="Cambria Math"/>
        </w:rPr>
        <w:t>O</w:t>
      </w:r>
      <w:r w:rsidRPr="000C4E58">
        <w:t xml:space="preserve">), one mark </w:t>
      </w:r>
      <w:r w:rsidR="00325594">
        <w:br/>
      </w:r>
      <w:r w:rsidRPr="000C4E58">
        <w:t xml:space="preserve">for correct </w:t>
      </w:r>
      <w:r w:rsidRPr="00337290">
        <w:rPr>
          <w:rFonts w:ascii="Cambria Math" w:hAnsi="Cambria Math"/>
        </w:rPr>
        <w:t>Mg</w:t>
      </w:r>
      <w:r w:rsidRPr="00337290">
        <w:rPr>
          <w:rFonts w:ascii="Cambria Math" w:hAnsi="Cambria Math"/>
          <w:vertAlign w:val="superscript"/>
        </w:rPr>
        <w:t>2+</w:t>
      </w:r>
      <w:r w:rsidRPr="000C4E58">
        <w:rPr>
          <w:vertAlign w:val="superscript"/>
        </w:rPr>
        <w:t xml:space="preserve"> </w:t>
      </w:r>
      <w:r w:rsidRPr="000C4E58">
        <w:t xml:space="preserve">ion and one mark for correct </w:t>
      </w:r>
      <w:r w:rsidRPr="00337290">
        <w:rPr>
          <w:rFonts w:ascii="Cambria Math" w:hAnsi="Cambria Math"/>
        </w:rPr>
        <w:t>O</w:t>
      </w:r>
      <w:r w:rsidRPr="00337290">
        <w:rPr>
          <w:rFonts w:ascii="Cambria Math" w:hAnsi="Cambria Math"/>
          <w:vertAlign w:val="superscript"/>
        </w:rPr>
        <w:t>2–</w:t>
      </w:r>
      <w:r w:rsidRPr="000C4E58">
        <w:rPr>
          <w:vertAlign w:val="superscript"/>
        </w:rPr>
        <w:t xml:space="preserve"> </w:t>
      </w:r>
      <w:r w:rsidRPr="000C4E58">
        <w:t>ion.</w:t>
      </w:r>
    </w:p>
    <w:p w14:paraId="521DF7C3" w14:textId="08DF4019" w:rsidR="00512041" w:rsidRDefault="006631B9" w:rsidP="00DD1C49">
      <w:pPr>
        <w:pStyle w:val="RSCmark"/>
        <w:spacing w:line="259" w:lineRule="auto"/>
      </w:pPr>
      <w:r w:rsidRPr="00BD008B">
        <w:tab/>
      </w:r>
      <w:r w:rsidR="00512041" w:rsidRPr="00BD008B">
        <w:t>[3 marks]</w:t>
      </w:r>
    </w:p>
    <w:p w14:paraId="360E4350" w14:textId="00BCA2CE" w:rsidR="00735844" w:rsidRPr="00042DED" w:rsidRDefault="002430CC" w:rsidP="00475709">
      <w:pPr>
        <w:pStyle w:val="RSCnumberedlist11"/>
        <w:numPr>
          <w:ilvl w:val="0"/>
          <w:numId w:val="0"/>
        </w:numPr>
        <w:spacing w:before="0" w:line="259" w:lineRule="auto"/>
        <w:ind w:left="1078" w:hanging="539"/>
      </w:pPr>
      <w:r>
        <w:t>(b)</w:t>
      </w:r>
      <w:r>
        <w:tab/>
      </w:r>
      <w:r w:rsidR="00735844">
        <w:t xml:space="preserve">Magnesium atoms each lose two outer electrons [1] to form magnesium ions with a </w:t>
      </w:r>
      <w:r w:rsidR="00735844" w:rsidRPr="00337290">
        <w:rPr>
          <w:rFonts w:ascii="Cambria Math" w:hAnsi="Cambria Math"/>
        </w:rPr>
        <w:t>2+</w:t>
      </w:r>
      <w:r w:rsidR="00735844">
        <w:t xml:space="preserve"> charge [1]. Chlorine atoms each gain one electron [1] to form chloride ions with a </w:t>
      </w:r>
      <m:oMath>
        <m:r>
          <w:rPr>
            <w:rFonts w:ascii="Cambria Math" w:hAnsi="Cambria Math"/>
          </w:rPr>
          <m:t>1-</m:t>
        </m:r>
      </m:oMath>
      <w:r w:rsidR="00735844">
        <w:t xml:space="preserve"> charge [1]</w:t>
      </w:r>
      <w:r w:rsidR="00475709">
        <w:t xml:space="preserve"> </w:t>
      </w:r>
      <w:r w:rsidR="00735844">
        <w:rPr>
          <w:color w:val="FF0000"/>
        </w:rPr>
        <w:tab/>
      </w:r>
      <w:r w:rsidR="00735844">
        <w:t>[4 marks]</w:t>
      </w:r>
    </w:p>
    <w:p w14:paraId="18D54B35" w14:textId="49E99078" w:rsidR="00512041" w:rsidRDefault="002A1580" w:rsidP="005C5862">
      <w:pPr>
        <w:pStyle w:val="RSCnumberedlist11"/>
        <w:numPr>
          <w:ilvl w:val="0"/>
          <w:numId w:val="0"/>
        </w:numPr>
        <w:spacing w:before="0"/>
        <w:ind w:left="539"/>
      </w:pPr>
      <w:r w:rsidRPr="002A1580">
        <w:t>(c)</w:t>
      </w:r>
      <w:r w:rsidRPr="00DD1C49">
        <w:rPr>
          <w:rFonts w:ascii="Cambria Math" w:hAnsi="Cambria Math"/>
          <w:iCs/>
        </w:rPr>
        <w:tab/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6631B9">
        <w:tab/>
      </w:r>
      <w:r w:rsidR="00512041">
        <w:t>[1 mark]</w:t>
      </w:r>
    </w:p>
    <w:p w14:paraId="6F24EB1C" w14:textId="3F484A67" w:rsidR="00512041" w:rsidRDefault="00A274EC" w:rsidP="00475709">
      <w:pPr>
        <w:pStyle w:val="RSCnumberedlist11"/>
        <w:numPr>
          <w:ilvl w:val="0"/>
          <w:numId w:val="46"/>
        </w:numPr>
        <w:spacing w:line="22" w:lineRule="atLeast"/>
      </w:pPr>
      <w:r>
        <w:t>(a)</w:t>
      </w:r>
      <w:r>
        <w:tab/>
      </w:r>
      <w:r w:rsidR="00A41CBF">
        <w:t xml:space="preserve">electrostatic </w:t>
      </w:r>
      <w:r w:rsidR="00512041">
        <w:t>forces</w:t>
      </w:r>
      <w:r w:rsidR="006631B9">
        <w:tab/>
      </w:r>
      <w:r w:rsidR="00512041">
        <w:t>[1 mark]</w:t>
      </w:r>
    </w:p>
    <w:p w14:paraId="765C94BE" w14:textId="4299F9C9" w:rsidR="00512041" w:rsidRDefault="00A274EC" w:rsidP="00475709">
      <w:pPr>
        <w:pStyle w:val="RSCnumberedlist11"/>
        <w:numPr>
          <w:ilvl w:val="0"/>
          <w:numId w:val="0"/>
        </w:numPr>
        <w:spacing w:before="0" w:line="22" w:lineRule="atLeast"/>
        <w:ind w:left="539"/>
      </w:pPr>
      <w:r>
        <w:t>(b)</w:t>
      </w:r>
      <w:r>
        <w:tab/>
      </w:r>
      <w:r w:rsidR="00512041" w:rsidRPr="002D080A">
        <w:t>One</w:t>
      </w:r>
      <w:r w:rsidR="00512041">
        <w:t xml:space="preserve"> of:</w:t>
      </w:r>
    </w:p>
    <w:p w14:paraId="58C33BBA" w14:textId="295F1275" w:rsidR="00512041" w:rsidRDefault="00512041" w:rsidP="00475709">
      <w:pPr>
        <w:pStyle w:val="RSCBulletedlist"/>
        <w:spacing w:line="259" w:lineRule="auto"/>
        <w:ind w:left="1389" w:hanging="312"/>
        <w:contextualSpacing/>
      </w:pPr>
      <w:r>
        <w:t>The representation shows the spheres separated by lines to represent ‘ionic bonds’, whereas the sodium ions and chloride ions should be touching</w:t>
      </w:r>
      <w:r w:rsidR="00E03298">
        <w:t>.</w:t>
      </w:r>
    </w:p>
    <w:p w14:paraId="54D72E67" w14:textId="7A0E781B" w:rsidR="00512041" w:rsidRDefault="00512041" w:rsidP="00475709">
      <w:pPr>
        <w:pStyle w:val="RSCBulletedlist"/>
        <w:spacing w:after="0" w:line="259" w:lineRule="auto"/>
        <w:ind w:left="1434" w:hanging="357"/>
        <w:contextualSpacing/>
      </w:pPr>
      <w:r>
        <w:t>Ionic bonds operate in all directions</w:t>
      </w:r>
      <w:r w:rsidR="006D0AF6">
        <w:t>;</w:t>
      </w:r>
      <w:r>
        <w:t xml:space="preserve"> they are not directional.</w:t>
      </w:r>
      <w:r w:rsidR="00475709">
        <w:t xml:space="preserve"> </w:t>
      </w:r>
    </w:p>
    <w:p w14:paraId="008BC531" w14:textId="77777777" w:rsidR="00BF264B" w:rsidRDefault="006631B9" w:rsidP="00416312">
      <w:pPr>
        <w:pStyle w:val="RSCmark"/>
        <w:spacing w:line="259" w:lineRule="auto"/>
      </w:pPr>
      <w:r>
        <w:tab/>
      </w:r>
      <w:r w:rsidR="00512041">
        <w:t>[1 mark]</w:t>
      </w:r>
    </w:p>
    <w:p w14:paraId="08DB511A" w14:textId="38952062" w:rsidR="004F5B52" w:rsidRDefault="0026385E" w:rsidP="00416312">
      <w:pPr>
        <w:pStyle w:val="RSCnumberedlist11"/>
        <w:numPr>
          <w:ilvl w:val="1"/>
          <w:numId w:val="46"/>
        </w:numPr>
        <w:spacing w:before="0" w:line="259" w:lineRule="auto"/>
        <w:ind w:left="1078" w:hanging="539"/>
      </w:pPr>
      <w:r>
        <w:t xml:space="preserve">It has a </w:t>
      </w:r>
      <w:r w:rsidRPr="001E1A1B">
        <w:t>giant</w:t>
      </w:r>
      <w:r>
        <w:t xml:space="preserve"> structure </w:t>
      </w:r>
      <w:r w:rsidR="00F4219A">
        <w:t>(of ions) [1] (with) strong electrostatic forces of attraction between oppositely charge</w:t>
      </w:r>
      <w:r w:rsidR="00D64611">
        <w:t>d</w:t>
      </w:r>
      <w:r w:rsidR="00F4219A">
        <w:t xml:space="preserve"> ions</w:t>
      </w:r>
      <w:r w:rsidR="00D64611">
        <w:t xml:space="preserve"> [1] </w:t>
      </w:r>
      <w:r w:rsidR="00F4219A">
        <w:t>in all direction</w:t>
      </w:r>
      <w:r w:rsidR="003C261B">
        <w:t>s</w:t>
      </w:r>
      <w:r w:rsidR="00F02BDC">
        <w:t xml:space="preserve">. </w:t>
      </w:r>
      <w:r w:rsidR="00F42F8A">
        <w:t xml:space="preserve">[1] </w:t>
      </w:r>
      <w:r w:rsidR="001F47EC">
        <w:br/>
      </w:r>
      <w:r w:rsidR="00F02BDC">
        <w:t>A</w:t>
      </w:r>
      <w:r w:rsidR="00F42F8A">
        <w:t xml:space="preserve"> large amount of energy is needed to overcome (the forces of attraction). [1]</w:t>
      </w:r>
      <w:r w:rsidR="005F2BB1">
        <w:t xml:space="preserve"> </w:t>
      </w:r>
      <w:r w:rsidR="00F02BDC">
        <w:br/>
      </w:r>
      <w:r w:rsidR="001F47EC">
        <w:t xml:space="preserve"> </w:t>
      </w:r>
      <w:r w:rsidR="001F47EC">
        <w:tab/>
      </w:r>
      <w:r w:rsidR="001F47EC">
        <w:tab/>
      </w:r>
      <w:r w:rsidR="005F2BB1">
        <w:t>[4 marks]</w:t>
      </w:r>
    </w:p>
    <w:p w14:paraId="3687E20A" w14:textId="65F981D1" w:rsidR="00F93CE3" w:rsidRDefault="00E22156" w:rsidP="00F93CE3">
      <w:pPr>
        <w:pStyle w:val="RSCmark"/>
        <w:numPr>
          <w:ilvl w:val="1"/>
          <w:numId w:val="46"/>
        </w:numPr>
        <w:spacing w:before="240"/>
      </w:pPr>
      <w:proofErr w:type="spellStart"/>
      <w:r>
        <w:t>i</w:t>
      </w:r>
      <w:proofErr w:type="spellEnd"/>
      <w:r>
        <w:t>.</w:t>
      </w:r>
      <w:r w:rsidR="00F93CE3">
        <w:t xml:space="preserve"> One mark per correct row.</w:t>
      </w:r>
      <w:r w:rsidR="00F93CE3">
        <w:tab/>
        <w:t>[2 marks]</w:t>
      </w:r>
    </w:p>
    <w:tbl>
      <w:tblPr>
        <w:tblStyle w:val="TableGrid"/>
        <w:tblW w:w="8505" w:type="dxa"/>
        <w:tblInd w:w="53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512041" w14:paraId="2F74EEDE" w14:textId="77777777" w:rsidTr="00416312">
        <w:trPr>
          <w:trHeight w:val="850"/>
        </w:trPr>
        <w:tc>
          <w:tcPr>
            <w:tcW w:w="2835" w:type="dxa"/>
            <w:shd w:val="clear" w:color="auto" w:fill="F6E0C0"/>
            <w:vAlign w:val="center"/>
          </w:tcPr>
          <w:p w14:paraId="58571DDF" w14:textId="77777777" w:rsidR="00512041" w:rsidRPr="00416312" w:rsidRDefault="00512041" w:rsidP="002E5862">
            <w:pPr>
              <w:pStyle w:val="RSCmultilevellist11"/>
              <w:spacing w:before="0" w:line="240" w:lineRule="auto"/>
              <w:jc w:val="center"/>
              <w:rPr>
                <w:b/>
                <w:bCs/>
                <w:color w:val="C8102E"/>
              </w:rPr>
            </w:pPr>
            <w:r w:rsidRPr="00416312">
              <w:rPr>
                <w:b/>
                <w:bCs/>
                <w:color w:val="C8102E"/>
              </w:rPr>
              <w:t>Metal</w:t>
            </w:r>
          </w:p>
        </w:tc>
        <w:tc>
          <w:tcPr>
            <w:tcW w:w="2835" w:type="dxa"/>
            <w:shd w:val="clear" w:color="auto" w:fill="F6E0C0"/>
            <w:vAlign w:val="center"/>
          </w:tcPr>
          <w:p w14:paraId="2121D8F1" w14:textId="77777777" w:rsidR="00512041" w:rsidRPr="00416312" w:rsidRDefault="00512041" w:rsidP="002E5862">
            <w:pPr>
              <w:pStyle w:val="RSCmultilevellist11"/>
              <w:spacing w:before="0" w:line="240" w:lineRule="auto"/>
              <w:jc w:val="center"/>
              <w:rPr>
                <w:b/>
                <w:bCs/>
                <w:color w:val="C8102E"/>
              </w:rPr>
            </w:pPr>
            <w:r w:rsidRPr="00416312">
              <w:rPr>
                <w:b/>
                <w:bCs/>
                <w:color w:val="C8102E"/>
              </w:rPr>
              <w:t>Which ions are present?</w:t>
            </w:r>
          </w:p>
          <w:p w14:paraId="2A8C62BB" w14:textId="77777777" w:rsidR="00512041" w:rsidRPr="00416312" w:rsidRDefault="00512041" w:rsidP="002E5862">
            <w:pPr>
              <w:pStyle w:val="RSCmultilevellist11"/>
              <w:spacing w:before="0" w:line="240" w:lineRule="auto"/>
              <w:jc w:val="center"/>
              <w:rPr>
                <w:b/>
                <w:bCs/>
                <w:color w:val="C8102E"/>
              </w:rPr>
            </w:pPr>
            <w:r w:rsidRPr="00416312">
              <w:rPr>
                <w:b/>
                <w:bCs/>
                <w:color w:val="C8102E"/>
              </w:rPr>
              <w:t>[give the formula]</w:t>
            </w:r>
          </w:p>
        </w:tc>
        <w:tc>
          <w:tcPr>
            <w:tcW w:w="2835" w:type="dxa"/>
            <w:shd w:val="clear" w:color="auto" w:fill="F6E0C0"/>
            <w:vAlign w:val="center"/>
          </w:tcPr>
          <w:p w14:paraId="66B456DB" w14:textId="77777777" w:rsidR="00512041" w:rsidRPr="00416312" w:rsidRDefault="00512041" w:rsidP="002E5862">
            <w:pPr>
              <w:pStyle w:val="RSCmultilevellist11"/>
              <w:spacing w:before="0" w:line="240" w:lineRule="auto"/>
              <w:jc w:val="center"/>
              <w:rPr>
                <w:b/>
                <w:bCs/>
                <w:color w:val="C8102E"/>
              </w:rPr>
            </w:pPr>
            <w:r w:rsidRPr="00416312">
              <w:rPr>
                <w:b/>
                <w:bCs/>
                <w:color w:val="C8102E"/>
              </w:rPr>
              <w:t>Melting point/°C</w:t>
            </w:r>
          </w:p>
        </w:tc>
      </w:tr>
      <w:tr w:rsidR="00512041" w14:paraId="3C4C4EFC" w14:textId="77777777" w:rsidTr="00085372">
        <w:trPr>
          <w:trHeight w:val="850"/>
        </w:trPr>
        <w:tc>
          <w:tcPr>
            <w:tcW w:w="2835" w:type="dxa"/>
            <w:vAlign w:val="center"/>
          </w:tcPr>
          <w:p w14:paraId="33FC9649" w14:textId="77777777" w:rsidR="00512041" w:rsidRDefault="00512041" w:rsidP="002E5862">
            <w:pPr>
              <w:pStyle w:val="RSCmultilevellist11"/>
              <w:spacing w:before="0" w:line="240" w:lineRule="auto"/>
              <w:jc w:val="center"/>
            </w:pPr>
            <w:r>
              <w:t>sodium chloride</w:t>
            </w:r>
          </w:p>
        </w:tc>
        <w:tc>
          <w:tcPr>
            <w:tcW w:w="2835" w:type="dxa"/>
            <w:vAlign w:val="center"/>
          </w:tcPr>
          <w:p w14:paraId="7C1E4DFA" w14:textId="7F5FDBE5" w:rsidR="00512041" w:rsidRPr="00416312" w:rsidRDefault="00512041" w:rsidP="002E5862">
            <w:pPr>
              <w:pStyle w:val="RSCmultilevellist11"/>
              <w:spacing w:before="0" w:line="240" w:lineRule="auto"/>
              <w:jc w:val="center"/>
              <w:rPr>
                <w:rFonts w:ascii="Cambria Math" w:hAnsi="Cambria Math"/>
                <w:b/>
                <w:bCs/>
                <w:color w:val="auto"/>
                <w:vertAlign w:val="superscript"/>
              </w:rPr>
            </w:pPr>
            <w:r w:rsidRPr="00416312">
              <w:rPr>
                <w:rFonts w:ascii="Cambria Math" w:hAnsi="Cambria Math"/>
                <w:b/>
                <w:bCs/>
                <w:color w:val="auto"/>
              </w:rPr>
              <w:t>Na</w:t>
            </w:r>
            <w:r w:rsidRPr="00416312">
              <w:rPr>
                <w:rFonts w:ascii="Cambria Math" w:hAnsi="Cambria Math"/>
                <w:b/>
                <w:bCs/>
                <w:color w:val="auto"/>
                <w:vertAlign w:val="superscript"/>
              </w:rPr>
              <w:t>+</w:t>
            </w:r>
            <w:r w:rsidRPr="00416312">
              <w:rPr>
                <w:rFonts w:ascii="Cambria Math" w:hAnsi="Cambria Math"/>
                <w:b/>
                <w:bCs/>
                <w:color w:val="auto"/>
              </w:rPr>
              <w:t>, Cl</w:t>
            </w:r>
            <w:r w:rsidR="00433EB0" w:rsidRPr="00416312">
              <w:rPr>
                <w:rFonts w:ascii="Cambria Math" w:hAnsi="Cambria Math" w:cs="Calibri"/>
                <w:b/>
                <w:bCs/>
                <w:color w:val="auto"/>
                <w:vertAlign w:val="superscript"/>
              </w:rPr>
              <w:t>‒</w:t>
            </w:r>
          </w:p>
        </w:tc>
        <w:tc>
          <w:tcPr>
            <w:tcW w:w="2835" w:type="dxa"/>
            <w:vAlign w:val="center"/>
          </w:tcPr>
          <w:p w14:paraId="31A25965" w14:textId="77777777" w:rsidR="00512041" w:rsidRDefault="00512041" w:rsidP="002E5862">
            <w:pPr>
              <w:pStyle w:val="RSCmultilevellist11"/>
              <w:spacing w:before="0" w:line="240" w:lineRule="auto"/>
              <w:jc w:val="center"/>
            </w:pPr>
            <w:r>
              <w:t>801</w:t>
            </w:r>
          </w:p>
        </w:tc>
      </w:tr>
      <w:tr w:rsidR="00512041" w14:paraId="6313FC2E" w14:textId="77777777" w:rsidTr="00085372">
        <w:trPr>
          <w:trHeight w:val="850"/>
        </w:trPr>
        <w:tc>
          <w:tcPr>
            <w:tcW w:w="2835" w:type="dxa"/>
            <w:vAlign w:val="center"/>
          </w:tcPr>
          <w:p w14:paraId="567EE479" w14:textId="77777777" w:rsidR="00512041" w:rsidRDefault="00512041" w:rsidP="002E5862">
            <w:pPr>
              <w:pStyle w:val="RSCmultilevellist11"/>
              <w:spacing w:before="0" w:line="240" w:lineRule="auto"/>
              <w:jc w:val="center"/>
            </w:pPr>
            <w:r>
              <w:t>magnesium oxide</w:t>
            </w:r>
          </w:p>
        </w:tc>
        <w:tc>
          <w:tcPr>
            <w:tcW w:w="2835" w:type="dxa"/>
            <w:vAlign w:val="center"/>
          </w:tcPr>
          <w:p w14:paraId="5D0FE85F" w14:textId="2A6D153C" w:rsidR="00512041" w:rsidRPr="00416312" w:rsidRDefault="00512041" w:rsidP="002E5862">
            <w:pPr>
              <w:pStyle w:val="RSCmultilevellist11"/>
              <w:spacing w:before="0" w:line="240" w:lineRule="auto"/>
              <w:jc w:val="center"/>
              <w:rPr>
                <w:rFonts w:ascii="Cambria Math" w:hAnsi="Cambria Math"/>
                <w:b/>
                <w:bCs/>
                <w:color w:val="auto"/>
              </w:rPr>
            </w:pPr>
            <w:r w:rsidRPr="00416312">
              <w:rPr>
                <w:rFonts w:ascii="Cambria Math" w:hAnsi="Cambria Math"/>
                <w:b/>
                <w:bCs/>
                <w:color w:val="auto"/>
              </w:rPr>
              <w:t>Mg</w:t>
            </w:r>
            <w:r w:rsidRPr="00416312">
              <w:rPr>
                <w:rFonts w:ascii="Cambria Math" w:hAnsi="Cambria Math"/>
                <w:b/>
                <w:bCs/>
                <w:color w:val="auto"/>
                <w:vertAlign w:val="superscript"/>
              </w:rPr>
              <w:t>2+</w:t>
            </w:r>
            <w:r w:rsidRPr="00416312">
              <w:rPr>
                <w:rFonts w:ascii="Cambria Math" w:hAnsi="Cambria Math"/>
                <w:b/>
                <w:bCs/>
                <w:color w:val="auto"/>
              </w:rPr>
              <w:t>, O</w:t>
            </w:r>
            <w:r w:rsidRPr="00416312">
              <w:rPr>
                <w:rFonts w:ascii="Cambria Math" w:hAnsi="Cambria Math"/>
                <w:b/>
                <w:bCs/>
                <w:color w:val="auto"/>
                <w:vertAlign w:val="superscript"/>
              </w:rPr>
              <w:t>2</w:t>
            </w:r>
            <w:r w:rsidR="00433EB0" w:rsidRPr="00416312">
              <w:rPr>
                <w:rFonts w:ascii="Cambria Math" w:hAnsi="Cambria Math" w:cs="Calibri"/>
                <w:b/>
                <w:bCs/>
                <w:color w:val="auto"/>
                <w:vertAlign w:val="superscript"/>
              </w:rPr>
              <w:t>‒</w:t>
            </w:r>
          </w:p>
        </w:tc>
        <w:tc>
          <w:tcPr>
            <w:tcW w:w="2835" w:type="dxa"/>
            <w:vAlign w:val="center"/>
          </w:tcPr>
          <w:p w14:paraId="46526C5D" w14:textId="77777777" w:rsidR="00512041" w:rsidRDefault="00512041" w:rsidP="002E5862">
            <w:pPr>
              <w:pStyle w:val="RSCmultilevellist11"/>
              <w:spacing w:before="0" w:line="240" w:lineRule="auto"/>
              <w:jc w:val="center"/>
            </w:pPr>
            <w:r>
              <w:t>2852</w:t>
            </w:r>
          </w:p>
        </w:tc>
      </w:tr>
    </w:tbl>
    <w:p w14:paraId="746BF946" w14:textId="71492E99" w:rsidR="00512041" w:rsidRDefault="004F5B52" w:rsidP="00F93CE3">
      <w:pPr>
        <w:pStyle w:val="RSCletteredlist"/>
        <w:numPr>
          <w:ilvl w:val="0"/>
          <w:numId w:val="0"/>
        </w:numPr>
        <w:spacing w:before="240" w:line="22" w:lineRule="atLeast"/>
        <w:ind w:left="1077"/>
      </w:pPr>
      <w:r>
        <w:t>ii.</w:t>
      </w:r>
      <w:r w:rsidR="00512041">
        <w:t xml:space="preserve"> </w:t>
      </w:r>
      <w:r>
        <w:tab/>
      </w:r>
      <w:r w:rsidR="006F087A">
        <w:t xml:space="preserve">ionic </w:t>
      </w:r>
      <w:r w:rsidR="00512041">
        <w:t>bond</w:t>
      </w:r>
      <w:r w:rsidR="006631B9">
        <w:tab/>
      </w:r>
      <w:r w:rsidR="00512041">
        <w:t>[1 mark]</w:t>
      </w:r>
    </w:p>
    <w:p w14:paraId="6D46DE2D" w14:textId="1F8DA74F" w:rsidR="00512041" w:rsidRDefault="00C04AE1" w:rsidP="00F93CE3">
      <w:pPr>
        <w:pStyle w:val="RSCletteredlist"/>
        <w:numPr>
          <w:ilvl w:val="0"/>
          <w:numId w:val="0"/>
        </w:numPr>
        <w:spacing w:line="22" w:lineRule="atLeast"/>
        <w:ind w:left="1434" w:hanging="357"/>
      </w:pPr>
      <w:r>
        <w:t>iii.</w:t>
      </w:r>
      <w:r w:rsidR="00512041">
        <w:t xml:space="preserve"> </w:t>
      </w:r>
      <w:r>
        <w:tab/>
      </w:r>
      <w:r w:rsidR="00512041" w:rsidRPr="00337290">
        <w:rPr>
          <w:rFonts w:ascii="Cambria Math" w:hAnsi="Cambria Math"/>
        </w:rPr>
        <w:t>Mg</w:t>
      </w:r>
      <w:r w:rsidR="00512041" w:rsidRPr="00337290">
        <w:rPr>
          <w:rFonts w:ascii="Cambria Math" w:hAnsi="Cambria Math"/>
          <w:vertAlign w:val="superscript"/>
        </w:rPr>
        <w:t>2+</w:t>
      </w:r>
      <w:r w:rsidR="00512041">
        <w:t xml:space="preserve"> and </w:t>
      </w:r>
      <w:r w:rsidR="00512041" w:rsidRPr="00337290">
        <w:rPr>
          <w:rFonts w:ascii="Cambria Math" w:hAnsi="Cambria Math"/>
        </w:rPr>
        <w:t>O</w:t>
      </w:r>
      <w:r w:rsidR="00512041" w:rsidRPr="00337290">
        <w:rPr>
          <w:rFonts w:ascii="Cambria Math" w:hAnsi="Cambria Math"/>
          <w:vertAlign w:val="superscript"/>
        </w:rPr>
        <w:t>2</w:t>
      </w:r>
      <w:r w:rsidR="00433EB0" w:rsidRPr="00337290">
        <w:rPr>
          <w:rFonts w:ascii="Cambria Math" w:hAnsi="Cambria Math" w:cs="Calibri"/>
          <w:vertAlign w:val="superscript"/>
        </w:rPr>
        <w:t>‒</w:t>
      </w:r>
      <w:r w:rsidR="00512041">
        <w:t xml:space="preserve"> have more charges than </w:t>
      </w:r>
      <w:r w:rsidR="00512041" w:rsidRPr="00337290">
        <w:rPr>
          <w:rFonts w:ascii="Cambria Math" w:hAnsi="Cambria Math"/>
        </w:rPr>
        <w:t>Na</w:t>
      </w:r>
      <w:r w:rsidR="00512041" w:rsidRPr="00337290">
        <w:rPr>
          <w:rFonts w:ascii="Cambria Math" w:hAnsi="Cambria Math"/>
          <w:vertAlign w:val="superscript"/>
        </w:rPr>
        <w:t>+</w:t>
      </w:r>
      <w:r w:rsidR="00512041">
        <w:t xml:space="preserve"> and </w:t>
      </w:r>
      <w:r w:rsidR="00512041" w:rsidRPr="00337290">
        <w:rPr>
          <w:rFonts w:ascii="Cambria Math" w:hAnsi="Cambria Math"/>
        </w:rPr>
        <w:t>Cl</w:t>
      </w:r>
      <w:r w:rsidR="00433EB0" w:rsidRPr="00337290">
        <w:rPr>
          <w:rFonts w:ascii="Cambria Math" w:hAnsi="Cambria Math" w:cs="Calibri"/>
          <w:vertAlign w:val="superscript"/>
        </w:rPr>
        <w:t>‒</w:t>
      </w:r>
      <w:r w:rsidR="00512041">
        <w:t xml:space="preserve"> and form stronger ionic bonds.</w:t>
      </w:r>
      <w:r w:rsidR="006F087A">
        <w:t xml:space="preserve"> [1]</w:t>
      </w:r>
      <w:r w:rsidR="00512041">
        <w:t xml:space="preserve"> More energy is needed to break </w:t>
      </w:r>
      <w:r w:rsidR="001C491C">
        <w:t>the bonds in magnesium chloride</w:t>
      </w:r>
      <w:r w:rsidR="00512041">
        <w:t>.</w:t>
      </w:r>
      <w:r w:rsidR="001C491C">
        <w:t xml:space="preserve"> [1]</w:t>
      </w:r>
      <w:r w:rsidR="003A0CDB">
        <w:tab/>
      </w:r>
      <w:r w:rsidR="00512041">
        <w:t>[2 marks]</w:t>
      </w:r>
    </w:p>
    <w:p w14:paraId="6DB0D8D5" w14:textId="6A3FB918" w:rsidR="00EB3ACD" w:rsidRDefault="00EB3ACD">
      <w:pPr>
        <w:rPr>
          <w:rFonts w:ascii="Century Gothic" w:hAnsi="Century Gothic" w:cs="Arial"/>
          <w:lang w:eastAsia="zh-CN"/>
        </w:rPr>
      </w:pPr>
      <w:r>
        <w:br w:type="page"/>
      </w:r>
    </w:p>
    <w:p w14:paraId="52C645FA" w14:textId="0E05E604" w:rsidR="00512041" w:rsidRDefault="001F6A4A" w:rsidP="007A5D1F">
      <w:pPr>
        <w:pStyle w:val="RSCnumberedlist11"/>
        <w:spacing w:line="259" w:lineRule="auto"/>
      </w:pPr>
      <w:r>
        <w:lastRenderedPageBreak/>
        <w:t>(a)</w:t>
      </w:r>
      <w:r>
        <w:tab/>
      </w:r>
      <w:r w:rsidR="00512041">
        <w:t>The ions in solid zinc chloride are not free to move so they cannot carry an electrical charge</w:t>
      </w:r>
      <w:r w:rsidR="00947B88">
        <w:t>.</w:t>
      </w:r>
      <w:r w:rsidR="00433EB0">
        <w:t xml:space="preserve"> [1]</w:t>
      </w:r>
      <w:r w:rsidR="00512041">
        <w:t xml:space="preserve"> The ions in zinc chloride solution are free to move and can carry an electrical charge</w:t>
      </w:r>
      <w:r w:rsidR="00947B88">
        <w:t>.</w:t>
      </w:r>
      <w:r w:rsidR="00433EB0">
        <w:t xml:space="preserve"> [1]</w:t>
      </w:r>
      <w:r w:rsidR="00512041">
        <w:t xml:space="preserve"> The ions in molten zinc chloride are free to move and carry an electrical charge</w:t>
      </w:r>
      <w:r w:rsidR="00947B88">
        <w:t>.</w:t>
      </w:r>
      <w:r w:rsidR="00433EB0">
        <w:t xml:space="preserve"> [1]</w:t>
      </w:r>
      <w:r w:rsidR="00512041">
        <w:t xml:space="preserve"> </w:t>
      </w:r>
      <w:r w:rsidR="00AA075B">
        <w:tab/>
      </w:r>
      <w:r w:rsidR="00512041">
        <w:t>[3 marks]</w:t>
      </w:r>
    </w:p>
    <w:p w14:paraId="09DFC19C" w14:textId="52B52C67" w:rsidR="00523BEC" w:rsidRPr="0078461A" w:rsidRDefault="00636159" w:rsidP="00636159">
      <w:pPr>
        <w:pStyle w:val="RSCnumberedlist11"/>
        <w:numPr>
          <w:ilvl w:val="0"/>
          <w:numId w:val="0"/>
        </w:numPr>
        <w:spacing w:before="0"/>
        <w:ind w:left="539"/>
        <w:rPr>
          <w:highlight w:val="white"/>
        </w:rPr>
      </w:pPr>
      <w:r>
        <w:rPr>
          <w:highlight w:val="white"/>
        </w:rPr>
        <w:t>(b)</w:t>
      </w:r>
      <w:r>
        <w:rPr>
          <w:highlight w:val="white"/>
        </w:rPr>
        <w:tab/>
      </w:r>
    </w:p>
    <w:p w14:paraId="51D2B50F" w14:textId="7ABA8202" w:rsidR="00512041" w:rsidRDefault="00C67B1A" w:rsidP="000D1B41">
      <w:pPr>
        <w:pStyle w:val="RSCBasictext"/>
        <w:jc w:val="center"/>
      </w:pPr>
      <w:r>
        <w:rPr>
          <w:rFonts w:ascii="Arial" w:hAnsi="Arial"/>
          <w:noProof/>
          <w:sz w:val="16"/>
          <w:szCs w:val="16"/>
          <w:lang w:eastAsia="en-US"/>
        </w:rPr>
        <w:drawing>
          <wp:inline distT="0" distB="0" distL="0" distR="0" wp14:anchorId="601A898D" wp14:editId="2318B4DA">
            <wp:extent cx="5130800" cy="4495800"/>
            <wp:effectExtent l="0" t="0" r="0" b="0"/>
            <wp:docPr id="12" name="Picture 12" descr="Experimental set up for the electrolysis of molten zinc chloride. There is a Bunsen burner below a tripod that is holding a pipe-triangle and crucible containing zinc chloride. Two graphite rods are held in place using a two-hole rubber bung and inserted into the zinc chloride. The rods are both connected to a power supply and bul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Experimental set up for the electrolysis of molten zinc chloride. There is a Bunsen burner below a tripod that is holding a pipe-triangle and crucible containing zinc chloride. Two graphite rods are held in place using a two-hole rubber bung and inserted into the zinc chloride. The rods are both connected to a power supply and bulb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78DF7" w14:textId="7C073F23" w:rsidR="00FF06D2" w:rsidRDefault="00512041" w:rsidP="00864989">
      <w:pPr>
        <w:pStyle w:val="RSCnormalindentedtext"/>
      </w:pPr>
      <w:r>
        <w:t>[method to melt zinc chloride [1]; suitable electrodes [1]; electrical circuit [1]</w:t>
      </w:r>
      <w:r w:rsidR="00433EB0">
        <w:t>]</w:t>
      </w:r>
    </w:p>
    <w:p w14:paraId="1B78F185" w14:textId="5ADE0290" w:rsidR="00512041" w:rsidRPr="00FF06D2" w:rsidRDefault="00E03298" w:rsidP="00FF06D2">
      <w:pPr>
        <w:pStyle w:val="RSCmark"/>
      </w:pPr>
      <w:r w:rsidRPr="00FF06D2">
        <w:tab/>
      </w:r>
      <w:r w:rsidR="00512041" w:rsidRPr="00FF06D2">
        <w:t>[3 marks]</w:t>
      </w:r>
    </w:p>
    <w:p w14:paraId="0DF296D5" w14:textId="7B6F522C" w:rsidR="000E1B6F" w:rsidRPr="00FF06D2" w:rsidRDefault="00FF06D2" w:rsidP="00FF06D2">
      <w:pPr>
        <w:pStyle w:val="RSCmark"/>
      </w:pPr>
      <w:r>
        <w:tab/>
      </w:r>
      <w:r w:rsidR="00433EB0">
        <w:t>[</w:t>
      </w:r>
      <w:r w:rsidR="00512041" w:rsidRPr="00FF06D2">
        <w:t>Total: 2</w:t>
      </w:r>
      <w:r w:rsidR="005F2BB1">
        <w:t>7</w:t>
      </w:r>
      <w:r w:rsidR="00512041" w:rsidRPr="00FF06D2">
        <w:t xml:space="preserve"> marks</w:t>
      </w:r>
      <w:r w:rsidR="00433EB0">
        <w:t>]</w:t>
      </w:r>
    </w:p>
    <w:sectPr w:rsidR="000E1B6F" w:rsidRPr="00FF06D2" w:rsidSect="00450C5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30FA" w14:textId="77777777" w:rsidR="009C79CB" w:rsidRDefault="009C79CB" w:rsidP="00E07B52">
      <w:pPr>
        <w:spacing w:after="0" w:line="240" w:lineRule="auto"/>
      </w:pPr>
      <w:r>
        <w:separator/>
      </w:r>
    </w:p>
  </w:endnote>
  <w:endnote w:type="continuationSeparator" w:id="0">
    <w:p w14:paraId="596F849F" w14:textId="77777777" w:rsidR="009C79CB" w:rsidRDefault="009C79CB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62A7" w14:textId="77777777" w:rsidR="000449E8" w:rsidRDefault="00044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24BE5AB3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0449E8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C2F0" w14:textId="77777777" w:rsidR="000449E8" w:rsidRDefault="00044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E4BC" w14:textId="77777777" w:rsidR="009C79CB" w:rsidRDefault="009C79CB" w:rsidP="00E07B52">
      <w:pPr>
        <w:spacing w:after="0" w:line="240" w:lineRule="auto"/>
      </w:pPr>
      <w:r>
        <w:separator/>
      </w:r>
    </w:p>
  </w:footnote>
  <w:footnote w:type="continuationSeparator" w:id="0">
    <w:p w14:paraId="3C1A5A2F" w14:textId="77777777" w:rsidR="009C79CB" w:rsidRDefault="009C79CB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C4F1" w14:textId="77777777" w:rsidR="000449E8" w:rsidRDefault="00044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264A1A18" w:rsidR="0083323B" w:rsidRDefault="00276D3E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7A4CED9" wp14:editId="07E82F37">
          <wp:simplePos x="0" y="0"/>
          <wp:positionH relativeFrom="column">
            <wp:posOffset>1595120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87986866" name="Picture 2879868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986866" name="Picture 28798686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054"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39BA5E14" wp14:editId="7167F34C">
          <wp:simplePos x="0" y="0"/>
          <wp:positionH relativeFrom="column">
            <wp:posOffset>-540385</wp:posOffset>
          </wp:positionH>
          <wp:positionV relativeFrom="paragraph">
            <wp:posOffset>25400</wp:posOffset>
          </wp:positionV>
          <wp:extent cx="1789200" cy="356400"/>
          <wp:effectExtent l="0" t="0" r="1905" b="0"/>
          <wp:wrapNone/>
          <wp:docPr id="1955303769" name="Picture 195530376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303769" name="Picture 195530376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054"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38DD5E3C" wp14:editId="3BED8BCB">
          <wp:simplePos x="0" y="0"/>
          <wp:positionH relativeFrom="column">
            <wp:posOffset>1350010</wp:posOffset>
          </wp:positionH>
          <wp:positionV relativeFrom="paragraph">
            <wp:posOffset>101600</wp:posOffset>
          </wp:positionV>
          <wp:extent cx="230400" cy="230400"/>
          <wp:effectExtent l="0" t="0" r="0" b="0"/>
          <wp:wrapNone/>
          <wp:docPr id="1033730130" name="Picture 10337301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730130" name="Picture 10337301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6192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53578871" name="Picture 535788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041">
      <w:rPr>
        <w:rFonts w:ascii="Century Gothic" w:hAnsi="Century Gothic"/>
        <w:b/>
        <w:bCs/>
        <w:color w:val="C8102E"/>
        <w:sz w:val="30"/>
        <w:szCs w:val="30"/>
      </w:rPr>
      <w:t>Knowledge check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30118C5" w14:textId="78B0658E" w:rsidR="00F20C62" w:rsidRPr="002B0F45" w:rsidRDefault="00B00B51" w:rsidP="00B00B51">
    <w:pPr>
      <w:spacing w:after="200"/>
      <w:ind w:right="-850"/>
      <w:jc w:val="right"/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045470" w:rsidRPr="00045470">
      <w:rPr>
        <w:rFonts w:ascii="Century Gothic" w:hAnsi="Century Gothic"/>
        <w:b/>
        <w:bCs/>
        <w:color w:val="C00000"/>
        <w:sz w:val="18"/>
        <w:szCs w:val="18"/>
      </w:rPr>
      <w:t>rsc.li/3RpKwpB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44D9" w14:textId="77777777" w:rsidR="000449E8" w:rsidRDefault="00044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DC8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125F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50A0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901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8F7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98C3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3872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2878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50B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863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CD53B39"/>
    <w:multiLevelType w:val="multilevel"/>
    <w:tmpl w:val="3ED878DA"/>
    <w:styleLink w:val="CurrentList19"/>
    <w:lvl w:ilvl="0">
      <w:start w:val="1"/>
      <w:numFmt w:val="decimal"/>
      <w:lvlText w:val="%1"/>
      <w:lvlJc w:val="left"/>
      <w:pPr>
        <w:ind w:left="539" w:hanging="539"/>
      </w:pPr>
      <w:rPr>
        <w:b/>
        <w:bCs/>
        <w:color w:val="C00000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D71290E"/>
    <w:multiLevelType w:val="hybridMultilevel"/>
    <w:tmpl w:val="1AE8A052"/>
    <w:lvl w:ilvl="0" w:tplc="F84E6E36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B4B72"/>
    <w:multiLevelType w:val="multilevel"/>
    <w:tmpl w:val="0CFA1396"/>
    <w:styleLink w:val="CurrentList22"/>
    <w:lvl w:ilvl="0">
      <w:start w:val="1"/>
      <w:numFmt w:val="decimal"/>
      <w:lvlText w:val="%1"/>
      <w:lvlJc w:val="left"/>
      <w:pPr>
        <w:ind w:left="539" w:hanging="539"/>
      </w:pPr>
      <w:rPr>
        <w:rFonts w:hint="default"/>
        <w:b/>
        <w:bCs/>
        <w:color w:val="C00000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ascii="Century Gothic" w:hAnsi="Century Gothic" w:hint="default"/>
        <w:b w:val="0"/>
        <w:bCs w:val="0"/>
        <w:i w:val="0"/>
        <w:color w:val="000000" w:themeColor="text1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764653"/>
    <w:multiLevelType w:val="multilevel"/>
    <w:tmpl w:val="0CFA1396"/>
    <w:lvl w:ilvl="0">
      <w:start w:val="1"/>
      <w:numFmt w:val="decimal"/>
      <w:lvlText w:val="%1"/>
      <w:lvlJc w:val="left"/>
      <w:pPr>
        <w:ind w:left="539" w:hanging="539"/>
      </w:pPr>
      <w:rPr>
        <w:rFonts w:hint="default"/>
        <w:b/>
        <w:bCs/>
        <w:color w:val="C00000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ascii="Century Gothic" w:hAnsi="Century Gothic" w:hint="default"/>
        <w:b w:val="0"/>
        <w:bCs w:val="0"/>
        <w:i w:val="0"/>
        <w:color w:val="000000" w:themeColor="text1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A2824F0"/>
    <w:multiLevelType w:val="multilevel"/>
    <w:tmpl w:val="0CFA1396"/>
    <w:styleLink w:val="CurrentList23"/>
    <w:lvl w:ilvl="0">
      <w:start w:val="1"/>
      <w:numFmt w:val="decimal"/>
      <w:lvlText w:val="%1"/>
      <w:lvlJc w:val="left"/>
      <w:pPr>
        <w:ind w:left="539" w:hanging="539"/>
      </w:pPr>
      <w:rPr>
        <w:rFonts w:hint="default"/>
        <w:b/>
        <w:bCs/>
        <w:color w:val="C00000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ascii="Century Gothic" w:hAnsi="Century Gothic" w:hint="default"/>
        <w:b w:val="0"/>
        <w:bCs w:val="0"/>
        <w:i w:val="0"/>
        <w:color w:val="000000" w:themeColor="text1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60F0B"/>
    <w:multiLevelType w:val="multilevel"/>
    <w:tmpl w:val="B970709C"/>
    <w:lvl w:ilvl="0">
      <w:start w:val="1"/>
      <w:numFmt w:val="decimal"/>
      <w:pStyle w:val="RSCnumbered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19A7637"/>
    <w:multiLevelType w:val="multilevel"/>
    <w:tmpl w:val="9B94279E"/>
    <w:styleLink w:val="CurrentList20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24A540B"/>
    <w:multiLevelType w:val="multilevel"/>
    <w:tmpl w:val="0CFA1396"/>
    <w:styleLink w:val="CurrentList21"/>
    <w:lvl w:ilvl="0">
      <w:start w:val="1"/>
      <w:numFmt w:val="decimal"/>
      <w:lvlText w:val="%1"/>
      <w:lvlJc w:val="left"/>
      <w:pPr>
        <w:ind w:left="539" w:hanging="539"/>
      </w:pPr>
      <w:rPr>
        <w:rFonts w:hint="default"/>
        <w:b/>
        <w:bCs/>
        <w:color w:val="C00000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ascii="Century Gothic" w:hAnsi="Century Gothic" w:hint="default"/>
        <w:b w:val="0"/>
        <w:bCs w:val="0"/>
        <w:i w:val="0"/>
        <w:color w:val="000000" w:themeColor="text1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num w:numId="1" w16cid:durableId="42214278">
    <w:abstractNumId w:val="15"/>
  </w:num>
  <w:num w:numId="2" w16cid:durableId="728573665">
    <w:abstractNumId w:val="25"/>
  </w:num>
  <w:num w:numId="3" w16cid:durableId="923302425">
    <w:abstractNumId w:val="33"/>
  </w:num>
  <w:num w:numId="4" w16cid:durableId="144903722">
    <w:abstractNumId w:val="21"/>
  </w:num>
  <w:num w:numId="5" w16cid:durableId="1534541782">
    <w:abstractNumId w:val="24"/>
  </w:num>
  <w:num w:numId="6" w16cid:durableId="1237088942">
    <w:abstractNumId w:val="10"/>
  </w:num>
  <w:num w:numId="7" w16cid:durableId="1416052295">
    <w:abstractNumId w:val="23"/>
  </w:num>
  <w:num w:numId="8" w16cid:durableId="895360508">
    <w:abstractNumId w:val="29"/>
  </w:num>
  <w:num w:numId="9" w16cid:durableId="1219365946">
    <w:abstractNumId w:val="11"/>
  </w:num>
  <w:num w:numId="10" w16cid:durableId="2086948404">
    <w:abstractNumId w:val="30"/>
  </w:num>
  <w:num w:numId="11" w16cid:durableId="1533573651">
    <w:abstractNumId w:val="28"/>
  </w:num>
  <w:num w:numId="12" w16cid:durableId="2101902789">
    <w:abstractNumId w:val="19"/>
  </w:num>
  <w:num w:numId="13" w16cid:durableId="1347635577">
    <w:abstractNumId w:val="12"/>
  </w:num>
  <w:num w:numId="14" w16cid:durableId="1851019526">
    <w:abstractNumId w:val="20"/>
  </w:num>
  <w:num w:numId="15" w16cid:durableId="904030636">
    <w:abstractNumId w:val="22"/>
  </w:num>
  <w:num w:numId="16" w16cid:durableId="1417046684">
    <w:abstractNumId w:val="18"/>
  </w:num>
  <w:num w:numId="17" w16cid:durableId="1167018016">
    <w:abstractNumId w:val="17"/>
  </w:num>
  <w:num w:numId="18" w16cid:durableId="1422409376">
    <w:abstractNumId w:val="36"/>
  </w:num>
  <w:num w:numId="19" w16cid:durableId="768936428">
    <w:abstractNumId w:val="31"/>
  </w:num>
  <w:num w:numId="20" w16cid:durableId="2127190269">
    <w:abstractNumId w:val="32"/>
  </w:num>
  <w:num w:numId="21" w16cid:durableId="1789474183">
    <w:abstractNumId w:val="26"/>
  </w:num>
  <w:num w:numId="22" w16cid:durableId="2109688727">
    <w:abstractNumId w:val="13"/>
  </w:num>
  <w:num w:numId="23" w16cid:durableId="1591618454">
    <w:abstractNumId w:val="19"/>
  </w:num>
  <w:num w:numId="24" w16cid:durableId="805663483">
    <w:abstractNumId w:val="14"/>
  </w:num>
  <w:num w:numId="25" w16cid:durableId="1996447660">
    <w:abstractNumId w:val="34"/>
  </w:num>
  <w:num w:numId="26" w16cid:durableId="1604653150">
    <w:abstractNumId w:val="35"/>
  </w:num>
  <w:num w:numId="27" w16cid:durableId="10238225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4157775">
    <w:abstractNumId w:val="16"/>
  </w:num>
  <w:num w:numId="29" w16cid:durableId="5427144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7250407">
    <w:abstractNumId w:val="27"/>
  </w:num>
  <w:num w:numId="31" w16cid:durableId="3945927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2732578">
    <w:abstractNumId w:val="19"/>
  </w:num>
  <w:num w:numId="33" w16cid:durableId="704140020">
    <w:abstractNumId w:val="0"/>
  </w:num>
  <w:num w:numId="34" w16cid:durableId="1874876629">
    <w:abstractNumId w:val="1"/>
  </w:num>
  <w:num w:numId="35" w16cid:durableId="1075934344">
    <w:abstractNumId w:val="2"/>
  </w:num>
  <w:num w:numId="36" w16cid:durableId="1623656464">
    <w:abstractNumId w:val="3"/>
  </w:num>
  <w:num w:numId="37" w16cid:durableId="1313678220">
    <w:abstractNumId w:val="8"/>
  </w:num>
  <w:num w:numId="38" w16cid:durableId="1668485618">
    <w:abstractNumId w:val="4"/>
  </w:num>
  <w:num w:numId="39" w16cid:durableId="609239318">
    <w:abstractNumId w:val="5"/>
  </w:num>
  <w:num w:numId="40" w16cid:durableId="803894161">
    <w:abstractNumId w:val="6"/>
  </w:num>
  <w:num w:numId="41" w16cid:durableId="529146301">
    <w:abstractNumId w:val="7"/>
  </w:num>
  <w:num w:numId="42" w16cid:durableId="407076219">
    <w:abstractNumId w:val="9"/>
  </w:num>
  <w:num w:numId="43" w16cid:durableId="137573372">
    <w:abstractNumId w:val="30"/>
    <w:lvlOverride w:ilvl="0">
      <w:startOverride w:val="1"/>
    </w:lvlOverride>
    <w:lvlOverride w:ilvl="1">
      <w:startOverride w:val="2"/>
    </w:lvlOverride>
  </w:num>
  <w:num w:numId="44" w16cid:durableId="899557082">
    <w:abstractNumId w:val="30"/>
    <w:lvlOverride w:ilvl="0">
      <w:startOverride w:val="1"/>
    </w:lvlOverride>
    <w:lvlOverride w:ilvl="1">
      <w:startOverride w:val="2"/>
    </w:lvlOverride>
  </w:num>
  <w:num w:numId="45" w16cid:durableId="2044668178">
    <w:abstractNumId w:val="30"/>
    <w:lvlOverride w:ilvl="0">
      <w:startOverride w:val="1"/>
    </w:lvlOverride>
    <w:lvlOverride w:ilvl="1">
      <w:startOverride w:val="2"/>
    </w:lvlOverride>
  </w:num>
  <w:num w:numId="46" w16cid:durableId="57940096">
    <w:abstractNumId w:val="30"/>
    <w:lvlOverride w:ilvl="0">
      <w:startOverride w:val="1"/>
    </w:lvlOverride>
    <w:lvlOverride w:ilvl="1">
      <w:startOverride w:val="2"/>
    </w:lvlOverride>
  </w:num>
  <w:num w:numId="47" w16cid:durableId="17451826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612945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QwMrU0s7CwNLA0NzBW0lEKTi0uzszPAykwrAUAOiKl7SwAAAA="/>
  </w:docVars>
  <w:rsids>
    <w:rsidRoot w:val="006B6F34"/>
    <w:rsid w:val="000062DA"/>
    <w:rsid w:val="00006A4E"/>
    <w:rsid w:val="0001049B"/>
    <w:rsid w:val="0001367D"/>
    <w:rsid w:val="00013921"/>
    <w:rsid w:val="0001418E"/>
    <w:rsid w:val="0002236A"/>
    <w:rsid w:val="0002742E"/>
    <w:rsid w:val="000337B4"/>
    <w:rsid w:val="00034991"/>
    <w:rsid w:val="0003512B"/>
    <w:rsid w:val="000358D2"/>
    <w:rsid w:val="000365B8"/>
    <w:rsid w:val="000371AF"/>
    <w:rsid w:val="00037BA1"/>
    <w:rsid w:val="00040D8A"/>
    <w:rsid w:val="0004247A"/>
    <w:rsid w:val="0004346F"/>
    <w:rsid w:val="0004431D"/>
    <w:rsid w:val="000449E8"/>
    <w:rsid w:val="00045470"/>
    <w:rsid w:val="00045C16"/>
    <w:rsid w:val="000464ED"/>
    <w:rsid w:val="00050F9C"/>
    <w:rsid w:val="000564D3"/>
    <w:rsid w:val="0005685A"/>
    <w:rsid w:val="000609B3"/>
    <w:rsid w:val="00061C1D"/>
    <w:rsid w:val="000647B5"/>
    <w:rsid w:val="000652FD"/>
    <w:rsid w:val="00065879"/>
    <w:rsid w:val="000714AC"/>
    <w:rsid w:val="00071C5C"/>
    <w:rsid w:val="00076BF1"/>
    <w:rsid w:val="0007775B"/>
    <w:rsid w:val="00082477"/>
    <w:rsid w:val="00084ED1"/>
    <w:rsid w:val="00085372"/>
    <w:rsid w:val="00091CED"/>
    <w:rsid w:val="0009239D"/>
    <w:rsid w:val="00094618"/>
    <w:rsid w:val="000964FC"/>
    <w:rsid w:val="00096957"/>
    <w:rsid w:val="000A1498"/>
    <w:rsid w:val="000A24FB"/>
    <w:rsid w:val="000A75B7"/>
    <w:rsid w:val="000A779A"/>
    <w:rsid w:val="000B00DE"/>
    <w:rsid w:val="000B0CCA"/>
    <w:rsid w:val="000B16FC"/>
    <w:rsid w:val="000B205D"/>
    <w:rsid w:val="000B2543"/>
    <w:rsid w:val="000B2BB4"/>
    <w:rsid w:val="000B54C7"/>
    <w:rsid w:val="000C04F6"/>
    <w:rsid w:val="000C3531"/>
    <w:rsid w:val="000C38F6"/>
    <w:rsid w:val="000C49BD"/>
    <w:rsid w:val="000C4E58"/>
    <w:rsid w:val="000C5758"/>
    <w:rsid w:val="000C6315"/>
    <w:rsid w:val="000D0760"/>
    <w:rsid w:val="000D1B41"/>
    <w:rsid w:val="000D633A"/>
    <w:rsid w:val="000D6758"/>
    <w:rsid w:val="000D7459"/>
    <w:rsid w:val="000D74CD"/>
    <w:rsid w:val="000E1B6F"/>
    <w:rsid w:val="000E2E37"/>
    <w:rsid w:val="000E6A14"/>
    <w:rsid w:val="000E75D7"/>
    <w:rsid w:val="000F0D4D"/>
    <w:rsid w:val="000F0D5A"/>
    <w:rsid w:val="000F37CD"/>
    <w:rsid w:val="000F70B8"/>
    <w:rsid w:val="001004DF"/>
    <w:rsid w:val="00100764"/>
    <w:rsid w:val="00102748"/>
    <w:rsid w:val="00103488"/>
    <w:rsid w:val="0010375C"/>
    <w:rsid w:val="001101BC"/>
    <w:rsid w:val="0011165B"/>
    <w:rsid w:val="00111A9F"/>
    <w:rsid w:val="00112172"/>
    <w:rsid w:val="00112200"/>
    <w:rsid w:val="0011241F"/>
    <w:rsid w:val="001135B3"/>
    <w:rsid w:val="001143A3"/>
    <w:rsid w:val="0011589E"/>
    <w:rsid w:val="00115E48"/>
    <w:rsid w:val="00117229"/>
    <w:rsid w:val="00122372"/>
    <w:rsid w:val="0012378F"/>
    <w:rsid w:val="001258A6"/>
    <w:rsid w:val="001379B5"/>
    <w:rsid w:val="00137DA1"/>
    <w:rsid w:val="001401C7"/>
    <w:rsid w:val="00141500"/>
    <w:rsid w:val="00142FA0"/>
    <w:rsid w:val="00143655"/>
    <w:rsid w:val="00144023"/>
    <w:rsid w:val="0014428D"/>
    <w:rsid w:val="00144295"/>
    <w:rsid w:val="00145F45"/>
    <w:rsid w:val="001464B0"/>
    <w:rsid w:val="00147F79"/>
    <w:rsid w:val="00150159"/>
    <w:rsid w:val="00155512"/>
    <w:rsid w:val="00157775"/>
    <w:rsid w:val="001579D7"/>
    <w:rsid w:val="001627D0"/>
    <w:rsid w:val="0016354E"/>
    <w:rsid w:val="00164330"/>
    <w:rsid w:val="00164666"/>
    <w:rsid w:val="00165E2E"/>
    <w:rsid w:val="001661C3"/>
    <w:rsid w:val="00166783"/>
    <w:rsid w:val="00172392"/>
    <w:rsid w:val="00172B9E"/>
    <w:rsid w:val="00175436"/>
    <w:rsid w:val="00181024"/>
    <w:rsid w:val="00185637"/>
    <w:rsid w:val="00185C02"/>
    <w:rsid w:val="00196EFF"/>
    <w:rsid w:val="00197433"/>
    <w:rsid w:val="001A01D9"/>
    <w:rsid w:val="001A3127"/>
    <w:rsid w:val="001A3715"/>
    <w:rsid w:val="001A5D8B"/>
    <w:rsid w:val="001B0702"/>
    <w:rsid w:val="001B2DC6"/>
    <w:rsid w:val="001B61CF"/>
    <w:rsid w:val="001B67DC"/>
    <w:rsid w:val="001B7C66"/>
    <w:rsid w:val="001B7E2C"/>
    <w:rsid w:val="001C2817"/>
    <w:rsid w:val="001C433D"/>
    <w:rsid w:val="001C491C"/>
    <w:rsid w:val="001C54C5"/>
    <w:rsid w:val="001C64A6"/>
    <w:rsid w:val="001C6C25"/>
    <w:rsid w:val="001D1BC7"/>
    <w:rsid w:val="001D1F67"/>
    <w:rsid w:val="001D387A"/>
    <w:rsid w:val="001D3B94"/>
    <w:rsid w:val="001D423F"/>
    <w:rsid w:val="001D50C8"/>
    <w:rsid w:val="001D78D7"/>
    <w:rsid w:val="001E0CA6"/>
    <w:rsid w:val="001E1004"/>
    <w:rsid w:val="001E1A1B"/>
    <w:rsid w:val="001E1C2E"/>
    <w:rsid w:val="001E2564"/>
    <w:rsid w:val="001E7994"/>
    <w:rsid w:val="001F0AA3"/>
    <w:rsid w:val="001F30BE"/>
    <w:rsid w:val="001F47EC"/>
    <w:rsid w:val="001F5F83"/>
    <w:rsid w:val="001F62D7"/>
    <w:rsid w:val="001F6A4A"/>
    <w:rsid w:val="001F6B9F"/>
    <w:rsid w:val="001F6E1D"/>
    <w:rsid w:val="00200278"/>
    <w:rsid w:val="00200891"/>
    <w:rsid w:val="00201DB8"/>
    <w:rsid w:val="0020241F"/>
    <w:rsid w:val="00202BA8"/>
    <w:rsid w:val="002060C8"/>
    <w:rsid w:val="002077EE"/>
    <w:rsid w:val="002100AE"/>
    <w:rsid w:val="002150CE"/>
    <w:rsid w:val="00216355"/>
    <w:rsid w:val="00217004"/>
    <w:rsid w:val="002172A5"/>
    <w:rsid w:val="00217726"/>
    <w:rsid w:val="00221232"/>
    <w:rsid w:val="00223BBF"/>
    <w:rsid w:val="002250AB"/>
    <w:rsid w:val="00225AAC"/>
    <w:rsid w:val="0022709D"/>
    <w:rsid w:val="002273BD"/>
    <w:rsid w:val="002275D8"/>
    <w:rsid w:val="00232605"/>
    <w:rsid w:val="00235D0E"/>
    <w:rsid w:val="00236F19"/>
    <w:rsid w:val="00240FC5"/>
    <w:rsid w:val="0024110E"/>
    <w:rsid w:val="00241FAE"/>
    <w:rsid w:val="002422CD"/>
    <w:rsid w:val="00242E4C"/>
    <w:rsid w:val="002430CC"/>
    <w:rsid w:val="00245E13"/>
    <w:rsid w:val="00250478"/>
    <w:rsid w:val="002523DE"/>
    <w:rsid w:val="00253A86"/>
    <w:rsid w:val="00254FD1"/>
    <w:rsid w:val="00255A7C"/>
    <w:rsid w:val="00256FB1"/>
    <w:rsid w:val="00257308"/>
    <w:rsid w:val="002579C5"/>
    <w:rsid w:val="00257A40"/>
    <w:rsid w:val="002613F1"/>
    <w:rsid w:val="0026222D"/>
    <w:rsid w:val="0026385E"/>
    <w:rsid w:val="00263D33"/>
    <w:rsid w:val="00264863"/>
    <w:rsid w:val="00270D65"/>
    <w:rsid w:val="002724F0"/>
    <w:rsid w:val="00276D3E"/>
    <w:rsid w:val="00280591"/>
    <w:rsid w:val="0028137C"/>
    <w:rsid w:val="00282B24"/>
    <w:rsid w:val="002868DA"/>
    <w:rsid w:val="00291978"/>
    <w:rsid w:val="00295E93"/>
    <w:rsid w:val="002A0DC9"/>
    <w:rsid w:val="002A1580"/>
    <w:rsid w:val="002A1E3E"/>
    <w:rsid w:val="002B0F45"/>
    <w:rsid w:val="002B2E39"/>
    <w:rsid w:val="002C0356"/>
    <w:rsid w:val="002C203F"/>
    <w:rsid w:val="002C4EAC"/>
    <w:rsid w:val="002C4EE2"/>
    <w:rsid w:val="002D080A"/>
    <w:rsid w:val="002D1D50"/>
    <w:rsid w:val="002E13E2"/>
    <w:rsid w:val="002E5862"/>
    <w:rsid w:val="002E6741"/>
    <w:rsid w:val="002E779C"/>
    <w:rsid w:val="002F0BFA"/>
    <w:rsid w:val="002F3418"/>
    <w:rsid w:val="002F78E2"/>
    <w:rsid w:val="0030051E"/>
    <w:rsid w:val="003009D4"/>
    <w:rsid w:val="00301201"/>
    <w:rsid w:val="00303756"/>
    <w:rsid w:val="00303945"/>
    <w:rsid w:val="00303D49"/>
    <w:rsid w:val="00305DDE"/>
    <w:rsid w:val="003162A7"/>
    <w:rsid w:val="003168F6"/>
    <w:rsid w:val="003175FC"/>
    <w:rsid w:val="003211F2"/>
    <w:rsid w:val="0032133E"/>
    <w:rsid w:val="0032162D"/>
    <w:rsid w:val="003232CC"/>
    <w:rsid w:val="003235F5"/>
    <w:rsid w:val="00324252"/>
    <w:rsid w:val="00324911"/>
    <w:rsid w:val="00325594"/>
    <w:rsid w:val="00326F85"/>
    <w:rsid w:val="00330178"/>
    <w:rsid w:val="0033144D"/>
    <w:rsid w:val="00333366"/>
    <w:rsid w:val="0033387B"/>
    <w:rsid w:val="00337290"/>
    <w:rsid w:val="00340939"/>
    <w:rsid w:val="003418C0"/>
    <w:rsid w:val="00342768"/>
    <w:rsid w:val="003441CB"/>
    <w:rsid w:val="0034501A"/>
    <w:rsid w:val="00346C02"/>
    <w:rsid w:val="0035222A"/>
    <w:rsid w:val="00352EBB"/>
    <w:rsid w:val="003544C6"/>
    <w:rsid w:val="0035504D"/>
    <w:rsid w:val="003554B1"/>
    <w:rsid w:val="00356010"/>
    <w:rsid w:val="00361687"/>
    <w:rsid w:val="00362E8D"/>
    <w:rsid w:val="0036784D"/>
    <w:rsid w:val="00367AB5"/>
    <w:rsid w:val="00370B55"/>
    <w:rsid w:val="003722A6"/>
    <w:rsid w:val="0037548E"/>
    <w:rsid w:val="00377089"/>
    <w:rsid w:val="003810F6"/>
    <w:rsid w:val="00381A2A"/>
    <w:rsid w:val="00383E97"/>
    <w:rsid w:val="00386A14"/>
    <w:rsid w:val="0038745C"/>
    <w:rsid w:val="00394F02"/>
    <w:rsid w:val="00396D99"/>
    <w:rsid w:val="003A0CDB"/>
    <w:rsid w:val="003A0EC1"/>
    <w:rsid w:val="003A24FC"/>
    <w:rsid w:val="003B2E8C"/>
    <w:rsid w:val="003B720A"/>
    <w:rsid w:val="003C0CC0"/>
    <w:rsid w:val="003C261B"/>
    <w:rsid w:val="003C2662"/>
    <w:rsid w:val="003C3480"/>
    <w:rsid w:val="003C4986"/>
    <w:rsid w:val="003C5614"/>
    <w:rsid w:val="003D4B53"/>
    <w:rsid w:val="003D68EB"/>
    <w:rsid w:val="003E011B"/>
    <w:rsid w:val="003E2301"/>
    <w:rsid w:val="003E350A"/>
    <w:rsid w:val="003F3379"/>
    <w:rsid w:val="003F4E58"/>
    <w:rsid w:val="003F4EF6"/>
    <w:rsid w:val="003F57B0"/>
    <w:rsid w:val="003F5B0F"/>
    <w:rsid w:val="0040409B"/>
    <w:rsid w:val="00404BDB"/>
    <w:rsid w:val="0040597D"/>
    <w:rsid w:val="00407733"/>
    <w:rsid w:val="004079FB"/>
    <w:rsid w:val="00407B98"/>
    <w:rsid w:val="00411100"/>
    <w:rsid w:val="004143D8"/>
    <w:rsid w:val="00414567"/>
    <w:rsid w:val="00416312"/>
    <w:rsid w:val="00417265"/>
    <w:rsid w:val="00421A2C"/>
    <w:rsid w:val="00421B1E"/>
    <w:rsid w:val="004275EF"/>
    <w:rsid w:val="00433235"/>
    <w:rsid w:val="004335A0"/>
    <w:rsid w:val="00433EB0"/>
    <w:rsid w:val="00435000"/>
    <w:rsid w:val="00437A76"/>
    <w:rsid w:val="00443A43"/>
    <w:rsid w:val="004446E0"/>
    <w:rsid w:val="004450D4"/>
    <w:rsid w:val="00445FBC"/>
    <w:rsid w:val="0044640B"/>
    <w:rsid w:val="00447B6A"/>
    <w:rsid w:val="00447D38"/>
    <w:rsid w:val="00450C51"/>
    <w:rsid w:val="00450E4E"/>
    <w:rsid w:val="004512F1"/>
    <w:rsid w:val="004535C6"/>
    <w:rsid w:val="00457C64"/>
    <w:rsid w:val="00460F2B"/>
    <w:rsid w:val="00462B5A"/>
    <w:rsid w:val="00464E42"/>
    <w:rsid w:val="0047109F"/>
    <w:rsid w:val="00471538"/>
    <w:rsid w:val="00471CE1"/>
    <w:rsid w:val="00473A0C"/>
    <w:rsid w:val="004746AA"/>
    <w:rsid w:val="004752E8"/>
    <w:rsid w:val="00475709"/>
    <w:rsid w:val="00482379"/>
    <w:rsid w:val="00492194"/>
    <w:rsid w:val="0049357C"/>
    <w:rsid w:val="004938A1"/>
    <w:rsid w:val="0049626F"/>
    <w:rsid w:val="00497958"/>
    <w:rsid w:val="004A067F"/>
    <w:rsid w:val="004A1B71"/>
    <w:rsid w:val="004A35F8"/>
    <w:rsid w:val="004A4C5B"/>
    <w:rsid w:val="004A5705"/>
    <w:rsid w:val="004A6981"/>
    <w:rsid w:val="004A72BB"/>
    <w:rsid w:val="004B01C3"/>
    <w:rsid w:val="004B1D31"/>
    <w:rsid w:val="004C0DB9"/>
    <w:rsid w:val="004C24BC"/>
    <w:rsid w:val="004C378A"/>
    <w:rsid w:val="004D0412"/>
    <w:rsid w:val="004D084E"/>
    <w:rsid w:val="004D0992"/>
    <w:rsid w:val="004D13F0"/>
    <w:rsid w:val="004D17D2"/>
    <w:rsid w:val="004D48EB"/>
    <w:rsid w:val="004D5A95"/>
    <w:rsid w:val="004D5E2A"/>
    <w:rsid w:val="004D6BCA"/>
    <w:rsid w:val="004D7AAE"/>
    <w:rsid w:val="004E08BB"/>
    <w:rsid w:val="004E0B7C"/>
    <w:rsid w:val="004E0DA5"/>
    <w:rsid w:val="004E1196"/>
    <w:rsid w:val="004E2D2E"/>
    <w:rsid w:val="004E4B49"/>
    <w:rsid w:val="004E6500"/>
    <w:rsid w:val="004E7024"/>
    <w:rsid w:val="004E7FF1"/>
    <w:rsid w:val="004F1681"/>
    <w:rsid w:val="004F3CC8"/>
    <w:rsid w:val="004F5B52"/>
    <w:rsid w:val="004F744C"/>
    <w:rsid w:val="005007E0"/>
    <w:rsid w:val="0050086B"/>
    <w:rsid w:val="005009BE"/>
    <w:rsid w:val="00502832"/>
    <w:rsid w:val="00503F97"/>
    <w:rsid w:val="00504007"/>
    <w:rsid w:val="00504C56"/>
    <w:rsid w:val="00506B9B"/>
    <w:rsid w:val="00510973"/>
    <w:rsid w:val="00510C0E"/>
    <w:rsid w:val="00512041"/>
    <w:rsid w:val="0051453E"/>
    <w:rsid w:val="00517797"/>
    <w:rsid w:val="00521FFE"/>
    <w:rsid w:val="00522054"/>
    <w:rsid w:val="005227C3"/>
    <w:rsid w:val="00523BEC"/>
    <w:rsid w:val="00524EB9"/>
    <w:rsid w:val="00526174"/>
    <w:rsid w:val="00526AEB"/>
    <w:rsid w:val="005309D6"/>
    <w:rsid w:val="00533C99"/>
    <w:rsid w:val="005351F2"/>
    <w:rsid w:val="0053558E"/>
    <w:rsid w:val="00537A7B"/>
    <w:rsid w:val="00537C19"/>
    <w:rsid w:val="005437C6"/>
    <w:rsid w:val="005438B8"/>
    <w:rsid w:val="00543AE5"/>
    <w:rsid w:val="005440DE"/>
    <w:rsid w:val="00550530"/>
    <w:rsid w:val="005527FA"/>
    <w:rsid w:val="00554507"/>
    <w:rsid w:val="00556BE1"/>
    <w:rsid w:val="005602BE"/>
    <w:rsid w:val="0056207B"/>
    <w:rsid w:val="005630B7"/>
    <w:rsid w:val="00563412"/>
    <w:rsid w:val="005647AA"/>
    <w:rsid w:val="005666D7"/>
    <w:rsid w:val="00566A65"/>
    <w:rsid w:val="00567CE2"/>
    <w:rsid w:val="005750B6"/>
    <w:rsid w:val="0057511D"/>
    <w:rsid w:val="0057536D"/>
    <w:rsid w:val="00575DBC"/>
    <w:rsid w:val="00576E31"/>
    <w:rsid w:val="00577B1E"/>
    <w:rsid w:val="005855E5"/>
    <w:rsid w:val="0058731B"/>
    <w:rsid w:val="005878A8"/>
    <w:rsid w:val="00590BE5"/>
    <w:rsid w:val="00592131"/>
    <w:rsid w:val="00592A75"/>
    <w:rsid w:val="00596AA5"/>
    <w:rsid w:val="005A0871"/>
    <w:rsid w:val="005B18B6"/>
    <w:rsid w:val="005B24B0"/>
    <w:rsid w:val="005B3B1B"/>
    <w:rsid w:val="005B5E44"/>
    <w:rsid w:val="005B5E57"/>
    <w:rsid w:val="005C001F"/>
    <w:rsid w:val="005C4BC9"/>
    <w:rsid w:val="005C502D"/>
    <w:rsid w:val="005C5862"/>
    <w:rsid w:val="005C6C2C"/>
    <w:rsid w:val="005D2943"/>
    <w:rsid w:val="005D39AA"/>
    <w:rsid w:val="005D7F74"/>
    <w:rsid w:val="005E0541"/>
    <w:rsid w:val="005E217D"/>
    <w:rsid w:val="005E508B"/>
    <w:rsid w:val="005E5427"/>
    <w:rsid w:val="005F0285"/>
    <w:rsid w:val="005F0A63"/>
    <w:rsid w:val="005F0FB7"/>
    <w:rsid w:val="005F2BB1"/>
    <w:rsid w:val="005F6F82"/>
    <w:rsid w:val="00600A4B"/>
    <w:rsid w:val="006013D9"/>
    <w:rsid w:val="00601BBC"/>
    <w:rsid w:val="00602A3C"/>
    <w:rsid w:val="00604172"/>
    <w:rsid w:val="006044D4"/>
    <w:rsid w:val="00604D21"/>
    <w:rsid w:val="0060548B"/>
    <w:rsid w:val="00605B2B"/>
    <w:rsid w:val="0060626C"/>
    <w:rsid w:val="00607558"/>
    <w:rsid w:val="00614888"/>
    <w:rsid w:val="006245C2"/>
    <w:rsid w:val="00624FC6"/>
    <w:rsid w:val="006268E1"/>
    <w:rsid w:val="00626CF5"/>
    <w:rsid w:val="00632A14"/>
    <w:rsid w:val="00632CE4"/>
    <w:rsid w:val="00633A6D"/>
    <w:rsid w:val="00633E76"/>
    <w:rsid w:val="00634747"/>
    <w:rsid w:val="00636159"/>
    <w:rsid w:val="00642DED"/>
    <w:rsid w:val="006433F8"/>
    <w:rsid w:val="006472DE"/>
    <w:rsid w:val="0064744B"/>
    <w:rsid w:val="00647C3A"/>
    <w:rsid w:val="00653133"/>
    <w:rsid w:val="00656A1C"/>
    <w:rsid w:val="00657E3C"/>
    <w:rsid w:val="006631B9"/>
    <w:rsid w:val="006656B1"/>
    <w:rsid w:val="00667C98"/>
    <w:rsid w:val="006703A2"/>
    <w:rsid w:val="006747BA"/>
    <w:rsid w:val="00676631"/>
    <w:rsid w:val="006767DA"/>
    <w:rsid w:val="00676870"/>
    <w:rsid w:val="006771DB"/>
    <w:rsid w:val="00684970"/>
    <w:rsid w:val="006851D4"/>
    <w:rsid w:val="006934B4"/>
    <w:rsid w:val="006937BF"/>
    <w:rsid w:val="006962ED"/>
    <w:rsid w:val="00696ED4"/>
    <w:rsid w:val="006A08DC"/>
    <w:rsid w:val="006A15AF"/>
    <w:rsid w:val="006A1D24"/>
    <w:rsid w:val="006A1D65"/>
    <w:rsid w:val="006A2766"/>
    <w:rsid w:val="006A3551"/>
    <w:rsid w:val="006A4C8C"/>
    <w:rsid w:val="006A7AB7"/>
    <w:rsid w:val="006B2DD2"/>
    <w:rsid w:val="006B3683"/>
    <w:rsid w:val="006B41A0"/>
    <w:rsid w:val="006B51BB"/>
    <w:rsid w:val="006B6064"/>
    <w:rsid w:val="006B6F34"/>
    <w:rsid w:val="006B6FB0"/>
    <w:rsid w:val="006B79DB"/>
    <w:rsid w:val="006C06FF"/>
    <w:rsid w:val="006C1319"/>
    <w:rsid w:val="006C1E03"/>
    <w:rsid w:val="006C2970"/>
    <w:rsid w:val="006C38DA"/>
    <w:rsid w:val="006C4E44"/>
    <w:rsid w:val="006C7861"/>
    <w:rsid w:val="006D0AF6"/>
    <w:rsid w:val="006D14CB"/>
    <w:rsid w:val="006D6878"/>
    <w:rsid w:val="006E079E"/>
    <w:rsid w:val="006E355B"/>
    <w:rsid w:val="006E36FB"/>
    <w:rsid w:val="006E6A7F"/>
    <w:rsid w:val="006E6A91"/>
    <w:rsid w:val="006E7D20"/>
    <w:rsid w:val="006F087A"/>
    <w:rsid w:val="006F2955"/>
    <w:rsid w:val="006F3EB3"/>
    <w:rsid w:val="006F51AA"/>
    <w:rsid w:val="006F704A"/>
    <w:rsid w:val="006F7164"/>
    <w:rsid w:val="0070254D"/>
    <w:rsid w:val="00704729"/>
    <w:rsid w:val="00706DEE"/>
    <w:rsid w:val="00710353"/>
    <w:rsid w:val="00712055"/>
    <w:rsid w:val="0071342C"/>
    <w:rsid w:val="00714C6D"/>
    <w:rsid w:val="00725498"/>
    <w:rsid w:val="0073145B"/>
    <w:rsid w:val="00731B40"/>
    <w:rsid w:val="00733A0C"/>
    <w:rsid w:val="00735844"/>
    <w:rsid w:val="00736426"/>
    <w:rsid w:val="00740F9E"/>
    <w:rsid w:val="00741305"/>
    <w:rsid w:val="00741EBE"/>
    <w:rsid w:val="007421D9"/>
    <w:rsid w:val="00745BB9"/>
    <w:rsid w:val="00745CBC"/>
    <w:rsid w:val="00746923"/>
    <w:rsid w:val="00746AEC"/>
    <w:rsid w:val="00746BA2"/>
    <w:rsid w:val="00750F78"/>
    <w:rsid w:val="00751037"/>
    <w:rsid w:val="007517FF"/>
    <w:rsid w:val="0075534B"/>
    <w:rsid w:val="0075584D"/>
    <w:rsid w:val="00755F5E"/>
    <w:rsid w:val="00757291"/>
    <w:rsid w:val="00762B31"/>
    <w:rsid w:val="00763F23"/>
    <w:rsid w:val="007653A6"/>
    <w:rsid w:val="0076769F"/>
    <w:rsid w:val="00767F84"/>
    <w:rsid w:val="00774732"/>
    <w:rsid w:val="007756E9"/>
    <w:rsid w:val="00775A43"/>
    <w:rsid w:val="0078140A"/>
    <w:rsid w:val="00785BBF"/>
    <w:rsid w:val="00786AAD"/>
    <w:rsid w:val="007932B1"/>
    <w:rsid w:val="00794453"/>
    <w:rsid w:val="00795AB2"/>
    <w:rsid w:val="007971D4"/>
    <w:rsid w:val="007A4C08"/>
    <w:rsid w:val="007A5D1F"/>
    <w:rsid w:val="007B153B"/>
    <w:rsid w:val="007B5F60"/>
    <w:rsid w:val="007B789A"/>
    <w:rsid w:val="007C00CC"/>
    <w:rsid w:val="007C184F"/>
    <w:rsid w:val="007C22E5"/>
    <w:rsid w:val="007C2A7A"/>
    <w:rsid w:val="007C2E18"/>
    <w:rsid w:val="007C53FC"/>
    <w:rsid w:val="007C7A4D"/>
    <w:rsid w:val="007D0A86"/>
    <w:rsid w:val="007D2911"/>
    <w:rsid w:val="007D3248"/>
    <w:rsid w:val="007D68EC"/>
    <w:rsid w:val="007E2B62"/>
    <w:rsid w:val="007E3E55"/>
    <w:rsid w:val="007E64A2"/>
    <w:rsid w:val="007E6A19"/>
    <w:rsid w:val="007F1D62"/>
    <w:rsid w:val="007F489A"/>
    <w:rsid w:val="007F49B5"/>
    <w:rsid w:val="007F6E15"/>
    <w:rsid w:val="007F7713"/>
    <w:rsid w:val="007F78CE"/>
    <w:rsid w:val="00800B77"/>
    <w:rsid w:val="00802A49"/>
    <w:rsid w:val="00804743"/>
    <w:rsid w:val="0080597A"/>
    <w:rsid w:val="0080679F"/>
    <w:rsid w:val="008070E7"/>
    <w:rsid w:val="00811567"/>
    <w:rsid w:val="00811823"/>
    <w:rsid w:val="00812299"/>
    <w:rsid w:val="008123E8"/>
    <w:rsid w:val="00812D20"/>
    <w:rsid w:val="00813346"/>
    <w:rsid w:val="00815958"/>
    <w:rsid w:val="00815ED3"/>
    <w:rsid w:val="00817038"/>
    <w:rsid w:val="008220C8"/>
    <w:rsid w:val="008222AE"/>
    <w:rsid w:val="00822BF3"/>
    <w:rsid w:val="00822EF0"/>
    <w:rsid w:val="00827515"/>
    <w:rsid w:val="0083323B"/>
    <w:rsid w:val="00833876"/>
    <w:rsid w:val="00834581"/>
    <w:rsid w:val="0083526A"/>
    <w:rsid w:val="00840CFE"/>
    <w:rsid w:val="00840D06"/>
    <w:rsid w:val="0084258B"/>
    <w:rsid w:val="00844633"/>
    <w:rsid w:val="00847116"/>
    <w:rsid w:val="00851446"/>
    <w:rsid w:val="00852683"/>
    <w:rsid w:val="00853F14"/>
    <w:rsid w:val="00854E90"/>
    <w:rsid w:val="00857290"/>
    <w:rsid w:val="00860A6F"/>
    <w:rsid w:val="008627DA"/>
    <w:rsid w:val="00863BAB"/>
    <w:rsid w:val="00864989"/>
    <w:rsid w:val="00870B86"/>
    <w:rsid w:val="00871CEC"/>
    <w:rsid w:val="00876F23"/>
    <w:rsid w:val="00876F55"/>
    <w:rsid w:val="00877313"/>
    <w:rsid w:val="00880A7F"/>
    <w:rsid w:val="00882E96"/>
    <w:rsid w:val="00884412"/>
    <w:rsid w:val="00887A9C"/>
    <w:rsid w:val="0089323C"/>
    <w:rsid w:val="008932C2"/>
    <w:rsid w:val="00897E38"/>
    <w:rsid w:val="008A2DE9"/>
    <w:rsid w:val="008A353D"/>
    <w:rsid w:val="008A4520"/>
    <w:rsid w:val="008A511F"/>
    <w:rsid w:val="008A57CB"/>
    <w:rsid w:val="008B7832"/>
    <w:rsid w:val="008C0DD3"/>
    <w:rsid w:val="008C1E5B"/>
    <w:rsid w:val="008C2093"/>
    <w:rsid w:val="008C4C85"/>
    <w:rsid w:val="008C685A"/>
    <w:rsid w:val="008C6DC0"/>
    <w:rsid w:val="008C6DD4"/>
    <w:rsid w:val="008C6F7C"/>
    <w:rsid w:val="008D06A8"/>
    <w:rsid w:val="008D1ED8"/>
    <w:rsid w:val="008D38D1"/>
    <w:rsid w:val="008D513D"/>
    <w:rsid w:val="008D6171"/>
    <w:rsid w:val="008D7915"/>
    <w:rsid w:val="008E2885"/>
    <w:rsid w:val="008F080B"/>
    <w:rsid w:val="008F1ECA"/>
    <w:rsid w:val="008F2514"/>
    <w:rsid w:val="008F25D7"/>
    <w:rsid w:val="008F4B14"/>
    <w:rsid w:val="008F5E93"/>
    <w:rsid w:val="008F62B5"/>
    <w:rsid w:val="00900A37"/>
    <w:rsid w:val="009025EB"/>
    <w:rsid w:val="00903D01"/>
    <w:rsid w:val="00904F56"/>
    <w:rsid w:val="009063B3"/>
    <w:rsid w:val="00906B72"/>
    <w:rsid w:val="00912EFB"/>
    <w:rsid w:val="009157DD"/>
    <w:rsid w:val="009207DB"/>
    <w:rsid w:val="00922B64"/>
    <w:rsid w:val="00924A2A"/>
    <w:rsid w:val="0092745D"/>
    <w:rsid w:val="00931360"/>
    <w:rsid w:val="00932651"/>
    <w:rsid w:val="00933D1A"/>
    <w:rsid w:val="00935259"/>
    <w:rsid w:val="00937647"/>
    <w:rsid w:val="00941238"/>
    <w:rsid w:val="00941FB5"/>
    <w:rsid w:val="00942EDF"/>
    <w:rsid w:val="009448A1"/>
    <w:rsid w:val="00947B88"/>
    <w:rsid w:val="00950041"/>
    <w:rsid w:val="009536A1"/>
    <w:rsid w:val="009536E5"/>
    <w:rsid w:val="0095371D"/>
    <w:rsid w:val="00953EF5"/>
    <w:rsid w:val="00954BB7"/>
    <w:rsid w:val="009562C7"/>
    <w:rsid w:val="009565B8"/>
    <w:rsid w:val="00957006"/>
    <w:rsid w:val="0096284A"/>
    <w:rsid w:val="00963C0F"/>
    <w:rsid w:val="00964434"/>
    <w:rsid w:val="009677B7"/>
    <w:rsid w:val="009727E2"/>
    <w:rsid w:val="009731AE"/>
    <w:rsid w:val="009753F1"/>
    <w:rsid w:val="00976506"/>
    <w:rsid w:val="00980866"/>
    <w:rsid w:val="009835F7"/>
    <w:rsid w:val="00985B0C"/>
    <w:rsid w:val="00986533"/>
    <w:rsid w:val="00991BD4"/>
    <w:rsid w:val="009921CC"/>
    <w:rsid w:val="009967F1"/>
    <w:rsid w:val="00997F60"/>
    <w:rsid w:val="009A1DB3"/>
    <w:rsid w:val="009A3551"/>
    <w:rsid w:val="009A49E2"/>
    <w:rsid w:val="009A659A"/>
    <w:rsid w:val="009A6B8B"/>
    <w:rsid w:val="009A7007"/>
    <w:rsid w:val="009A7110"/>
    <w:rsid w:val="009A74B8"/>
    <w:rsid w:val="009B3DE6"/>
    <w:rsid w:val="009B46F4"/>
    <w:rsid w:val="009C2140"/>
    <w:rsid w:val="009C2828"/>
    <w:rsid w:val="009C69A5"/>
    <w:rsid w:val="009C6BFA"/>
    <w:rsid w:val="009C79CB"/>
    <w:rsid w:val="009C7E1B"/>
    <w:rsid w:val="009D528C"/>
    <w:rsid w:val="009D52B7"/>
    <w:rsid w:val="009D58AF"/>
    <w:rsid w:val="009D67C6"/>
    <w:rsid w:val="009D70A3"/>
    <w:rsid w:val="009E1056"/>
    <w:rsid w:val="009E271B"/>
    <w:rsid w:val="009E36C0"/>
    <w:rsid w:val="009E4A78"/>
    <w:rsid w:val="009E5741"/>
    <w:rsid w:val="009E734D"/>
    <w:rsid w:val="009F5629"/>
    <w:rsid w:val="009F5E54"/>
    <w:rsid w:val="009F6129"/>
    <w:rsid w:val="009F792F"/>
    <w:rsid w:val="00A015D5"/>
    <w:rsid w:val="00A01DD1"/>
    <w:rsid w:val="00A0316B"/>
    <w:rsid w:val="00A03DD8"/>
    <w:rsid w:val="00A04891"/>
    <w:rsid w:val="00A048B2"/>
    <w:rsid w:val="00A07D56"/>
    <w:rsid w:val="00A10FEC"/>
    <w:rsid w:val="00A1245E"/>
    <w:rsid w:val="00A215F9"/>
    <w:rsid w:val="00A2278F"/>
    <w:rsid w:val="00A2575B"/>
    <w:rsid w:val="00A26A3D"/>
    <w:rsid w:val="00A26A7B"/>
    <w:rsid w:val="00A26CC3"/>
    <w:rsid w:val="00A274EC"/>
    <w:rsid w:val="00A30A85"/>
    <w:rsid w:val="00A40CEC"/>
    <w:rsid w:val="00A41CBF"/>
    <w:rsid w:val="00A42029"/>
    <w:rsid w:val="00A50FFF"/>
    <w:rsid w:val="00A527CF"/>
    <w:rsid w:val="00A56F44"/>
    <w:rsid w:val="00A62B67"/>
    <w:rsid w:val="00A646D5"/>
    <w:rsid w:val="00A67DCE"/>
    <w:rsid w:val="00A707EC"/>
    <w:rsid w:val="00A71631"/>
    <w:rsid w:val="00A72C21"/>
    <w:rsid w:val="00A76841"/>
    <w:rsid w:val="00A84EED"/>
    <w:rsid w:val="00A860E0"/>
    <w:rsid w:val="00A878A9"/>
    <w:rsid w:val="00A91702"/>
    <w:rsid w:val="00A91ACE"/>
    <w:rsid w:val="00AA075B"/>
    <w:rsid w:val="00AA2419"/>
    <w:rsid w:val="00AA351C"/>
    <w:rsid w:val="00AA490C"/>
    <w:rsid w:val="00AA4BF3"/>
    <w:rsid w:val="00AA4DBD"/>
    <w:rsid w:val="00AA60E0"/>
    <w:rsid w:val="00AB1930"/>
    <w:rsid w:val="00AB6677"/>
    <w:rsid w:val="00AC1B8C"/>
    <w:rsid w:val="00AC2137"/>
    <w:rsid w:val="00AC42CE"/>
    <w:rsid w:val="00AC4997"/>
    <w:rsid w:val="00AC70D2"/>
    <w:rsid w:val="00AD0E40"/>
    <w:rsid w:val="00AD18A7"/>
    <w:rsid w:val="00AD4900"/>
    <w:rsid w:val="00AD6B6C"/>
    <w:rsid w:val="00AD721F"/>
    <w:rsid w:val="00AE01D2"/>
    <w:rsid w:val="00AE2449"/>
    <w:rsid w:val="00AE252E"/>
    <w:rsid w:val="00AE28CA"/>
    <w:rsid w:val="00AE6015"/>
    <w:rsid w:val="00AE6523"/>
    <w:rsid w:val="00AF0354"/>
    <w:rsid w:val="00AF14C1"/>
    <w:rsid w:val="00AF4A5D"/>
    <w:rsid w:val="00B000EF"/>
    <w:rsid w:val="00B00B51"/>
    <w:rsid w:val="00B0291A"/>
    <w:rsid w:val="00B02A85"/>
    <w:rsid w:val="00B04606"/>
    <w:rsid w:val="00B059A4"/>
    <w:rsid w:val="00B07040"/>
    <w:rsid w:val="00B07458"/>
    <w:rsid w:val="00B10175"/>
    <w:rsid w:val="00B103C0"/>
    <w:rsid w:val="00B10F13"/>
    <w:rsid w:val="00B10FD0"/>
    <w:rsid w:val="00B1411B"/>
    <w:rsid w:val="00B146AA"/>
    <w:rsid w:val="00B1779A"/>
    <w:rsid w:val="00B210D1"/>
    <w:rsid w:val="00B2203A"/>
    <w:rsid w:val="00B25319"/>
    <w:rsid w:val="00B25BDD"/>
    <w:rsid w:val="00B309E7"/>
    <w:rsid w:val="00B327ED"/>
    <w:rsid w:val="00B337EF"/>
    <w:rsid w:val="00B33D76"/>
    <w:rsid w:val="00B415D1"/>
    <w:rsid w:val="00B424F0"/>
    <w:rsid w:val="00B501E3"/>
    <w:rsid w:val="00B52D53"/>
    <w:rsid w:val="00B52E1B"/>
    <w:rsid w:val="00B55028"/>
    <w:rsid w:val="00B63445"/>
    <w:rsid w:val="00B66A96"/>
    <w:rsid w:val="00B71671"/>
    <w:rsid w:val="00B72D0C"/>
    <w:rsid w:val="00B80148"/>
    <w:rsid w:val="00B86F1F"/>
    <w:rsid w:val="00B9258C"/>
    <w:rsid w:val="00B935B9"/>
    <w:rsid w:val="00B96019"/>
    <w:rsid w:val="00BA00EC"/>
    <w:rsid w:val="00BA1EEE"/>
    <w:rsid w:val="00BA6500"/>
    <w:rsid w:val="00BB2311"/>
    <w:rsid w:val="00BB4FC9"/>
    <w:rsid w:val="00BB684E"/>
    <w:rsid w:val="00BB7694"/>
    <w:rsid w:val="00BB7EDB"/>
    <w:rsid w:val="00BC767B"/>
    <w:rsid w:val="00BD008B"/>
    <w:rsid w:val="00BD06A1"/>
    <w:rsid w:val="00BD150B"/>
    <w:rsid w:val="00BD36C8"/>
    <w:rsid w:val="00BD3F6F"/>
    <w:rsid w:val="00BD441C"/>
    <w:rsid w:val="00BE1139"/>
    <w:rsid w:val="00BE1156"/>
    <w:rsid w:val="00BE2358"/>
    <w:rsid w:val="00BE2B95"/>
    <w:rsid w:val="00BE51B6"/>
    <w:rsid w:val="00BE553C"/>
    <w:rsid w:val="00BE5973"/>
    <w:rsid w:val="00BE59C0"/>
    <w:rsid w:val="00BF084B"/>
    <w:rsid w:val="00BF0ACF"/>
    <w:rsid w:val="00BF264B"/>
    <w:rsid w:val="00BF313C"/>
    <w:rsid w:val="00BF3174"/>
    <w:rsid w:val="00C0037A"/>
    <w:rsid w:val="00C02346"/>
    <w:rsid w:val="00C03A14"/>
    <w:rsid w:val="00C0485D"/>
    <w:rsid w:val="00C04AE1"/>
    <w:rsid w:val="00C0564D"/>
    <w:rsid w:val="00C10B3D"/>
    <w:rsid w:val="00C10BF6"/>
    <w:rsid w:val="00C132E6"/>
    <w:rsid w:val="00C133EE"/>
    <w:rsid w:val="00C155B1"/>
    <w:rsid w:val="00C165E4"/>
    <w:rsid w:val="00C26F5D"/>
    <w:rsid w:val="00C271AA"/>
    <w:rsid w:val="00C3204F"/>
    <w:rsid w:val="00C33D60"/>
    <w:rsid w:val="00C34311"/>
    <w:rsid w:val="00C3488F"/>
    <w:rsid w:val="00C36E3D"/>
    <w:rsid w:val="00C406BF"/>
    <w:rsid w:val="00C41E94"/>
    <w:rsid w:val="00C423E3"/>
    <w:rsid w:val="00C43B74"/>
    <w:rsid w:val="00C46EDD"/>
    <w:rsid w:val="00C475BD"/>
    <w:rsid w:val="00C5174F"/>
    <w:rsid w:val="00C51881"/>
    <w:rsid w:val="00C51B31"/>
    <w:rsid w:val="00C52067"/>
    <w:rsid w:val="00C52104"/>
    <w:rsid w:val="00C5233D"/>
    <w:rsid w:val="00C533BB"/>
    <w:rsid w:val="00C539ED"/>
    <w:rsid w:val="00C5429A"/>
    <w:rsid w:val="00C618F4"/>
    <w:rsid w:val="00C634BB"/>
    <w:rsid w:val="00C63701"/>
    <w:rsid w:val="00C640BA"/>
    <w:rsid w:val="00C677C9"/>
    <w:rsid w:val="00C67B1A"/>
    <w:rsid w:val="00C70F95"/>
    <w:rsid w:val="00C745B9"/>
    <w:rsid w:val="00C75A73"/>
    <w:rsid w:val="00C75D13"/>
    <w:rsid w:val="00C76869"/>
    <w:rsid w:val="00C80219"/>
    <w:rsid w:val="00C82012"/>
    <w:rsid w:val="00C83B8E"/>
    <w:rsid w:val="00C8622D"/>
    <w:rsid w:val="00C876B3"/>
    <w:rsid w:val="00C9118A"/>
    <w:rsid w:val="00C91EA7"/>
    <w:rsid w:val="00C93002"/>
    <w:rsid w:val="00C93A1C"/>
    <w:rsid w:val="00C94D3D"/>
    <w:rsid w:val="00C94FE0"/>
    <w:rsid w:val="00C95099"/>
    <w:rsid w:val="00CA111E"/>
    <w:rsid w:val="00CA53EF"/>
    <w:rsid w:val="00CA58A7"/>
    <w:rsid w:val="00CB0BC8"/>
    <w:rsid w:val="00CB0D94"/>
    <w:rsid w:val="00CB54DB"/>
    <w:rsid w:val="00CB57CD"/>
    <w:rsid w:val="00CB5BBF"/>
    <w:rsid w:val="00CB7434"/>
    <w:rsid w:val="00CB7587"/>
    <w:rsid w:val="00CC05CC"/>
    <w:rsid w:val="00CC120D"/>
    <w:rsid w:val="00CC27B4"/>
    <w:rsid w:val="00CC756D"/>
    <w:rsid w:val="00CD0026"/>
    <w:rsid w:val="00CD08D9"/>
    <w:rsid w:val="00CD1BEC"/>
    <w:rsid w:val="00CD6634"/>
    <w:rsid w:val="00CD6D9F"/>
    <w:rsid w:val="00CE3048"/>
    <w:rsid w:val="00CE4865"/>
    <w:rsid w:val="00CE7AFE"/>
    <w:rsid w:val="00CF1F17"/>
    <w:rsid w:val="00CF4EAC"/>
    <w:rsid w:val="00CF745A"/>
    <w:rsid w:val="00D00700"/>
    <w:rsid w:val="00D01880"/>
    <w:rsid w:val="00D04E57"/>
    <w:rsid w:val="00D1059A"/>
    <w:rsid w:val="00D129E6"/>
    <w:rsid w:val="00D12EED"/>
    <w:rsid w:val="00D160AE"/>
    <w:rsid w:val="00D160B5"/>
    <w:rsid w:val="00D1701B"/>
    <w:rsid w:val="00D2031F"/>
    <w:rsid w:val="00D20AD6"/>
    <w:rsid w:val="00D22383"/>
    <w:rsid w:val="00D303E7"/>
    <w:rsid w:val="00D36F13"/>
    <w:rsid w:val="00D377C2"/>
    <w:rsid w:val="00D37FAD"/>
    <w:rsid w:val="00D400E1"/>
    <w:rsid w:val="00D40613"/>
    <w:rsid w:val="00D42FBA"/>
    <w:rsid w:val="00D44161"/>
    <w:rsid w:val="00D5127B"/>
    <w:rsid w:val="00D51C7C"/>
    <w:rsid w:val="00D537CA"/>
    <w:rsid w:val="00D538B4"/>
    <w:rsid w:val="00D55DC7"/>
    <w:rsid w:val="00D56EC7"/>
    <w:rsid w:val="00D578FF"/>
    <w:rsid w:val="00D601AD"/>
    <w:rsid w:val="00D6095F"/>
    <w:rsid w:val="00D614A4"/>
    <w:rsid w:val="00D63CF8"/>
    <w:rsid w:val="00D64611"/>
    <w:rsid w:val="00D64A70"/>
    <w:rsid w:val="00D7024F"/>
    <w:rsid w:val="00D70C42"/>
    <w:rsid w:val="00D71B4A"/>
    <w:rsid w:val="00D734BC"/>
    <w:rsid w:val="00D73AA8"/>
    <w:rsid w:val="00D76DDF"/>
    <w:rsid w:val="00D8017D"/>
    <w:rsid w:val="00D807B7"/>
    <w:rsid w:val="00D814C0"/>
    <w:rsid w:val="00D82926"/>
    <w:rsid w:val="00D8400E"/>
    <w:rsid w:val="00D8457D"/>
    <w:rsid w:val="00D85953"/>
    <w:rsid w:val="00D8678F"/>
    <w:rsid w:val="00D87490"/>
    <w:rsid w:val="00D902E9"/>
    <w:rsid w:val="00D908C8"/>
    <w:rsid w:val="00D90F82"/>
    <w:rsid w:val="00D972D9"/>
    <w:rsid w:val="00DA0E86"/>
    <w:rsid w:val="00DA1A24"/>
    <w:rsid w:val="00DA2546"/>
    <w:rsid w:val="00DA2747"/>
    <w:rsid w:val="00DA532F"/>
    <w:rsid w:val="00DB0011"/>
    <w:rsid w:val="00DB4757"/>
    <w:rsid w:val="00DB6CA1"/>
    <w:rsid w:val="00DB74BC"/>
    <w:rsid w:val="00DB7746"/>
    <w:rsid w:val="00DB7E5F"/>
    <w:rsid w:val="00DC295A"/>
    <w:rsid w:val="00DC2D98"/>
    <w:rsid w:val="00DC6831"/>
    <w:rsid w:val="00DD1C49"/>
    <w:rsid w:val="00DD23BF"/>
    <w:rsid w:val="00DD30E5"/>
    <w:rsid w:val="00DD615D"/>
    <w:rsid w:val="00DD7B09"/>
    <w:rsid w:val="00DE4CFC"/>
    <w:rsid w:val="00DE4E2C"/>
    <w:rsid w:val="00DF16C0"/>
    <w:rsid w:val="00DF1A2C"/>
    <w:rsid w:val="00DF2855"/>
    <w:rsid w:val="00DF2991"/>
    <w:rsid w:val="00DF29F8"/>
    <w:rsid w:val="00DF2EB2"/>
    <w:rsid w:val="00DF392C"/>
    <w:rsid w:val="00DF5095"/>
    <w:rsid w:val="00DF6568"/>
    <w:rsid w:val="00DF70A9"/>
    <w:rsid w:val="00DF7B6E"/>
    <w:rsid w:val="00E001DE"/>
    <w:rsid w:val="00E0126C"/>
    <w:rsid w:val="00E01CDE"/>
    <w:rsid w:val="00E03298"/>
    <w:rsid w:val="00E04A12"/>
    <w:rsid w:val="00E052A4"/>
    <w:rsid w:val="00E0535B"/>
    <w:rsid w:val="00E06DEF"/>
    <w:rsid w:val="00E07B52"/>
    <w:rsid w:val="00E135AE"/>
    <w:rsid w:val="00E15700"/>
    <w:rsid w:val="00E22121"/>
    <w:rsid w:val="00E22156"/>
    <w:rsid w:val="00E22666"/>
    <w:rsid w:val="00E2713B"/>
    <w:rsid w:val="00E276D7"/>
    <w:rsid w:val="00E33DA0"/>
    <w:rsid w:val="00E34925"/>
    <w:rsid w:val="00E3676E"/>
    <w:rsid w:val="00E40A20"/>
    <w:rsid w:val="00E41BAA"/>
    <w:rsid w:val="00E42F7C"/>
    <w:rsid w:val="00E4316C"/>
    <w:rsid w:val="00E45469"/>
    <w:rsid w:val="00E46DD6"/>
    <w:rsid w:val="00E510E8"/>
    <w:rsid w:val="00E5217F"/>
    <w:rsid w:val="00E527B3"/>
    <w:rsid w:val="00E52C30"/>
    <w:rsid w:val="00E61F62"/>
    <w:rsid w:val="00E626BE"/>
    <w:rsid w:val="00E636E3"/>
    <w:rsid w:val="00E63D4A"/>
    <w:rsid w:val="00E64E82"/>
    <w:rsid w:val="00E67361"/>
    <w:rsid w:val="00E70751"/>
    <w:rsid w:val="00E71B6E"/>
    <w:rsid w:val="00E75657"/>
    <w:rsid w:val="00E75BE6"/>
    <w:rsid w:val="00E80865"/>
    <w:rsid w:val="00E81FCC"/>
    <w:rsid w:val="00E82306"/>
    <w:rsid w:val="00E82701"/>
    <w:rsid w:val="00E861A3"/>
    <w:rsid w:val="00E864DB"/>
    <w:rsid w:val="00E8739A"/>
    <w:rsid w:val="00E90885"/>
    <w:rsid w:val="00E9271A"/>
    <w:rsid w:val="00E9337B"/>
    <w:rsid w:val="00E93652"/>
    <w:rsid w:val="00EA2314"/>
    <w:rsid w:val="00EA6FE5"/>
    <w:rsid w:val="00EB0180"/>
    <w:rsid w:val="00EB068E"/>
    <w:rsid w:val="00EB2146"/>
    <w:rsid w:val="00EB3831"/>
    <w:rsid w:val="00EB3ACD"/>
    <w:rsid w:val="00EB5184"/>
    <w:rsid w:val="00EC2C5B"/>
    <w:rsid w:val="00EC42BC"/>
    <w:rsid w:val="00EC6BA9"/>
    <w:rsid w:val="00EC6CB0"/>
    <w:rsid w:val="00ED0CC1"/>
    <w:rsid w:val="00ED0F93"/>
    <w:rsid w:val="00ED15CE"/>
    <w:rsid w:val="00ED1D90"/>
    <w:rsid w:val="00ED24DB"/>
    <w:rsid w:val="00ED428C"/>
    <w:rsid w:val="00ED5F97"/>
    <w:rsid w:val="00ED6147"/>
    <w:rsid w:val="00ED655C"/>
    <w:rsid w:val="00EE0254"/>
    <w:rsid w:val="00EE061D"/>
    <w:rsid w:val="00EF0241"/>
    <w:rsid w:val="00EF56BD"/>
    <w:rsid w:val="00EF5B8B"/>
    <w:rsid w:val="00EF6D0D"/>
    <w:rsid w:val="00EF7B88"/>
    <w:rsid w:val="00F005C2"/>
    <w:rsid w:val="00F01E18"/>
    <w:rsid w:val="00F02660"/>
    <w:rsid w:val="00F02BDC"/>
    <w:rsid w:val="00F0513C"/>
    <w:rsid w:val="00F06B89"/>
    <w:rsid w:val="00F07E19"/>
    <w:rsid w:val="00F11AA2"/>
    <w:rsid w:val="00F11C06"/>
    <w:rsid w:val="00F123BC"/>
    <w:rsid w:val="00F16831"/>
    <w:rsid w:val="00F1747D"/>
    <w:rsid w:val="00F20C62"/>
    <w:rsid w:val="00F217CA"/>
    <w:rsid w:val="00F231FB"/>
    <w:rsid w:val="00F2357B"/>
    <w:rsid w:val="00F23916"/>
    <w:rsid w:val="00F24F88"/>
    <w:rsid w:val="00F25F6B"/>
    <w:rsid w:val="00F27A21"/>
    <w:rsid w:val="00F300B3"/>
    <w:rsid w:val="00F30D35"/>
    <w:rsid w:val="00F31CD9"/>
    <w:rsid w:val="00F37809"/>
    <w:rsid w:val="00F4049C"/>
    <w:rsid w:val="00F4219A"/>
    <w:rsid w:val="00F42F8A"/>
    <w:rsid w:val="00F4317B"/>
    <w:rsid w:val="00F43E31"/>
    <w:rsid w:val="00F44AC7"/>
    <w:rsid w:val="00F45A28"/>
    <w:rsid w:val="00F46951"/>
    <w:rsid w:val="00F4768A"/>
    <w:rsid w:val="00F50F50"/>
    <w:rsid w:val="00F54844"/>
    <w:rsid w:val="00F54D6A"/>
    <w:rsid w:val="00F55A0E"/>
    <w:rsid w:val="00F60919"/>
    <w:rsid w:val="00F637C5"/>
    <w:rsid w:val="00F64252"/>
    <w:rsid w:val="00F66B93"/>
    <w:rsid w:val="00F67083"/>
    <w:rsid w:val="00F70059"/>
    <w:rsid w:val="00F700BC"/>
    <w:rsid w:val="00F72EB1"/>
    <w:rsid w:val="00F7379D"/>
    <w:rsid w:val="00F8059B"/>
    <w:rsid w:val="00F81F53"/>
    <w:rsid w:val="00F85670"/>
    <w:rsid w:val="00F8598B"/>
    <w:rsid w:val="00F86131"/>
    <w:rsid w:val="00F87366"/>
    <w:rsid w:val="00F90463"/>
    <w:rsid w:val="00F93CE3"/>
    <w:rsid w:val="00F955CD"/>
    <w:rsid w:val="00F96AD3"/>
    <w:rsid w:val="00F96BC4"/>
    <w:rsid w:val="00FA0319"/>
    <w:rsid w:val="00FA04FC"/>
    <w:rsid w:val="00FA0557"/>
    <w:rsid w:val="00FA1F11"/>
    <w:rsid w:val="00FA2D1B"/>
    <w:rsid w:val="00FA3F63"/>
    <w:rsid w:val="00FA57EA"/>
    <w:rsid w:val="00FB1102"/>
    <w:rsid w:val="00FB2561"/>
    <w:rsid w:val="00FB2FFF"/>
    <w:rsid w:val="00FB3341"/>
    <w:rsid w:val="00FC422A"/>
    <w:rsid w:val="00FC4834"/>
    <w:rsid w:val="00FC6B37"/>
    <w:rsid w:val="00FC6B65"/>
    <w:rsid w:val="00FD12DA"/>
    <w:rsid w:val="00FD1C9B"/>
    <w:rsid w:val="00FD4300"/>
    <w:rsid w:val="00FD4BD6"/>
    <w:rsid w:val="00FD500A"/>
    <w:rsid w:val="00FD575F"/>
    <w:rsid w:val="00FD687C"/>
    <w:rsid w:val="00FD7F3A"/>
    <w:rsid w:val="00FE06F2"/>
    <w:rsid w:val="00FE476D"/>
    <w:rsid w:val="00FE71CE"/>
    <w:rsid w:val="00FF06D2"/>
    <w:rsid w:val="00FF0BB5"/>
    <w:rsid w:val="00FF1430"/>
    <w:rsid w:val="00FF199F"/>
    <w:rsid w:val="00FF22E1"/>
    <w:rsid w:val="00FF342B"/>
    <w:rsid w:val="00FF4B16"/>
    <w:rsid w:val="00FF5328"/>
    <w:rsid w:val="00FF53EC"/>
    <w:rsid w:val="00FF665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9ED"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paragraph" w:customStyle="1" w:styleId="RSCmark">
    <w:name w:val="RSC mark"/>
    <w:basedOn w:val="RSCBasictext"/>
    <w:qFormat/>
    <w:rsid w:val="00877313"/>
    <w:pPr>
      <w:spacing w:after="0"/>
    </w:p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B66A96"/>
    <w:pPr>
      <w:tabs>
        <w:tab w:val="right" w:pos="9072"/>
      </w:tabs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numbering" w:customStyle="1" w:styleId="CurrentList21">
    <w:name w:val="Current List21"/>
    <w:uiPriority w:val="99"/>
    <w:rsid w:val="006044D4"/>
    <w:pPr>
      <w:numPr>
        <w:numId w:val="26"/>
      </w:numPr>
    </w:pPr>
  </w:style>
  <w:style w:type="numbering" w:customStyle="1" w:styleId="CurrentList19">
    <w:name w:val="Current List19"/>
    <w:uiPriority w:val="99"/>
    <w:rsid w:val="003168F6"/>
    <w:pPr>
      <w:numPr>
        <w:numId w:val="24"/>
      </w:numPr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numbering" w:customStyle="1" w:styleId="CurrentList20">
    <w:name w:val="Current List20"/>
    <w:uiPriority w:val="99"/>
    <w:rsid w:val="00F87366"/>
    <w:pPr>
      <w:numPr>
        <w:numId w:val="25"/>
      </w:numPr>
    </w:pPr>
  </w:style>
  <w:style w:type="numbering" w:customStyle="1" w:styleId="CurrentList22">
    <w:name w:val="Current List22"/>
    <w:uiPriority w:val="99"/>
    <w:rsid w:val="001258A6"/>
    <w:pPr>
      <w:numPr>
        <w:numId w:val="28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CurrentList23">
    <w:name w:val="Current List23"/>
    <w:uiPriority w:val="99"/>
    <w:rsid w:val="00ED655C"/>
    <w:pPr>
      <w:numPr>
        <w:numId w:val="30"/>
      </w:numPr>
    </w:p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3168F6"/>
    <w:pPr>
      <w:numPr>
        <w:ilvl w:val="1"/>
        <w:numId w:val="23"/>
      </w:numPr>
      <w:tabs>
        <w:tab w:val="left" w:pos="1077"/>
        <w:tab w:val="left" w:pos="1435"/>
        <w:tab w:val="right" w:pos="9072"/>
      </w:tabs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4079FB"/>
    <w:pPr>
      <w:spacing w:after="0"/>
    </w:pPr>
  </w:style>
  <w:style w:type="paragraph" w:customStyle="1" w:styleId="RSCMarks">
    <w:name w:val="RSC Marks"/>
    <w:basedOn w:val="Normal"/>
    <w:qFormat/>
    <w:rsid w:val="004079FB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  <w:style w:type="paragraph" w:customStyle="1" w:styleId="RSCnumberedlist11">
    <w:name w:val="RSC numbered list 1.1"/>
    <w:basedOn w:val="Normal"/>
    <w:qFormat/>
    <w:rsid w:val="003211F2"/>
    <w:pPr>
      <w:numPr>
        <w:numId w:val="10"/>
      </w:numPr>
      <w:tabs>
        <w:tab w:val="left" w:pos="539"/>
        <w:tab w:val="left" w:pos="1077"/>
        <w:tab w:val="left" w:pos="1435"/>
        <w:tab w:val="right" w:pos="9072"/>
      </w:tabs>
      <w:spacing w:before="240" w:after="0" w:line="480" w:lineRule="auto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079FB"/>
    <w:pPr>
      <w:numPr>
        <w:numId w:val="2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paragraph" w:customStyle="1" w:styleId="RSCnumberedlist21">
    <w:name w:val="RSC numbered list 2.1"/>
    <w:basedOn w:val="RSCnumberedlist11"/>
    <w:qFormat/>
    <w:rsid w:val="001D3B94"/>
    <w:pPr>
      <w:numPr>
        <w:numId w:val="0"/>
      </w:numPr>
    </w:p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903D01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464E42"/>
    <w:pPr>
      <w:spacing w:after="0"/>
      <w:ind w:left="539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3168F6"/>
    <w:pPr>
      <w:numPr>
        <w:numId w:val="0"/>
      </w:numPr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D609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83C9F-86CB-4730-B101-37882AF54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910CF-F452-4362-8008-A258C6F6397E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5c7d88b2-bc5d-47d8-b067-5f30c82b40fb"/>
    <ds:schemaRef ds:uri="http://schemas.microsoft.com/office/2006/documentManagement/types"/>
    <ds:schemaRef ds:uri="http://schemas.microsoft.com/office/infopath/2007/PartnerControls"/>
    <ds:schemaRef ds:uri="9e3c562f-56b0-4bc9-96c8-d04b0986855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47E6B2-2D63-4EA0-ABE7-CBD5AC1D6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3563</Characters>
  <Application>Microsoft Office Word</Application>
  <DocSecurity>0</DocSecurity>
  <Lines>169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Acids and Bases student sheet unscaffolded</vt:lpstr>
    </vt:vector>
  </TitlesOfParts>
  <Company>Royal Society of Chemistry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structure and bonding knowledge check teacher guidance and answers</dc:title>
  <dc:subject/>
  <dc:creator>Royal Society of Chemistry</dc:creator>
  <cp:keywords>ionic bonds; bonding; non-metals; metals; sodium chloride; magnesium oxide; zinc chloride; dot and cross diagram; chemistry; GCSE; worksheet</cp:keywords>
  <dc:description>From https://rsc.li/3RpKwpB, higher and foundation worksheet also available</dc:description>
  <cp:lastModifiedBy>Kirsty Patterson</cp:lastModifiedBy>
  <cp:revision>2</cp:revision>
  <dcterms:created xsi:type="dcterms:W3CDTF">2025-05-02T10:11:00Z</dcterms:created>
  <dcterms:modified xsi:type="dcterms:W3CDTF">2025-05-02T10:11:00Z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20810076ba2efdfb34089eb87146b0f3dcedee88e3719f67b49b18cacb582d45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