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E9E6" w14:textId="0A52303A" w:rsidR="0059282F" w:rsidRDefault="00A9013B" w:rsidP="00FC64FC">
      <w:pPr>
        <w:pStyle w:val="RSCH1"/>
        <w:spacing w:after="360"/>
      </w:pPr>
      <w:r>
        <w:t>Particle diagrams</w:t>
      </w:r>
      <w:r w:rsidR="001135B3">
        <w:t xml:space="preserve">: </w:t>
      </w:r>
      <w:r w:rsidR="0059282F">
        <w:t>teacher guidance</w:t>
      </w:r>
    </w:p>
    <w:p w14:paraId="098CB922" w14:textId="4DAA3E98" w:rsidR="00890E44" w:rsidRPr="00B83BF8" w:rsidRDefault="00890E44" w:rsidP="00E95692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shd w:val="clear" w:color="auto" w:fill="FFFFFF"/>
        </w:rPr>
        <w:t xml:space="preserve">These </w:t>
      </w:r>
      <w:r w:rsidRPr="00B83BF8">
        <w:rPr>
          <w:b/>
          <w:bCs/>
          <w:shd w:val="clear" w:color="auto" w:fill="FFFFFF"/>
        </w:rPr>
        <w:t>In context</w:t>
      </w:r>
      <w:r w:rsidRPr="00B83BF8">
        <w:rPr>
          <w:shd w:val="clear" w:color="auto" w:fill="FFFFFF"/>
        </w:rPr>
        <w:t xml:space="preserve"> worksheets ask learners to use their knowledge of </w:t>
      </w:r>
      <w:r>
        <w:rPr>
          <w:shd w:val="clear" w:color="auto" w:fill="FFFFFF"/>
        </w:rPr>
        <w:t>particle diagrams</w:t>
      </w:r>
      <w:r w:rsidRPr="00B83BF8">
        <w:rPr>
          <w:shd w:val="clear" w:color="auto" w:fill="FFFFFF"/>
        </w:rPr>
        <w:t xml:space="preserve"> in an applied context, building their confidence and capability to face exam questions. Calculation questions are included to give opportunities to practise mathematical skills within this topic.</w:t>
      </w:r>
      <w:r w:rsidR="003C2D28">
        <w:rPr>
          <w:shd w:val="clear" w:color="auto" w:fill="FFFFFF"/>
        </w:rPr>
        <w:t xml:space="preserve"> </w:t>
      </w:r>
      <w:r w:rsidR="003C2D28" w:rsidRPr="0059359F">
        <w:rPr>
          <w:shd w:val="clear" w:color="auto" w:fill="FFFFFF"/>
        </w:rPr>
        <w:t>The</w:t>
      </w:r>
      <w:r w:rsidR="005639F0" w:rsidRPr="0059359F">
        <w:rPr>
          <w:shd w:val="clear" w:color="auto" w:fill="FFFFFF"/>
        </w:rPr>
        <w:t xml:space="preserve"> worksheets</w:t>
      </w:r>
      <w:r w:rsidR="003C2D28">
        <w:rPr>
          <w:shd w:val="clear" w:color="auto" w:fill="FFFFFF"/>
        </w:rPr>
        <w:t xml:space="preserve"> are a</w:t>
      </w:r>
      <w:r w:rsidRPr="00B83BF8">
        <w:rPr>
          <w:shd w:val="clear" w:color="auto" w:fill="FFFFFF"/>
        </w:rPr>
        <w:t xml:space="preserve">vailable at </w:t>
      </w:r>
      <w:r w:rsidR="003C2D28">
        <w:rPr>
          <w:shd w:val="clear" w:color="auto" w:fill="FFFFFF"/>
        </w:rPr>
        <w:t>F</w:t>
      </w:r>
      <w:r w:rsidRPr="00B83BF8">
        <w:rPr>
          <w:shd w:val="clear" w:color="auto" w:fill="FFFFFF"/>
        </w:rPr>
        <w:t xml:space="preserve">oundation and </w:t>
      </w:r>
      <w:r w:rsidR="003C2D28">
        <w:rPr>
          <w:shd w:val="clear" w:color="auto" w:fill="FFFFFF"/>
        </w:rPr>
        <w:t>H</w:t>
      </w:r>
      <w:r w:rsidRPr="00B83BF8">
        <w:rPr>
          <w:shd w:val="clear" w:color="auto" w:fill="FFFFFF"/>
        </w:rPr>
        <w:t xml:space="preserve">igher level and </w:t>
      </w:r>
      <w:r w:rsidR="003C2D28">
        <w:rPr>
          <w:shd w:val="clear" w:color="auto" w:fill="FFFFFF"/>
        </w:rPr>
        <w:t xml:space="preserve">as </w:t>
      </w:r>
      <w:r w:rsidRPr="00B83BF8">
        <w:rPr>
          <w:shd w:val="clear" w:color="auto" w:fill="FFFFFF"/>
        </w:rPr>
        <w:t xml:space="preserve">fully editable versions, giving you </w:t>
      </w:r>
      <w:r w:rsidR="003C2D28">
        <w:rPr>
          <w:shd w:val="clear" w:color="auto" w:fill="FFFFFF"/>
        </w:rPr>
        <w:t xml:space="preserve">the </w:t>
      </w:r>
      <w:r w:rsidRPr="00B83BF8">
        <w:rPr>
          <w:shd w:val="clear" w:color="auto" w:fill="FFFFFF"/>
        </w:rPr>
        <w:t xml:space="preserve">flexibility to select the questions most relevant to a particular lesson. </w:t>
      </w:r>
    </w:p>
    <w:p w14:paraId="76A708B1" w14:textId="77777777" w:rsidR="00890E44" w:rsidRPr="00B83BF8" w:rsidRDefault="00890E44" w:rsidP="00E95692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shd w:val="clear" w:color="auto" w:fill="FFFFFF"/>
        </w:rPr>
        <w:t>Also available to assess this topic:</w:t>
      </w:r>
    </w:p>
    <w:p w14:paraId="0105691D" w14:textId="77777777" w:rsidR="00890E44" w:rsidRPr="00B83BF8" w:rsidRDefault="00890E44" w:rsidP="00E95692">
      <w:pPr>
        <w:pStyle w:val="RSCBulletedlist"/>
        <w:spacing w:line="259" w:lineRule="auto"/>
      </w:pPr>
      <w:r w:rsidRPr="00B83BF8">
        <w:rPr>
          <w:b/>
          <w:bCs/>
        </w:rPr>
        <w:t>Review my learning</w:t>
      </w:r>
      <w:r w:rsidRPr="00B83BF8">
        <w:t xml:space="preserve"> </w:t>
      </w:r>
      <w:r w:rsidRPr="00486FAE">
        <w:rPr>
          <w:b/>
          <w:bCs/>
        </w:rPr>
        <w:t>worksheets</w:t>
      </w:r>
      <w:r w:rsidRPr="00B83BF8">
        <w:t xml:space="preserve">: available with three levels of scaffolded support to help build confidence in every learner. Use before, </w:t>
      </w:r>
      <w:r w:rsidRPr="00537459">
        <w:t>during</w:t>
      </w:r>
      <w:r w:rsidRPr="00B83BF8">
        <w:t xml:space="preserve"> or after teaching the relevant topic to understand </w:t>
      </w:r>
      <w:r>
        <w:t>progress</w:t>
      </w:r>
      <w:r w:rsidRPr="00B83BF8">
        <w:t xml:space="preserve"> and identify </w:t>
      </w:r>
      <w:r w:rsidRPr="00FC5A2C">
        <w:t xml:space="preserve">misconceptions, </w:t>
      </w:r>
      <w:r w:rsidRPr="00FC5A2C">
        <w:rPr>
          <w:b/>
          <w:bCs/>
          <w:color w:val="C00000"/>
        </w:rPr>
        <w:t>rsc.li/44igB7V</w:t>
      </w:r>
      <w:r w:rsidRPr="00FC5A2C">
        <w:t>.</w:t>
      </w:r>
    </w:p>
    <w:p w14:paraId="516650F4" w14:textId="05FC5A98" w:rsidR="005A18E5" w:rsidRPr="005A18E5" w:rsidRDefault="00890E44" w:rsidP="005A18E5">
      <w:pPr>
        <w:pStyle w:val="RSCBulletedlist"/>
        <w:spacing w:line="259" w:lineRule="auto"/>
      </w:pPr>
      <w:r w:rsidRPr="00B83BF8">
        <w:rPr>
          <w:rStyle w:val="Strong"/>
          <w:rFonts w:cstheme="minorHAnsi"/>
          <w:shd w:val="clear" w:color="auto" w:fill="FFFFFF"/>
        </w:rPr>
        <w:t xml:space="preserve">Knowledge check worksheets: </w:t>
      </w:r>
      <w:r w:rsidRPr="008A678A">
        <w:rPr>
          <w:rStyle w:val="Strong"/>
          <w:rFonts w:cstheme="minorHAnsi"/>
          <w:b w:val="0"/>
          <w:bCs w:val="0"/>
          <w:shd w:val="clear" w:color="auto" w:fill="FFFFFF"/>
        </w:rPr>
        <w:t xml:space="preserve">select from </w:t>
      </w:r>
      <w:r w:rsidR="003C2D28" w:rsidRPr="008A678A">
        <w:rPr>
          <w:rStyle w:val="Strong"/>
          <w:rFonts w:cstheme="minorHAnsi"/>
          <w:b w:val="0"/>
          <w:bCs w:val="0"/>
          <w:shd w:val="clear" w:color="auto" w:fill="FFFFFF"/>
        </w:rPr>
        <w:t>F</w:t>
      </w:r>
      <w:r w:rsidRPr="008A678A">
        <w:rPr>
          <w:rStyle w:val="Strong"/>
          <w:rFonts w:cstheme="minorHAnsi"/>
          <w:b w:val="0"/>
          <w:bCs w:val="0"/>
          <w:shd w:val="clear" w:color="auto" w:fill="FFFFFF"/>
        </w:rPr>
        <w:t xml:space="preserve">oundation and </w:t>
      </w:r>
      <w:r w:rsidR="003C2D28" w:rsidRPr="008A678A">
        <w:rPr>
          <w:rStyle w:val="Strong"/>
          <w:rFonts w:cstheme="minorHAnsi"/>
          <w:b w:val="0"/>
          <w:bCs w:val="0"/>
          <w:shd w:val="clear" w:color="auto" w:fill="FFFFFF"/>
        </w:rPr>
        <w:t>H</w:t>
      </w:r>
      <w:r w:rsidRPr="008A678A">
        <w:rPr>
          <w:rStyle w:val="Strong"/>
          <w:rFonts w:cstheme="minorHAnsi"/>
          <w:b w:val="0"/>
          <w:bCs w:val="0"/>
          <w:shd w:val="clear" w:color="auto" w:fill="FFFFFF"/>
        </w:rPr>
        <w:t>igher level</w:t>
      </w:r>
      <w:r w:rsidRPr="00B83BF8">
        <w:rPr>
          <w:rStyle w:val="Strong"/>
          <w:rFonts w:cstheme="minorHAnsi"/>
          <w:shd w:val="clear" w:color="auto" w:fill="FFFFFF"/>
        </w:rPr>
        <w:t xml:space="preserve"> </w:t>
      </w:r>
      <w:r w:rsidRPr="00B83BF8">
        <w:rPr>
          <w:shd w:val="clear" w:color="auto" w:fill="FFFFFF"/>
        </w:rPr>
        <w:t>to assess learners’ knowledge and understanding of this topic</w:t>
      </w:r>
      <w:r w:rsidR="006F738F">
        <w:rPr>
          <w:shd w:val="clear" w:color="auto" w:fill="FFFFFF"/>
        </w:rPr>
        <w:t xml:space="preserve"> </w:t>
      </w:r>
      <w:r w:rsidRPr="00B83BF8">
        <w:rPr>
          <w:shd w:val="clear" w:color="auto" w:fill="FFFFFF"/>
        </w:rPr>
        <w:t>at the end of a period of teaching or as revision</w:t>
      </w:r>
      <w:r>
        <w:rPr>
          <w:shd w:val="clear" w:color="auto" w:fill="FFFFFF"/>
        </w:rPr>
        <w:t xml:space="preserve">, </w:t>
      </w:r>
      <w:r w:rsidR="006A0700" w:rsidRPr="00FC5A2C">
        <w:rPr>
          <w:b/>
          <w:bCs/>
          <w:color w:val="C00000"/>
        </w:rPr>
        <w:t>rsc.li/</w:t>
      </w:r>
      <w:r w:rsidR="006E51A8">
        <w:rPr>
          <w:b/>
          <w:bCs/>
          <w:color w:val="C00000"/>
        </w:rPr>
        <w:t>4bZINkc</w:t>
      </w:r>
      <w:r>
        <w:rPr>
          <w:shd w:val="clear" w:color="auto" w:fill="FFFFFF"/>
        </w:rPr>
        <w:t>.</w:t>
      </w:r>
    </w:p>
    <w:p w14:paraId="62FCD484" w14:textId="012E24D4" w:rsidR="00A048B2" w:rsidRPr="00D82926" w:rsidRDefault="0059282F" w:rsidP="00FC64FC">
      <w:pPr>
        <w:pStyle w:val="RSCH1"/>
        <w:spacing w:before="360"/>
      </w:pPr>
      <w:r>
        <w:t>A</w:t>
      </w:r>
      <w:r w:rsidR="00A9013B">
        <w:t>nswers</w:t>
      </w:r>
    </w:p>
    <w:p w14:paraId="4AC2027F" w14:textId="4E7A16F9" w:rsidR="0040409B" w:rsidRPr="00E34BCB" w:rsidRDefault="004818A1" w:rsidP="00FC64FC">
      <w:pPr>
        <w:pStyle w:val="RSCH2"/>
        <w:spacing w:before="240" w:after="240"/>
      </w:pPr>
      <w:r w:rsidRPr="00E34BCB">
        <w:t xml:space="preserve">Foundation </w:t>
      </w:r>
    </w:p>
    <w:p w14:paraId="2BB07678" w14:textId="3E0AE827" w:rsidR="004818A1" w:rsidRPr="004818A1" w:rsidRDefault="00D3556D" w:rsidP="003B1E03">
      <w:pPr>
        <w:pStyle w:val="RSCnumberedlist11"/>
        <w:spacing w:line="22" w:lineRule="atLeast"/>
        <w:rPr>
          <w:sz w:val="24"/>
          <w:szCs w:val="24"/>
        </w:rPr>
      </w:pPr>
      <w:r>
        <w:t>(a)</w:t>
      </w:r>
      <w:r w:rsidR="004818A1">
        <w:t xml:space="preserve"> </w:t>
      </w:r>
      <w:r w:rsidR="00F119CD">
        <w:tab/>
      </w:r>
      <w:r w:rsidR="00595323">
        <w:t>T</w:t>
      </w:r>
      <w:r w:rsidR="004818A1">
        <w:t>he coffee particles are gaseous</w:t>
      </w:r>
      <w:r w:rsidR="00595323">
        <w:t>.</w:t>
      </w:r>
    </w:p>
    <w:p w14:paraId="2D5417F9" w14:textId="40D38677" w:rsidR="004818A1" w:rsidRDefault="00D3556D" w:rsidP="003B1E03">
      <w:pPr>
        <w:pStyle w:val="RSCnumberedlist11"/>
        <w:numPr>
          <w:ilvl w:val="0"/>
          <w:numId w:val="0"/>
        </w:numPr>
        <w:spacing w:line="22" w:lineRule="atLeast"/>
        <w:ind w:left="539"/>
      </w:pPr>
      <w:r>
        <w:t>(b)</w:t>
      </w:r>
    </w:p>
    <w:p w14:paraId="7AD7894C" w14:textId="5DF62154" w:rsidR="004818A1" w:rsidRPr="00C17A0A" w:rsidRDefault="009A5286" w:rsidP="002F050F">
      <w:pPr>
        <w:pStyle w:val="RSCBasictext"/>
        <w:spacing w:after="0"/>
        <w:ind w:left="993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6CAF79C9" wp14:editId="6C9B73C6">
            <wp:extent cx="1398858" cy="1440000"/>
            <wp:effectExtent l="0" t="0" r="0" b="8255"/>
            <wp:docPr id="559190723" name="Picture 559190723" descr="A particle diagram of a gas. Six circles of the same size, shape and colour are irregularly arranged  within a square box. The circles are not touching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90723" name="Picture 559190723" descr="A particle diagram of a gas. Six circles of the same size, shape and colour are irregularly arranged  within a square box. The circles are not touching each other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7" t="25711" r="4113" b="28304"/>
                    <a:stretch/>
                  </pic:blipFill>
                  <pic:spPr bwMode="auto">
                    <a:xfrm>
                      <a:off x="0" y="0"/>
                      <a:ext cx="1398858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0BD43" w14:textId="6CC3DAEE" w:rsidR="004818A1" w:rsidRDefault="009032DD" w:rsidP="003B1E03">
      <w:pPr>
        <w:pStyle w:val="RSCnumberedlist11"/>
        <w:numPr>
          <w:ilvl w:val="0"/>
          <w:numId w:val="0"/>
        </w:numPr>
        <w:spacing w:line="259" w:lineRule="auto"/>
        <w:ind w:left="539"/>
      </w:pPr>
      <w:r>
        <w:t>(c)</w:t>
      </w:r>
      <w:r>
        <w:tab/>
      </w:r>
      <w:r w:rsidR="004818A1" w:rsidRPr="003B1E03">
        <w:rPr>
          <w:b/>
          <w:bCs/>
          <w:color w:val="C8102E"/>
        </w:rPr>
        <w:t>B</w:t>
      </w:r>
      <w:r w:rsidR="004818A1">
        <w:t xml:space="preserve"> </w:t>
      </w:r>
      <w:r w:rsidR="003B1E03">
        <w:tab/>
      </w:r>
      <w:r w:rsidR="00595323">
        <w:t>T</w:t>
      </w:r>
      <w:r w:rsidR="004818A1">
        <w:t xml:space="preserve">hey are </w:t>
      </w:r>
      <w:r w:rsidR="004818A1" w:rsidRPr="00C95CD6">
        <w:t>randomly</w:t>
      </w:r>
      <w:r w:rsidR="004818A1">
        <w:t xml:space="preserve"> arranged</w:t>
      </w:r>
      <w:r w:rsidR="00595323">
        <w:t>.</w:t>
      </w:r>
    </w:p>
    <w:p w14:paraId="63098BFA" w14:textId="30B2DA91" w:rsidR="004818A1" w:rsidRDefault="00786CEF" w:rsidP="003B1E03">
      <w:pPr>
        <w:pStyle w:val="RSCnumberedlist11"/>
        <w:numPr>
          <w:ilvl w:val="0"/>
          <w:numId w:val="0"/>
        </w:numPr>
        <w:spacing w:line="259" w:lineRule="auto"/>
        <w:ind w:left="539"/>
      </w:pPr>
      <w:r>
        <w:tab/>
      </w:r>
      <w:r w:rsidR="004818A1" w:rsidRPr="003B1E03">
        <w:rPr>
          <w:b/>
          <w:bCs/>
          <w:color w:val="C8102E"/>
        </w:rPr>
        <w:t>C</w:t>
      </w:r>
      <w:r w:rsidR="004818A1">
        <w:t xml:space="preserve"> </w:t>
      </w:r>
      <w:r w:rsidR="003B1E03">
        <w:tab/>
      </w:r>
      <w:r w:rsidR="006F0792">
        <w:t>T</w:t>
      </w:r>
      <w:r w:rsidR="004818A1">
        <w:t>hey have high energy</w:t>
      </w:r>
      <w:r w:rsidR="006F0792">
        <w:t>.</w:t>
      </w:r>
    </w:p>
    <w:p w14:paraId="4F1239D9" w14:textId="5C6CBD73" w:rsidR="004818A1" w:rsidRDefault="00D3556D" w:rsidP="003B1E03">
      <w:pPr>
        <w:pStyle w:val="RSCnumberedlist11"/>
        <w:spacing w:before="240" w:line="240" w:lineRule="auto"/>
      </w:pPr>
      <w:r>
        <w:t xml:space="preserve">(a) </w:t>
      </w:r>
    </w:p>
    <w:p w14:paraId="0ED282E4" w14:textId="47E21B09" w:rsidR="004818A1" w:rsidRPr="0052509C" w:rsidRDefault="002F050F" w:rsidP="002F050F">
      <w:pPr>
        <w:pStyle w:val="RSCBasictext"/>
        <w:spacing w:after="0" w:line="259" w:lineRule="auto"/>
        <w:ind w:left="993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3D375051" wp14:editId="08875E2E">
            <wp:extent cx="1398860" cy="1440000"/>
            <wp:effectExtent l="0" t="0" r="0" b="8255"/>
            <wp:docPr id="1709623139" name="Picture 1709623139" descr="A particle diagram of a liquid. Circles that are all the same size, shape and colour fill the bottom two thirds of a square box. All of the circles are touching at least one other circle. They are arranged in an irregular pattern and overlapping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23139" name="Picture 1709623139" descr="A particle diagram of a liquid. Circles that are all the same size, shape and colour fill the bottom two thirds of a square box. All of the circles are touching at least one other circle. They are arranged in an irregular pattern and overlapping each other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9" t="25711" r="35401" b="28304"/>
                    <a:stretch/>
                  </pic:blipFill>
                  <pic:spPr bwMode="auto">
                    <a:xfrm>
                      <a:off x="0" y="0"/>
                      <a:ext cx="139886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218F5" w14:textId="49215664" w:rsidR="004818A1" w:rsidRDefault="00D3556D" w:rsidP="002F050F">
      <w:pPr>
        <w:pStyle w:val="RSCnumberedlist11"/>
        <w:numPr>
          <w:ilvl w:val="0"/>
          <w:numId w:val="0"/>
        </w:numPr>
        <w:spacing w:line="259" w:lineRule="auto"/>
        <w:ind w:left="539"/>
      </w:pPr>
      <w:r>
        <w:t>(b)</w:t>
      </w:r>
      <w:r w:rsidR="004818A1">
        <w:t xml:space="preserve"> </w:t>
      </w:r>
      <w:r w:rsidR="00624270">
        <w:tab/>
      </w:r>
      <w:r>
        <w:t>T</w:t>
      </w:r>
      <w:r w:rsidR="004818A1">
        <w:t>he particles move round each other so the liquid can flow</w:t>
      </w:r>
      <w:r>
        <w:t>.</w:t>
      </w:r>
    </w:p>
    <w:p w14:paraId="216D9512" w14:textId="283D133E" w:rsidR="004818A1" w:rsidRDefault="00D3556D" w:rsidP="002F050F">
      <w:pPr>
        <w:pStyle w:val="RSCnumberedlist11"/>
        <w:numPr>
          <w:ilvl w:val="0"/>
          <w:numId w:val="0"/>
        </w:numPr>
        <w:spacing w:line="259" w:lineRule="auto"/>
        <w:ind w:left="1078" w:hanging="539"/>
      </w:pPr>
      <w:r>
        <w:lastRenderedPageBreak/>
        <w:t>(c)</w:t>
      </w:r>
      <w:r w:rsidR="004818A1">
        <w:t xml:space="preserve"> </w:t>
      </w:r>
      <w:r w:rsidR="008B4750">
        <w:tab/>
      </w:r>
      <w:r>
        <w:t>T</w:t>
      </w:r>
      <w:r w:rsidR="00005A38">
        <w:t>h</w:t>
      </w:r>
      <w:r w:rsidR="004818A1">
        <w:t xml:space="preserve">e particles </w:t>
      </w:r>
      <w:r w:rsidR="004818A1" w:rsidRPr="00F51DF5">
        <w:t>move</w:t>
      </w:r>
      <w:r w:rsidR="004818A1">
        <w:t xml:space="preserve"> around </w:t>
      </w:r>
      <w:r w:rsidR="000D30B6">
        <w:t>each other;</w:t>
      </w:r>
      <w:r w:rsidR="004818A1">
        <w:t xml:space="preserve"> </w:t>
      </w:r>
      <w:r w:rsidR="00005A38">
        <w:t xml:space="preserve">therefore </w:t>
      </w:r>
      <w:r w:rsidR="004818A1">
        <w:t>they move to take the shape of the container.</w:t>
      </w:r>
    </w:p>
    <w:p w14:paraId="00A986E3" w14:textId="54BD5ECF" w:rsidR="004818A1" w:rsidRPr="00486FAE" w:rsidRDefault="00901137" w:rsidP="001F5B93">
      <w:pPr>
        <w:pStyle w:val="RSCnumberedlist11"/>
        <w:spacing w:line="240" w:lineRule="auto"/>
        <w:rPr>
          <w:b/>
          <w:bCs/>
        </w:rPr>
      </w:pPr>
      <w:r w:rsidRPr="00486FAE">
        <w:t>(a)</w:t>
      </w:r>
    </w:p>
    <w:p w14:paraId="531BED3C" w14:textId="13A98E46" w:rsidR="004818A1" w:rsidRPr="00E8521A" w:rsidRDefault="002F050F" w:rsidP="007F6E00">
      <w:pPr>
        <w:pStyle w:val="RSCBasictext"/>
        <w:spacing w:line="259" w:lineRule="auto"/>
        <w:ind w:left="993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6AC3BFB6" wp14:editId="78D2ED75">
            <wp:extent cx="1398858" cy="1440000"/>
            <wp:effectExtent l="0" t="0" r="0" b="8255"/>
            <wp:docPr id="1102362186" name="Picture 1102362186" descr="A particle diagram of a solid. Circles of the same size, shape and colour are regularly arranged in five rows of five within a square box. The circles are touching their nearest neighbo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90723" name="Picture 559190723" descr="A particle diagram of a solid. Circles of the same size, shape and colour are regularly arranged in five rows of five within a square box. The circles are touching their nearest neighbours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" t="25407" r="67407" b="28608"/>
                    <a:stretch/>
                  </pic:blipFill>
                  <pic:spPr bwMode="auto">
                    <a:xfrm>
                      <a:off x="0" y="0"/>
                      <a:ext cx="1398858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BBE01" w14:textId="57D0C868" w:rsidR="004818A1" w:rsidRDefault="0082079B" w:rsidP="007F6E00">
      <w:pPr>
        <w:pStyle w:val="RSCmultilevellist11"/>
        <w:numPr>
          <w:ilvl w:val="1"/>
          <w:numId w:val="45"/>
        </w:numPr>
        <w:spacing w:line="259" w:lineRule="auto"/>
        <w:rPr>
          <w:sz w:val="24"/>
          <w:szCs w:val="24"/>
        </w:rPr>
      </w:pPr>
      <w:r>
        <w:t>T</w:t>
      </w:r>
      <w:r w:rsidR="004818A1" w:rsidRPr="004818A1">
        <w:t>he particles in ice are in a fixed position</w:t>
      </w:r>
      <w:r w:rsidR="00FA3D9D">
        <w:t xml:space="preserve">, therefore they </w:t>
      </w:r>
      <w:r w:rsidR="004818A1" w:rsidRPr="004818A1">
        <w:t>do not move freely</w:t>
      </w:r>
      <w:r w:rsidR="004818A1">
        <w:rPr>
          <w:sz w:val="24"/>
          <w:szCs w:val="24"/>
        </w:rPr>
        <w:t xml:space="preserve">. </w:t>
      </w:r>
    </w:p>
    <w:p w14:paraId="6C877E06" w14:textId="6D4FF8E2" w:rsidR="004818A1" w:rsidRDefault="0090557F" w:rsidP="0090557F">
      <w:pPr>
        <w:pStyle w:val="RSCmultilevellist11"/>
        <w:numPr>
          <w:ilvl w:val="0"/>
          <w:numId w:val="0"/>
        </w:numPr>
        <w:ind w:left="539"/>
      </w:pPr>
      <w:r>
        <w:t>(c)</w:t>
      </w:r>
    </w:p>
    <w:tbl>
      <w:tblPr>
        <w:tblStyle w:val="TableGrid"/>
        <w:tblW w:w="8792" w:type="dxa"/>
        <w:jc w:val="center"/>
        <w:tblLook w:val="04A0" w:firstRow="1" w:lastRow="0" w:firstColumn="1" w:lastColumn="0" w:noHBand="0" w:noVBand="1"/>
      </w:tblPr>
      <w:tblGrid>
        <w:gridCol w:w="2556"/>
        <w:gridCol w:w="3118"/>
        <w:gridCol w:w="3118"/>
      </w:tblGrid>
      <w:tr w:rsidR="004818A1" w14:paraId="312D25F8" w14:textId="77777777" w:rsidTr="00A0543A">
        <w:trPr>
          <w:trHeight w:val="850"/>
          <w:jc w:val="center"/>
        </w:trPr>
        <w:tc>
          <w:tcPr>
            <w:tcW w:w="2556" w:type="dxa"/>
            <w:shd w:val="clear" w:color="auto" w:fill="F6E0C0"/>
            <w:vAlign w:val="center"/>
          </w:tcPr>
          <w:p w14:paraId="379CC12D" w14:textId="77777777" w:rsidR="004818A1" w:rsidRPr="007F6E00" w:rsidRDefault="004818A1" w:rsidP="005445B7">
            <w:pPr>
              <w:pStyle w:val="RSCmultilevellist11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color w:val="C8102E"/>
              </w:rPr>
            </w:pPr>
          </w:p>
        </w:tc>
        <w:tc>
          <w:tcPr>
            <w:tcW w:w="3118" w:type="dxa"/>
            <w:shd w:val="clear" w:color="auto" w:fill="F6E0C0"/>
            <w:vAlign w:val="center"/>
          </w:tcPr>
          <w:p w14:paraId="13ABB38B" w14:textId="4A1800B9" w:rsidR="004818A1" w:rsidRPr="007F6E00" w:rsidRDefault="00F76F3C" w:rsidP="005445B7">
            <w:pPr>
              <w:pStyle w:val="RSCmultilevellist11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bCs/>
                <w:color w:val="C8102E"/>
              </w:rPr>
            </w:pPr>
            <w:r w:rsidRPr="007F6E00">
              <w:rPr>
                <w:rFonts w:cstheme="minorHAnsi"/>
                <w:b/>
                <w:bCs/>
                <w:color w:val="C8102E"/>
              </w:rPr>
              <w:t>Particles in water</w:t>
            </w:r>
          </w:p>
        </w:tc>
        <w:tc>
          <w:tcPr>
            <w:tcW w:w="3118" w:type="dxa"/>
            <w:shd w:val="clear" w:color="auto" w:fill="F6E0C0"/>
            <w:vAlign w:val="center"/>
          </w:tcPr>
          <w:p w14:paraId="3D1386F4" w14:textId="15E092D3" w:rsidR="004818A1" w:rsidRPr="007F6E00" w:rsidRDefault="00F76F3C" w:rsidP="005445B7">
            <w:pPr>
              <w:pStyle w:val="RSCmultilevellist11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bCs/>
                <w:color w:val="C8102E"/>
              </w:rPr>
            </w:pPr>
            <w:r w:rsidRPr="007F6E00">
              <w:rPr>
                <w:rFonts w:cstheme="minorHAnsi"/>
                <w:b/>
                <w:bCs/>
                <w:color w:val="C8102E"/>
              </w:rPr>
              <w:t>Particles in ice</w:t>
            </w:r>
          </w:p>
        </w:tc>
      </w:tr>
      <w:tr w:rsidR="004818A1" w14:paraId="68F63688" w14:textId="77777777" w:rsidTr="00A0543A">
        <w:trPr>
          <w:trHeight w:val="850"/>
          <w:jc w:val="center"/>
        </w:trPr>
        <w:tc>
          <w:tcPr>
            <w:tcW w:w="2556" w:type="dxa"/>
            <w:vAlign w:val="center"/>
          </w:tcPr>
          <w:p w14:paraId="2C166114" w14:textId="77777777" w:rsidR="004818A1" w:rsidRDefault="004818A1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How close are the particles?</w:t>
            </w:r>
          </w:p>
        </w:tc>
        <w:tc>
          <w:tcPr>
            <w:tcW w:w="3118" w:type="dxa"/>
            <w:vAlign w:val="center"/>
          </w:tcPr>
          <w:p w14:paraId="719708C4" w14:textId="636D656B" w:rsidR="004818A1" w:rsidRPr="00A0543A" w:rsidRDefault="00FA3D9D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0543A">
              <w:rPr>
                <w:rFonts w:cstheme="minorHAnsi"/>
                <w:b/>
                <w:bCs/>
              </w:rPr>
              <w:t>about 60</w:t>
            </w:r>
            <w:r w:rsidR="00F76F3C" w:rsidRPr="00A0543A">
              <w:rPr>
                <w:rFonts w:cstheme="minorHAnsi"/>
                <w:b/>
                <w:bCs/>
              </w:rPr>
              <w:t xml:space="preserve">% </w:t>
            </w:r>
            <w:r w:rsidRPr="00A0543A">
              <w:rPr>
                <w:rFonts w:cstheme="minorHAnsi"/>
                <w:b/>
                <w:bCs/>
              </w:rPr>
              <w:t>of the particles are touching</w:t>
            </w:r>
          </w:p>
        </w:tc>
        <w:tc>
          <w:tcPr>
            <w:tcW w:w="3118" w:type="dxa"/>
            <w:vAlign w:val="center"/>
          </w:tcPr>
          <w:p w14:paraId="4A383280" w14:textId="0092F961" w:rsidR="004818A1" w:rsidRPr="00A0543A" w:rsidRDefault="00FA3D9D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0543A">
              <w:rPr>
                <w:rFonts w:cstheme="minorHAnsi"/>
                <w:b/>
                <w:bCs/>
              </w:rPr>
              <w:t>the particles are close together/touching</w:t>
            </w:r>
          </w:p>
        </w:tc>
      </w:tr>
      <w:tr w:rsidR="004818A1" w14:paraId="71238563" w14:textId="77777777" w:rsidTr="00A0543A">
        <w:trPr>
          <w:trHeight w:val="850"/>
          <w:jc w:val="center"/>
        </w:trPr>
        <w:tc>
          <w:tcPr>
            <w:tcW w:w="2556" w:type="dxa"/>
            <w:vAlign w:val="center"/>
          </w:tcPr>
          <w:p w14:paraId="4896FE09" w14:textId="77777777" w:rsidR="004818A1" w:rsidRDefault="004818A1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How do the particles move?</w:t>
            </w:r>
          </w:p>
        </w:tc>
        <w:tc>
          <w:tcPr>
            <w:tcW w:w="3118" w:type="dxa"/>
            <w:vAlign w:val="center"/>
          </w:tcPr>
          <w:p w14:paraId="639C780F" w14:textId="243F4E23" w:rsidR="004818A1" w:rsidRPr="00A0543A" w:rsidRDefault="00FA3D9D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0543A">
              <w:rPr>
                <w:rFonts w:cstheme="minorHAnsi"/>
                <w:b/>
                <w:bCs/>
              </w:rPr>
              <w:t>the particles move around each other</w:t>
            </w:r>
          </w:p>
        </w:tc>
        <w:tc>
          <w:tcPr>
            <w:tcW w:w="3118" w:type="dxa"/>
            <w:vAlign w:val="center"/>
          </w:tcPr>
          <w:p w14:paraId="04B6BAA9" w14:textId="6D051689" w:rsidR="004818A1" w:rsidRPr="00A0543A" w:rsidRDefault="00FA3D9D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0543A">
              <w:rPr>
                <w:rFonts w:cstheme="minorHAnsi"/>
                <w:b/>
                <w:bCs/>
              </w:rPr>
              <w:t>the particles vibrate</w:t>
            </w:r>
            <w:r w:rsidR="008A4335" w:rsidRPr="00A0543A">
              <w:rPr>
                <w:rFonts w:cstheme="minorHAnsi"/>
                <w:b/>
                <w:bCs/>
              </w:rPr>
              <w:t xml:space="preserve"> in fixed positions</w:t>
            </w:r>
          </w:p>
        </w:tc>
      </w:tr>
      <w:tr w:rsidR="004818A1" w14:paraId="657ACD78" w14:textId="77777777" w:rsidTr="00A0543A">
        <w:trPr>
          <w:trHeight w:val="850"/>
          <w:jc w:val="center"/>
        </w:trPr>
        <w:tc>
          <w:tcPr>
            <w:tcW w:w="2556" w:type="dxa"/>
            <w:vAlign w:val="center"/>
          </w:tcPr>
          <w:p w14:paraId="7AC1164E" w14:textId="77777777" w:rsidR="004818A1" w:rsidRDefault="004818A1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How are the particles arranged?</w:t>
            </w:r>
          </w:p>
        </w:tc>
        <w:tc>
          <w:tcPr>
            <w:tcW w:w="3118" w:type="dxa"/>
            <w:vAlign w:val="center"/>
          </w:tcPr>
          <w:p w14:paraId="5C81AB8A" w14:textId="2F878D4C" w:rsidR="004818A1" w:rsidRPr="00A0543A" w:rsidRDefault="00FA3D9D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0543A">
              <w:rPr>
                <w:rFonts w:cstheme="minorHAnsi"/>
                <w:b/>
                <w:bCs/>
              </w:rPr>
              <w:t>the particles are arranged randomly</w:t>
            </w:r>
          </w:p>
        </w:tc>
        <w:tc>
          <w:tcPr>
            <w:tcW w:w="3118" w:type="dxa"/>
            <w:vAlign w:val="center"/>
          </w:tcPr>
          <w:p w14:paraId="759EBB0D" w14:textId="21FB6CFA" w:rsidR="004818A1" w:rsidRPr="00A0543A" w:rsidRDefault="00FA3D9D" w:rsidP="004618CE">
            <w:pPr>
              <w:pStyle w:val="RSCmultilevellist11"/>
              <w:numPr>
                <w:ilvl w:val="0"/>
                <w:numId w:val="0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0543A">
              <w:rPr>
                <w:rFonts w:cstheme="minorHAnsi"/>
                <w:b/>
                <w:bCs/>
              </w:rPr>
              <w:t>the particles are arranged regularly</w:t>
            </w:r>
          </w:p>
        </w:tc>
      </w:tr>
    </w:tbl>
    <w:p w14:paraId="2DB217C2" w14:textId="4939E068" w:rsidR="00CE144C" w:rsidRDefault="00185973" w:rsidP="007F6E00">
      <w:pPr>
        <w:pStyle w:val="RSCnumberedlist11"/>
        <w:spacing w:before="480" w:line="259" w:lineRule="auto"/>
      </w:pPr>
      <w:r>
        <w:t xml:space="preserve">(a) </w:t>
      </w:r>
      <w:r>
        <w:tab/>
      </w:r>
      <w:r w:rsidR="00CE144C">
        <w:t>g/</w:t>
      </w:r>
      <w:r w:rsidR="00CE144C" w:rsidRPr="0015438C">
        <w:t>cm</w:t>
      </w:r>
      <w:r w:rsidR="00CE144C" w:rsidRPr="003D03F1">
        <w:rPr>
          <w:vertAlign w:val="superscript"/>
        </w:rPr>
        <w:t>3</w:t>
      </w:r>
      <w:r w:rsidR="002948CC">
        <w:rPr>
          <w:vertAlign w:val="superscript"/>
        </w:rPr>
        <w:t xml:space="preserve"> </w:t>
      </w:r>
      <w:r w:rsidR="002948CC">
        <w:t>or g/dm</w:t>
      </w:r>
      <w:r w:rsidR="002948CC">
        <w:rPr>
          <w:vertAlign w:val="superscript"/>
        </w:rPr>
        <w:t>3</w:t>
      </w:r>
      <w:r w:rsidR="005808DD">
        <w:rPr>
          <w:vertAlign w:val="superscript"/>
        </w:rPr>
        <w:t xml:space="preserve"> </w:t>
      </w:r>
      <w:r w:rsidR="005808DD">
        <w:t xml:space="preserve">or </w:t>
      </w:r>
      <w:r w:rsidR="005808DD" w:rsidRPr="005808DD">
        <w:t>mol/d</w:t>
      </w:r>
      <w:r w:rsidR="005808DD">
        <w:t>m</w:t>
      </w:r>
      <w:r w:rsidR="005808DD">
        <w:rPr>
          <w:vertAlign w:val="superscript"/>
        </w:rPr>
        <w:t>3</w:t>
      </w:r>
    </w:p>
    <w:p w14:paraId="5BAB26CE" w14:textId="54C1F3A4" w:rsidR="00CE144C" w:rsidRDefault="00137112" w:rsidP="007F6E00">
      <w:pPr>
        <w:pStyle w:val="RSCnumberedlist11"/>
        <w:numPr>
          <w:ilvl w:val="0"/>
          <w:numId w:val="0"/>
        </w:numPr>
        <w:spacing w:line="259" w:lineRule="auto"/>
        <w:ind w:left="539"/>
      </w:pPr>
      <w:r>
        <w:t>(</w:t>
      </w:r>
      <w:r w:rsidR="00185973">
        <w:t>b</w:t>
      </w:r>
      <w:r>
        <w:t>)</w:t>
      </w:r>
      <w:r w:rsidR="00CE144C">
        <w:t xml:space="preserve"> </w:t>
      </w:r>
      <w:r w:rsidR="00A75264">
        <w:tab/>
      </w:r>
      <w:r w:rsidR="00CE144C">
        <w:t>10 g in 200 cm</w:t>
      </w:r>
      <w:r w:rsidR="00CE144C" w:rsidRPr="005D1E98">
        <w:rPr>
          <w:vertAlign w:val="superscript"/>
        </w:rPr>
        <w:t>3</w:t>
      </w:r>
      <w:r w:rsidR="00CE144C"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</m:oMath>
      <w:r w:rsidR="00CE144C">
        <w:t xml:space="preserve"> 50 g in 1000 cm</w:t>
      </w:r>
      <w:r w:rsidR="00CE144C" w:rsidRPr="005D1E98">
        <w:rPr>
          <w:vertAlign w:val="superscript"/>
        </w:rPr>
        <w:t>3</w:t>
      </w:r>
      <w:r w:rsidR="00CE144C">
        <w:t xml:space="preserve"> or 1 dm</w:t>
      </w:r>
      <w:r w:rsidR="00CE144C" w:rsidRPr="005D1E98">
        <w:rPr>
          <w:vertAlign w:val="superscript"/>
        </w:rPr>
        <w:t>3</w:t>
      </w:r>
      <w:r w:rsidR="005808DD">
        <w:rPr>
          <w:vertAlign w:val="superscript"/>
        </w:rPr>
        <w:t xml:space="preserve"> </w:t>
      </w:r>
    </w:p>
    <w:p w14:paraId="663F90EE" w14:textId="15F2D446" w:rsidR="00CE144C" w:rsidRPr="00486FAE" w:rsidRDefault="00CE144C" w:rsidP="007F6E00">
      <w:pPr>
        <w:pStyle w:val="RSCnumberedlist11"/>
        <w:numPr>
          <w:ilvl w:val="0"/>
          <w:numId w:val="0"/>
        </w:numPr>
        <w:spacing w:line="259" w:lineRule="auto"/>
        <w:ind w:left="1134"/>
      </w:pPr>
      <w:r w:rsidRPr="00EF2EDF">
        <w:t>concentration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= </m:t>
        </m:r>
      </m:oMath>
      <w:r>
        <w:t>50 g/dm</w:t>
      </w:r>
      <w:r w:rsidRPr="005D1E98">
        <w:rPr>
          <w:vertAlign w:val="superscript"/>
        </w:rPr>
        <w:t>3</w:t>
      </w:r>
    </w:p>
    <w:p w14:paraId="33096CBA" w14:textId="76D89F9F" w:rsidR="002F07AD" w:rsidRPr="002F07AD" w:rsidRDefault="00137112" w:rsidP="007F6E00">
      <w:pPr>
        <w:pStyle w:val="RSCnumberedlist11"/>
        <w:numPr>
          <w:ilvl w:val="0"/>
          <w:numId w:val="0"/>
        </w:numPr>
        <w:spacing w:line="259" w:lineRule="auto"/>
        <w:ind w:left="539"/>
      </w:pPr>
      <w:r>
        <w:rPr>
          <w:rFonts w:cstheme="minorHAnsi"/>
        </w:rPr>
        <w:t>(</w:t>
      </w:r>
      <w:r w:rsidR="00877C68">
        <w:rPr>
          <w:rFonts w:cstheme="minorHAnsi"/>
        </w:rPr>
        <w:t>c</w:t>
      </w:r>
      <w:r>
        <w:rPr>
          <w:rFonts w:cstheme="minorHAnsi"/>
        </w:rPr>
        <w:t>)</w:t>
      </w:r>
      <w:r w:rsidR="002F07AD" w:rsidRPr="002F07AD">
        <w:rPr>
          <w:rFonts w:cstheme="minorHAnsi"/>
        </w:rPr>
        <w:t xml:space="preserve"> </w:t>
      </w:r>
      <w:r w:rsidR="00877C68">
        <w:rPr>
          <w:rFonts w:cstheme="minorHAnsi"/>
        </w:rPr>
        <w:tab/>
      </w:r>
      <w:r w:rsidR="002F07AD" w:rsidRPr="00F8473A">
        <w:t>mass</w:t>
      </w:r>
      <w:r w:rsidR="002F07AD" w:rsidRPr="002F07AD">
        <w:rPr>
          <w:rStyle w:val="cf01"/>
          <w:rFonts w:ascii="Century Gothic" w:hAnsi="Century Gothic"/>
          <w:sz w:val="22"/>
          <w:szCs w:val="22"/>
        </w:rPr>
        <w:t xml:space="preserve"> of sucrose </w:t>
      </w:r>
      <m:oMath>
        <m:r>
          <w:rPr>
            <w:rStyle w:val="cf01"/>
            <w:rFonts w:ascii="Cambria Math" w:hAnsi="Cambria Math"/>
            <w:sz w:val="22"/>
            <w:szCs w:val="22"/>
          </w:rPr>
          <m:t>=</m:t>
        </m:r>
      </m:oMath>
      <w:r w:rsidR="002F07AD" w:rsidRPr="002F07AD">
        <w:rPr>
          <w:rStyle w:val="cf01"/>
          <w:rFonts w:ascii="Century Gothic" w:hAnsi="Century Gothic"/>
          <w:sz w:val="22"/>
          <w:szCs w:val="22"/>
        </w:rPr>
        <w:t xml:space="preserve"> </w:t>
      </w:r>
      <m:oMath>
        <m:f>
          <m:fPr>
            <m:ctrlPr>
              <w:rPr>
                <w:rStyle w:val="cf01"/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cf01"/>
                <w:rFonts w:ascii="Cambria Math" w:hAnsi="Cambria Math"/>
                <w:sz w:val="22"/>
                <w:szCs w:val="22"/>
              </w:rPr>
              <m:t>25</m:t>
            </m:r>
          </m:num>
          <m:den>
            <m:r>
              <m:rPr>
                <m:sty m:val="p"/>
              </m:rPr>
              <w:rPr>
                <w:rStyle w:val="cf01"/>
                <w:rFonts w:ascii="Cambria Math" w:hAnsi="Cambria Math"/>
                <w:sz w:val="22"/>
                <w:szCs w:val="22"/>
              </w:rPr>
              <m:t>1000</m:t>
            </m:r>
          </m:den>
        </m:f>
        <m:r>
          <w:rPr>
            <w:rStyle w:val="cf01"/>
            <w:rFonts w:ascii="Cambria Math" w:hAnsi="Cambria Math"/>
            <w:sz w:val="22"/>
            <w:szCs w:val="22"/>
          </w:rPr>
          <m:t xml:space="preserve"> ×</m:t>
        </m:r>
      </m:oMath>
      <w:r w:rsidR="002F07AD" w:rsidRPr="002F07AD">
        <w:rPr>
          <w:rStyle w:val="cf01"/>
          <w:rFonts w:ascii="Century Gothic" w:hAnsi="Century Gothic"/>
          <w:sz w:val="22"/>
          <w:szCs w:val="22"/>
        </w:rPr>
        <w:t xml:space="preserve"> 200 </w:t>
      </w:r>
    </w:p>
    <w:p w14:paraId="631E6836" w14:textId="210713CA" w:rsidR="002F07AD" w:rsidRPr="00486FAE" w:rsidRDefault="002948CC" w:rsidP="007F6E00">
      <w:pPr>
        <w:pStyle w:val="RSCnumberedlist11"/>
        <w:numPr>
          <w:ilvl w:val="0"/>
          <w:numId w:val="0"/>
        </w:numPr>
        <w:spacing w:line="259" w:lineRule="auto"/>
        <w:ind w:left="2778"/>
      </w:pPr>
      <m:oMath>
        <m:r>
          <w:rPr>
            <w:rFonts w:ascii="Cambria Math" w:hAnsi="Cambria Math"/>
          </w:rPr>
          <m:t>=</m:t>
        </m:r>
      </m:oMath>
      <w:r w:rsidR="002F07AD" w:rsidRPr="00486FAE">
        <w:t xml:space="preserve"> 5 g/dm</w:t>
      </w:r>
      <w:r w:rsidR="002F07AD" w:rsidRPr="003D03F1">
        <w:rPr>
          <w:vertAlign w:val="superscript"/>
        </w:rPr>
        <w:t>3</w:t>
      </w:r>
    </w:p>
    <w:p w14:paraId="1C115CAB" w14:textId="0B9980FA" w:rsidR="0006184B" w:rsidRPr="0006184B" w:rsidRDefault="00265DD1" w:rsidP="007F6E00">
      <w:pPr>
        <w:pStyle w:val="RSCnumberedlist11"/>
        <w:spacing w:before="240" w:line="259" w:lineRule="auto"/>
      </w:pPr>
      <w:r>
        <w:t>N</w:t>
      </w:r>
      <w:r w:rsidR="00D14F70">
        <w:t>o, because a cup of coffee is a mixture of many different chemical compounds</w:t>
      </w:r>
      <w:r>
        <w:t>.</w:t>
      </w:r>
      <w:r w:rsidR="0006184B">
        <w:br w:type="page"/>
      </w:r>
    </w:p>
    <w:p w14:paraId="3841D2FA" w14:textId="64591C33" w:rsidR="009176FD" w:rsidRDefault="009176FD" w:rsidP="00172396">
      <w:pPr>
        <w:pStyle w:val="RSCH2"/>
        <w:spacing w:before="240" w:after="360"/>
      </w:pPr>
      <w:r>
        <w:lastRenderedPageBreak/>
        <w:t xml:space="preserve">Higher </w:t>
      </w:r>
    </w:p>
    <w:p w14:paraId="554B3690" w14:textId="6F708A39" w:rsidR="00371338" w:rsidRDefault="002D7C15" w:rsidP="00172396">
      <w:pPr>
        <w:pStyle w:val="RSCnumberedlist11"/>
        <w:numPr>
          <w:ilvl w:val="0"/>
          <w:numId w:val="44"/>
        </w:numPr>
        <w:spacing w:line="22" w:lineRule="atLeast"/>
      </w:pPr>
      <w:r>
        <w:t>(a)</w:t>
      </w:r>
      <w:r w:rsidR="00257F61">
        <w:tab/>
      </w:r>
    </w:p>
    <w:p w14:paraId="77E283B9" w14:textId="2EDC523A" w:rsidR="009176FD" w:rsidRDefault="009176FD" w:rsidP="00172396">
      <w:pPr>
        <w:pStyle w:val="RSCnumberedlist11"/>
        <w:numPr>
          <w:ilvl w:val="0"/>
          <w:numId w:val="0"/>
        </w:numPr>
        <w:spacing w:line="22" w:lineRule="atLeast"/>
        <w:ind w:left="1077"/>
      </w:pPr>
      <w:r w:rsidRPr="009176FD">
        <w:t>i</w:t>
      </w:r>
      <w:r w:rsidR="002D7C15">
        <w:t>.</w:t>
      </w:r>
      <w:r w:rsidRPr="009176FD">
        <w:t xml:space="preserve"> </w:t>
      </w:r>
      <w:r w:rsidR="00257F61">
        <w:tab/>
        <w:t>T</w:t>
      </w:r>
      <w:r w:rsidRPr="009176FD">
        <w:t xml:space="preserve">he energy </w:t>
      </w:r>
      <w:r w:rsidR="00D048B6">
        <w:t>of the particles increases</w:t>
      </w:r>
      <w:r w:rsidR="00257F61">
        <w:t>.</w:t>
      </w:r>
    </w:p>
    <w:p w14:paraId="0876A25A" w14:textId="05382DD2" w:rsidR="009176FD" w:rsidRDefault="008E4382" w:rsidP="00172396">
      <w:pPr>
        <w:pStyle w:val="RSCnumberedlist11"/>
        <w:numPr>
          <w:ilvl w:val="0"/>
          <w:numId w:val="0"/>
        </w:numPr>
        <w:spacing w:line="22" w:lineRule="atLeast"/>
        <w:ind w:left="539"/>
      </w:pPr>
      <w:r>
        <w:tab/>
      </w:r>
      <w:r w:rsidR="009176FD">
        <w:t>ii</w:t>
      </w:r>
      <w:r w:rsidR="002D7C15">
        <w:t>.</w:t>
      </w:r>
      <w:r w:rsidR="009176FD">
        <w:t xml:space="preserve"> </w:t>
      </w:r>
      <w:r w:rsidR="00257F61">
        <w:tab/>
        <w:t>T</w:t>
      </w:r>
      <w:r w:rsidR="009176FD">
        <w:t xml:space="preserve">he distances between particles </w:t>
      </w:r>
      <w:r w:rsidR="00D048B6">
        <w:t>increases</w:t>
      </w:r>
      <w:r w:rsidR="00257F61">
        <w:t>.</w:t>
      </w:r>
    </w:p>
    <w:p w14:paraId="6AABE51C" w14:textId="7C51D4D9" w:rsidR="009176FD" w:rsidRDefault="00901D13" w:rsidP="00172396">
      <w:pPr>
        <w:pStyle w:val="RSCnumberedlist11"/>
        <w:numPr>
          <w:ilvl w:val="0"/>
          <w:numId w:val="0"/>
        </w:numPr>
        <w:spacing w:line="22" w:lineRule="atLeast"/>
        <w:ind w:left="539"/>
      </w:pPr>
      <w:r>
        <w:tab/>
      </w:r>
      <w:r w:rsidR="009176FD">
        <w:t>iii</w:t>
      </w:r>
      <w:r w:rsidR="002D7C15">
        <w:t>.</w:t>
      </w:r>
      <w:r w:rsidR="009176FD">
        <w:t xml:space="preserve"> </w:t>
      </w:r>
      <w:r w:rsidR="00257F61">
        <w:tab/>
        <w:t>T</w:t>
      </w:r>
      <w:r w:rsidR="009176FD">
        <w:t xml:space="preserve">he speed of the particles </w:t>
      </w:r>
      <w:r w:rsidR="00D048B6">
        <w:t>increases</w:t>
      </w:r>
      <w:r w:rsidR="00257F61">
        <w:t>.</w:t>
      </w:r>
    </w:p>
    <w:p w14:paraId="26D95B57" w14:textId="088672D3" w:rsidR="009176FD" w:rsidRDefault="002D7C15" w:rsidP="00172396">
      <w:pPr>
        <w:pStyle w:val="RSCnumberedlist11"/>
        <w:numPr>
          <w:ilvl w:val="0"/>
          <w:numId w:val="0"/>
        </w:numPr>
        <w:spacing w:line="22" w:lineRule="atLeast"/>
        <w:ind w:left="539"/>
      </w:pPr>
      <w:r>
        <w:t>(b)</w:t>
      </w:r>
    </w:p>
    <w:p w14:paraId="6A0C614A" w14:textId="1791FC7C" w:rsidR="009176FD" w:rsidRPr="00D10FEE" w:rsidRDefault="00A0543A" w:rsidP="00A0543A">
      <w:pPr>
        <w:pStyle w:val="RSCBasictext"/>
        <w:spacing w:after="0" w:line="22" w:lineRule="atLeast"/>
        <w:ind w:left="993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568FD01A" wp14:editId="662F51FB">
            <wp:extent cx="1398858" cy="1440000"/>
            <wp:effectExtent l="0" t="0" r="0" b="8255"/>
            <wp:docPr id="1772320365" name="Picture 1772320365" descr="A particle diagram of a gas. Six circles of the same size, shape and colour are irregularly arranged  within a square box. The circles are not touching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90723" name="Picture 559190723" descr="A particle diagram of a gas. Six circles of the same size, shape and colour are irregularly arranged  within a square box. The circles are not touching each other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7" t="25711" r="4113" b="28304"/>
                    <a:stretch/>
                  </pic:blipFill>
                  <pic:spPr bwMode="auto">
                    <a:xfrm>
                      <a:off x="0" y="0"/>
                      <a:ext cx="1398858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2EE25" w14:textId="16648557" w:rsidR="009176FD" w:rsidRDefault="002D7C15" w:rsidP="00172396">
      <w:pPr>
        <w:pStyle w:val="RSCnumberedlist11"/>
        <w:spacing w:line="22" w:lineRule="atLeast"/>
        <w:ind w:left="1077" w:hanging="1077"/>
      </w:pPr>
      <w:r>
        <w:t>(a)</w:t>
      </w:r>
      <w:r w:rsidR="009176FD">
        <w:t xml:space="preserve"> </w:t>
      </w:r>
      <w:r w:rsidR="00257F61">
        <w:tab/>
        <w:t>T</w:t>
      </w:r>
      <w:r w:rsidR="009176FD">
        <w:t xml:space="preserve">he particles in liquid water move around each other, </w:t>
      </w:r>
      <w:r w:rsidR="00654B91">
        <w:br/>
      </w:r>
      <w:r w:rsidR="009176FD">
        <w:t>so liquid water flows</w:t>
      </w:r>
      <w:r w:rsidR="00257F61">
        <w:t>.</w:t>
      </w:r>
    </w:p>
    <w:p w14:paraId="684CC1B9" w14:textId="2F0B207B" w:rsidR="009176FD" w:rsidRDefault="002D7C15" w:rsidP="00172396">
      <w:pPr>
        <w:pStyle w:val="RSCnumberedlist11"/>
        <w:numPr>
          <w:ilvl w:val="0"/>
          <w:numId w:val="0"/>
        </w:numPr>
        <w:spacing w:line="22" w:lineRule="atLeast"/>
        <w:ind w:left="539"/>
      </w:pPr>
      <w:r>
        <w:t>(b)</w:t>
      </w:r>
    </w:p>
    <w:p w14:paraId="78B2C50D" w14:textId="44A03D18" w:rsidR="009176FD" w:rsidRPr="00ED39B5" w:rsidRDefault="00A0543A" w:rsidP="00A0543A">
      <w:pPr>
        <w:pStyle w:val="RSCBasictext"/>
        <w:spacing w:after="0" w:line="22" w:lineRule="atLeast"/>
        <w:ind w:left="993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52548DB2" wp14:editId="10CCC68D">
            <wp:extent cx="1398860" cy="1440000"/>
            <wp:effectExtent l="0" t="0" r="0" b="8255"/>
            <wp:docPr id="628450954" name="Picture 628450954" descr="A particle diagram of a liquid. Circles that are all the same size, shape and colour fill the bottom two thirds of a square box. All of the circles are touching at least one other circle. They are arranged in an irregular pattern and overlapping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23139" name="Picture 1709623139" descr="A particle diagram of a liquid. Circles that are all the same size, shape and colour fill the bottom two thirds of a square box. All of the circles are touching at least one other circle. They are arranged in an irregular pattern and overlapping each other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9" t="25711" r="35401" b="28304"/>
                    <a:stretch/>
                  </pic:blipFill>
                  <pic:spPr bwMode="auto">
                    <a:xfrm>
                      <a:off x="0" y="0"/>
                      <a:ext cx="139886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F8D8F" w14:textId="1C87A739" w:rsidR="009176FD" w:rsidRDefault="002D7C15" w:rsidP="00172396">
      <w:pPr>
        <w:pStyle w:val="RSCnumberedlist11"/>
        <w:numPr>
          <w:ilvl w:val="0"/>
          <w:numId w:val="0"/>
        </w:numPr>
        <w:spacing w:line="22" w:lineRule="atLeast"/>
        <w:ind w:left="539"/>
      </w:pPr>
      <w:r>
        <w:t xml:space="preserve">(c) </w:t>
      </w:r>
      <w:r w:rsidR="00121790">
        <w:tab/>
      </w:r>
      <w:r w:rsidR="00C17E5C">
        <w:t>i</w:t>
      </w:r>
      <w:r>
        <w:t>.</w:t>
      </w:r>
      <w:r w:rsidR="00C17E5C">
        <w:t xml:space="preserve"> </w:t>
      </w:r>
      <w:r w:rsidR="00121790">
        <w:tab/>
      </w:r>
      <w:r w:rsidR="00D175B9">
        <w:t>t</w:t>
      </w:r>
      <w:r w:rsidR="00C17E5C">
        <w:t xml:space="preserve">he diameter of a coffee ground = </w:t>
      </w:r>
      <w:r w:rsidR="00C17E5C" w:rsidRPr="008A678A">
        <w:rPr>
          <w:rFonts w:ascii="Cambria Math" w:hAnsi="Cambria Math"/>
        </w:rPr>
        <w:t>300 000</w:t>
      </w:r>
      <w:r w:rsidR="00C17E5C">
        <w:t xml:space="preserve"> nm</w:t>
      </w:r>
    </w:p>
    <w:p w14:paraId="29EB49C1" w14:textId="2F38FE57" w:rsidR="00C17E5C" w:rsidRDefault="00C93304" w:rsidP="00172396">
      <w:pPr>
        <w:pStyle w:val="RSCnumberedlist11"/>
        <w:numPr>
          <w:ilvl w:val="0"/>
          <w:numId w:val="0"/>
        </w:numPr>
        <w:spacing w:line="22" w:lineRule="atLeast"/>
        <w:ind w:left="1407" w:hanging="868"/>
      </w:pPr>
      <w:r>
        <w:tab/>
      </w:r>
      <w:r w:rsidR="00C17E5C">
        <w:t>ii</w:t>
      </w:r>
      <w:r w:rsidR="002D7C15">
        <w:t>.</w:t>
      </w:r>
      <w:r w:rsidR="00C17E5C">
        <w:t xml:space="preserve"> </w:t>
      </w:r>
      <w:r w:rsidR="001B215E">
        <w:tab/>
      </w:r>
      <w:r w:rsidR="007959CD">
        <w:t>the r</w:t>
      </w:r>
      <w:r w:rsidR="00C17E5C">
        <w:t>atio</w:t>
      </w:r>
      <w:r w:rsidR="007959CD">
        <w:t xml:space="preserve"> of the</w:t>
      </w:r>
      <w:r w:rsidR="00C17E5C">
        <w:t xml:space="preserve"> diameter of </w:t>
      </w:r>
      <w:r w:rsidR="00654B91">
        <w:t xml:space="preserve">a </w:t>
      </w:r>
      <w:r w:rsidR="00C17E5C">
        <w:t>water molecule</w:t>
      </w:r>
      <w:r w:rsidR="00654B91">
        <w:t xml:space="preserve"> to the </w:t>
      </w:r>
      <w:r w:rsidR="00C17E5C">
        <w:t xml:space="preserve">diameter of </w:t>
      </w:r>
      <w:r w:rsidR="00654B91">
        <w:t xml:space="preserve">a </w:t>
      </w:r>
      <w:r w:rsidR="00C17E5C">
        <w:t>coffee ground</w:t>
      </w:r>
      <m:oMath>
        <m:r>
          <w:rPr>
            <w:rFonts w:ascii="Cambria Math" w:hAnsi="Cambria Math"/>
          </w:rPr>
          <m:t xml:space="preserve"> </m:t>
        </m:r>
      </m:oMath>
    </w:p>
    <w:p w14:paraId="6F3F6D83" w14:textId="6E53FE9F" w:rsidR="00C17E5C" w:rsidRDefault="00C17E5C" w:rsidP="00172396">
      <w:pPr>
        <w:pStyle w:val="RSCmultilevellist11"/>
        <w:numPr>
          <w:ilvl w:val="0"/>
          <w:numId w:val="0"/>
        </w:numPr>
        <w:spacing w:line="22" w:lineRule="atLeast"/>
        <w:ind w:left="1434"/>
        <w:rPr>
          <w:rFonts w:cstheme="minorHAnsi"/>
        </w:rPr>
      </w:pPr>
      <m:oMath>
        <m:r>
          <w:rPr>
            <w:rFonts w:ascii="Cambria Math" w:hAnsi="Cambria Math" w:cstheme="minorHAnsi"/>
          </w:rPr>
          <m:t>=</m:t>
        </m:r>
      </m:oMath>
      <w:r>
        <w:rPr>
          <w:rFonts w:cstheme="minorHAnsi"/>
        </w:rPr>
        <w:t xml:space="preserve"> </w:t>
      </w:r>
      <w:r w:rsidRPr="008A678A">
        <w:rPr>
          <w:rFonts w:ascii="Cambria Math" w:hAnsi="Cambria Math" w:cstheme="minorHAnsi"/>
        </w:rPr>
        <w:t>0.3:300 000</w:t>
      </w:r>
    </w:p>
    <w:p w14:paraId="57AA623A" w14:textId="0FC513DD" w:rsidR="00A12DA4" w:rsidRPr="00A12DA4" w:rsidRDefault="00C17E5C" w:rsidP="00172396">
      <w:pPr>
        <w:pStyle w:val="RSCmultilevellist11"/>
        <w:numPr>
          <w:ilvl w:val="0"/>
          <w:numId w:val="0"/>
        </w:numPr>
        <w:spacing w:line="22" w:lineRule="atLeast"/>
        <w:ind w:left="1434"/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= </m:t>
        </m:r>
      </m:oMath>
      <w:r w:rsidRPr="008A678A">
        <w:rPr>
          <w:rFonts w:ascii="Cambria Math" w:hAnsi="Cambria Math" w:cstheme="minorHAnsi"/>
        </w:rPr>
        <w:t>1:1 000 000</w:t>
      </w:r>
    </w:p>
    <w:p w14:paraId="2950EC6B" w14:textId="03444EE1" w:rsidR="00C17E5C" w:rsidRDefault="002175FE" w:rsidP="00172396">
      <w:pPr>
        <w:pStyle w:val="RSCnumberedlist11"/>
        <w:numPr>
          <w:ilvl w:val="0"/>
          <w:numId w:val="0"/>
        </w:numPr>
        <w:spacing w:line="22" w:lineRule="atLeast"/>
        <w:ind w:left="1078" w:hanging="539"/>
      </w:pPr>
      <w:r>
        <w:t>(d)</w:t>
      </w:r>
      <w:r>
        <w:tab/>
      </w:r>
      <w:r w:rsidR="00C17E5C">
        <w:t xml:space="preserve">A cup of </w:t>
      </w:r>
      <w:r w:rsidR="00C17E5C" w:rsidRPr="002175FE">
        <w:t>coffee</w:t>
      </w:r>
      <w:r w:rsidR="00C17E5C">
        <w:t xml:space="preserve"> is not a pure substance; it contains a mixture of compounds. The particle diagram represents one type of particle only. </w:t>
      </w:r>
    </w:p>
    <w:p w14:paraId="28B4E472" w14:textId="4FD1F46A" w:rsidR="00C17E5C" w:rsidRDefault="002D7C15" w:rsidP="00172396">
      <w:pPr>
        <w:pStyle w:val="RSCnumberedlist11"/>
        <w:spacing w:before="480" w:line="22" w:lineRule="atLeast"/>
        <w:ind w:left="1077" w:hanging="1077"/>
      </w:pPr>
      <w:r>
        <w:t>(a)</w:t>
      </w:r>
      <w:r w:rsidR="00637A2B">
        <w:tab/>
      </w:r>
      <w:r w:rsidR="00C17E5C">
        <w:t xml:space="preserve">The particles in the diagram are spherical and a sucrose molecule is not spherical. The particles are solid; atoms are mostly empty space. </w:t>
      </w:r>
    </w:p>
    <w:p w14:paraId="1A158204" w14:textId="38822DB7" w:rsidR="00CF1433" w:rsidRPr="008B720D" w:rsidRDefault="002D7C15" w:rsidP="00172396">
      <w:pPr>
        <w:pStyle w:val="RSCnumberedlist11"/>
        <w:numPr>
          <w:ilvl w:val="0"/>
          <w:numId w:val="0"/>
        </w:numPr>
        <w:spacing w:line="22" w:lineRule="atLeast"/>
        <w:ind w:left="539"/>
        <w:rPr>
          <w:vertAlign w:val="superscript"/>
        </w:rPr>
      </w:pPr>
      <w:r>
        <w:t xml:space="preserve">(b) </w:t>
      </w:r>
      <w:r w:rsidR="002115D7">
        <w:tab/>
      </w:r>
      <w:r w:rsidR="009F56D8">
        <w:t xml:space="preserve">Concentration </w:t>
      </w:r>
      <m:oMath>
        <m:r>
          <w:rPr>
            <w:rFonts w:ascii="Cambria Math" w:hAnsi="Cambria Math"/>
          </w:rPr>
          <m:t>=</m:t>
        </m:r>
      </m:oMath>
      <w:r w:rsidR="00DC785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342</m:t>
            </m:r>
          </m:den>
        </m:f>
      </m:oMath>
      <w:r w:rsidR="004A260E">
        <w:rPr>
          <w:rFonts w:eastAsiaTheme="minorEastAsia"/>
        </w:rPr>
        <w:t xml:space="preserve"> </w:t>
      </w:r>
      <w:r w:rsidR="00654B91" w:rsidRPr="00654B91">
        <w:rPr>
          <w:rFonts w:ascii="Cambria Math" w:eastAsiaTheme="minorEastAsia" w:hAnsi="Cambria Math"/>
          <w:iCs/>
        </w:rPr>
        <w:t>×</w:t>
      </w:r>
      <w:r w:rsidR="00DC785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 xml:space="preserve"> =</m:t>
        </m:r>
      </m:oMath>
      <w:r w:rsidR="00DC7851">
        <w:t xml:space="preserve"> </w:t>
      </w:r>
      <w:r w:rsidR="00DC7851" w:rsidRPr="008A678A">
        <w:rPr>
          <w:rFonts w:ascii="Cambria Math" w:hAnsi="Cambria Math"/>
        </w:rPr>
        <w:t>0.00585</w:t>
      </w:r>
      <w:r w:rsidR="00DC785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sectPr w:rsidR="00CF1433" w:rsidRPr="008B720D" w:rsidSect="009637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FFC8" w14:textId="77777777" w:rsidR="006F1042" w:rsidRDefault="006F1042" w:rsidP="00E07B52">
      <w:pPr>
        <w:spacing w:after="0" w:line="240" w:lineRule="auto"/>
      </w:pPr>
      <w:r>
        <w:separator/>
      </w:r>
    </w:p>
  </w:endnote>
  <w:endnote w:type="continuationSeparator" w:id="0">
    <w:p w14:paraId="7C9E6518" w14:textId="77777777" w:rsidR="006F1042" w:rsidRDefault="006F1042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E095" w14:textId="77777777" w:rsidR="001138EA" w:rsidRDefault="00113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46AB3AAE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138EA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9406" w14:textId="77777777" w:rsidR="001138EA" w:rsidRDefault="00113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9E80" w14:textId="77777777" w:rsidR="006F1042" w:rsidRDefault="006F1042" w:rsidP="00E07B52">
      <w:pPr>
        <w:spacing w:after="0" w:line="240" w:lineRule="auto"/>
      </w:pPr>
      <w:r>
        <w:separator/>
      </w:r>
    </w:p>
  </w:footnote>
  <w:footnote w:type="continuationSeparator" w:id="0">
    <w:p w14:paraId="2EF22437" w14:textId="77777777" w:rsidR="006F1042" w:rsidRDefault="006F1042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4BAF" w14:textId="77777777" w:rsidR="001138EA" w:rsidRDefault="00113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20D75B28" w:rsidR="0083323B" w:rsidRDefault="001A4F4D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00D0C98E" wp14:editId="4796B014">
          <wp:simplePos x="0" y="0"/>
          <wp:positionH relativeFrom="column">
            <wp:posOffset>1595120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69A"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4A01F222" wp14:editId="7AEDD0BE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0F2"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3A1A7613" wp14:editId="106E154B">
          <wp:simplePos x="0" y="0"/>
          <wp:positionH relativeFrom="column">
            <wp:posOffset>-540385</wp:posOffset>
          </wp:positionH>
          <wp:positionV relativeFrom="paragraph">
            <wp:posOffset>25400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58CACC20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57F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30118C5" w14:textId="4C143E8D" w:rsidR="00F20C62" w:rsidRPr="0043669A" w:rsidRDefault="00736426" w:rsidP="0043669A">
    <w:pPr>
      <w:spacing w:after="60"/>
      <w:ind w:right="-850"/>
      <w:jc w:val="right"/>
      <w:rPr>
        <w:sz w:val="18"/>
        <w:szCs w:val="18"/>
      </w:rPr>
    </w:pPr>
    <w:r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A10A92" w:rsidRPr="00461E65">
      <w:rPr>
        <w:rFonts w:ascii="Century Gothic" w:hAnsi="Century Gothic"/>
        <w:b/>
        <w:bCs/>
        <w:color w:val="C00000"/>
        <w:sz w:val="18"/>
        <w:szCs w:val="18"/>
      </w:rPr>
      <w:t>rsc.li/4b0gz6j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51BC" w14:textId="77777777" w:rsidR="001138EA" w:rsidRDefault="00113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C06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EC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FC1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9C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B0F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8AC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C83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3655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F0A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AD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83FC3"/>
    <w:multiLevelType w:val="multilevel"/>
    <w:tmpl w:val="77465B5C"/>
    <w:styleLink w:val="CurrentList1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AF239A"/>
    <w:multiLevelType w:val="multilevel"/>
    <w:tmpl w:val="B4581E30"/>
    <w:styleLink w:val="CurrentList24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1C762D2"/>
    <w:multiLevelType w:val="multilevel"/>
    <w:tmpl w:val="0809001D"/>
    <w:styleLink w:val="CurrentLi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764653"/>
    <w:multiLevelType w:val="multilevel"/>
    <w:tmpl w:val="B58EA0A8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33B9"/>
    <w:multiLevelType w:val="multilevel"/>
    <w:tmpl w:val="0809001D"/>
    <w:styleLink w:val="CurrentLi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51159FE"/>
    <w:multiLevelType w:val="hybridMultilevel"/>
    <w:tmpl w:val="0EBCAF0A"/>
    <w:lvl w:ilvl="0" w:tplc="970290AC">
      <w:start w:val="1"/>
      <w:numFmt w:val="lowerRoman"/>
      <w:pStyle w:val="RSCromannumeralsublist"/>
      <w:lvlText w:val="%1."/>
      <w:lvlJc w:val="left"/>
      <w:pPr>
        <w:ind w:left="1435" w:hanging="35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4637E4"/>
    <w:multiLevelType w:val="hybridMultilevel"/>
    <w:tmpl w:val="CB60AB12"/>
    <w:lvl w:ilvl="0" w:tplc="C64CFB7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color w:val="C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8E4E21"/>
    <w:multiLevelType w:val="multilevel"/>
    <w:tmpl w:val="B58EA0A8"/>
    <w:styleLink w:val="CurrentList20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E2A26"/>
    <w:multiLevelType w:val="hybridMultilevel"/>
    <w:tmpl w:val="66183C26"/>
    <w:lvl w:ilvl="0" w:tplc="555AF13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42FE9"/>
    <w:multiLevelType w:val="hybridMultilevel"/>
    <w:tmpl w:val="A4FCCAA6"/>
    <w:lvl w:ilvl="0" w:tplc="E092E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4444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23025"/>
    <w:multiLevelType w:val="hybridMultilevel"/>
    <w:tmpl w:val="F72859B8"/>
    <w:lvl w:ilvl="0" w:tplc="AB125BB0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50FE5"/>
    <w:multiLevelType w:val="multilevel"/>
    <w:tmpl w:val="B58EA0A8"/>
    <w:styleLink w:val="CurrentList21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4560F0B"/>
    <w:multiLevelType w:val="multilevel"/>
    <w:tmpl w:val="B4581E30"/>
    <w:lvl w:ilvl="0">
      <w:start w:val="1"/>
      <w:numFmt w:val="decimal"/>
      <w:pStyle w:val="RSCnumbered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2" w15:restartNumberingAfterBreak="0">
    <w:nsid w:val="79370793"/>
    <w:multiLevelType w:val="hybridMultilevel"/>
    <w:tmpl w:val="77465B5C"/>
    <w:lvl w:ilvl="0" w:tplc="C64CFB7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color w:val="C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14278">
    <w:abstractNumId w:val="15"/>
  </w:num>
  <w:num w:numId="2" w16cid:durableId="728573665">
    <w:abstractNumId w:val="27"/>
  </w:num>
  <w:num w:numId="3" w16cid:durableId="923302425">
    <w:abstractNumId w:val="40"/>
  </w:num>
  <w:num w:numId="4" w16cid:durableId="144903722">
    <w:abstractNumId w:val="22"/>
  </w:num>
  <w:num w:numId="5" w16cid:durableId="1534541782">
    <w:abstractNumId w:val="25"/>
  </w:num>
  <w:num w:numId="6" w16cid:durableId="1237088942">
    <w:abstractNumId w:val="10"/>
  </w:num>
  <w:num w:numId="7" w16cid:durableId="1416052295">
    <w:abstractNumId w:val="24"/>
  </w:num>
  <w:num w:numId="8" w16cid:durableId="895360508">
    <w:abstractNumId w:val="35"/>
  </w:num>
  <w:num w:numId="9" w16cid:durableId="1219365946">
    <w:abstractNumId w:val="12"/>
  </w:num>
  <w:num w:numId="10" w16cid:durableId="2086948404">
    <w:abstractNumId w:val="37"/>
  </w:num>
  <w:num w:numId="11" w16cid:durableId="1533573651">
    <w:abstractNumId w:val="31"/>
  </w:num>
  <w:num w:numId="12" w16cid:durableId="2101902789">
    <w:abstractNumId w:val="20"/>
  </w:num>
  <w:num w:numId="13" w16cid:durableId="1347635577">
    <w:abstractNumId w:val="13"/>
  </w:num>
  <w:num w:numId="14" w16cid:durableId="1851019526">
    <w:abstractNumId w:val="21"/>
  </w:num>
  <w:num w:numId="15" w16cid:durableId="904030636">
    <w:abstractNumId w:val="23"/>
  </w:num>
  <w:num w:numId="16" w16cid:durableId="1417046684">
    <w:abstractNumId w:val="19"/>
  </w:num>
  <w:num w:numId="17" w16cid:durableId="1167018016">
    <w:abstractNumId w:val="16"/>
  </w:num>
  <w:num w:numId="18" w16cid:durableId="1422409376">
    <w:abstractNumId w:val="41"/>
  </w:num>
  <w:num w:numId="19" w16cid:durableId="768936428">
    <w:abstractNumId w:val="38"/>
  </w:num>
  <w:num w:numId="20" w16cid:durableId="2127190269">
    <w:abstractNumId w:val="39"/>
  </w:num>
  <w:num w:numId="21" w16cid:durableId="1789474183">
    <w:abstractNumId w:val="28"/>
  </w:num>
  <w:num w:numId="22" w16cid:durableId="2109688727">
    <w:abstractNumId w:val="14"/>
  </w:num>
  <w:num w:numId="23" w16cid:durableId="1319116366">
    <w:abstractNumId w:val="42"/>
  </w:num>
  <w:num w:numId="24" w16cid:durableId="347946091">
    <w:abstractNumId w:val="29"/>
  </w:num>
  <w:num w:numId="25" w16cid:durableId="942612427">
    <w:abstractNumId w:val="33"/>
  </w:num>
  <w:num w:numId="26" w16cid:durableId="1317877280">
    <w:abstractNumId w:val="32"/>
  </w:num>
  <w:num w:numId="27" w16cid:durableId="2075734927">
    <w:abstractNumId w:val="0"/>
  </w:num>
  <w:num w:numId="28" w16cid:durableId="484593859">
    <w:abstractNumId w:val="1"/>
  </w:num>
  <w:num w:numId="29" w16cid:durableId="10769687">
    <w:abstractNumId w:val="2"/>
  </w:num>
  <w:num w:numId="30" w16cid:durableId="816919069">
    <w:abstractNumId w:val="3"/>
  </w:num>
  <w:num w:numId="31" w16cid:durableId="1837186943">
    <w:abstractNumId w:val="8"/>
  </w:num>
  <w:num w:numId="32" w16cid:durableId="1523975526">
    <w:abstractNumId w:val="4"/>
  </w:num>
  <w:num w:numId="33" w16cid:durableId="88812311">
    <w:abstractNumId w:val="5"/>
  </w:num>
  <w:num w:numId="34" w16cid:durableId="1339111914">
    <w:abstractNumId w:val="6"/>
  </w:num>
  <w:num w:numId="35" w16cid:durableId="926964195">
    <w:abstractNumId w:val="7"/>
  </w:num>
  <w:num w:numId="36" w16cid:durableId="644361532">
    <w:abstractNumId w:val="9"/>
  </w:num>
  <w:num w:numId="37" w16cid:durableId="1284264477">
    <w:abstractNumId w:val="11"/>
  </w:num>
  <w:num w:numId="38" w16cid:durableId="1790514549">
    <w:abstractNumId w:val="34"/>
  </w:num>
  <w:num w:numId="39" w16cid:durableId="262033531">
    <w:abstractNumId w:val="30"/>
  </w:num>
  <w:num w:numId="40" w16cid:durableId="102917214">
    <w:abstractNumId w:val="36"/>
  </w:num>
  <w:num w:numId="41" w16cid:durableId="1014529934">
    <w:abstractNumId w:val="26"/>
  </w:num>
  <w:num w:numId="42" w16cid:durableId="279650480">
    <w:abstractNumId w:val="18"/>
  </w:num>
  <w:num w:numId="43" w16cid:durableId="294065884">
    <w:abstractNumId w:val="17"/>
  </w:num>
  <w:num w:numId="44" w16cid:durableId="5414023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4306796">
    <w:abstractNumId w:val="37"/>
    <w:lvlOverride w:ilvl="0">
      <w:startOverride w:val="1"/>
    </w:lvlOverride>
    <w:lvlOverride w:ilvl="1">
      <w:startOverride w:val="2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wNjE2tjQ1sTCwNDBU0lEKTi0uzszPAykwrAUAv4ADeywAAAA="/>
  </w:docVars>
  <w:rsids>
    <w:rsidRoot w:val="006B6F34"/>
    <w:rsid w:val="00005A38"/>
    <w:rsid w:val="000062DA"/>
    <w:rsid w:val="00012851"/>
    <w:rsid w:val="000130BE"/>
    <w:rsid w:val="0001367D"/>
    <w:rsid w:val="00013921"/>
    <w:rsid w:val="0001418E"/>
    <w:rsid w:val="000210C6"/>
    <w:rsid w:val="0002236A"/>
    <w:rsid w:val="0002742E"/>
    <w:rsid w:val="000316AB"/>
    <w:rsid w:val="000337B4"/>
    <w:rsid w:val="000365E2"/>
    <w:rsid w:val="000371AF"/>
    <w:rsid w:val="000401A9"/>
    <w:rsid w:val="00040D8A"/>
    <w:rsid w:val="0004247A"/>
    <w:rsid w:val="0004346F"/>
    <w:rsid w:val="0004431D"/>
    <w:rsid w:val="000464ED"/>
    <w:rsid w:val="00050B8D"/>
    <w:rsid w:val="000564D3"/>
    <w:rsid w:val="000609B3"/>
    <w:rsid w:val="0006184B"/>
    <w:rsid w:val="00061C1D"/>
    <w:rsid w:val="0006220C"/>
    <w:rsid w:val="000647B5"/>
    <w:rsid w:val="00065879"/>
    <w:rsid w:val="00067998"/>
    <w:rsid w:val="00071C5C"/>
    <w:rsid w:val="00076BF1"/>
    <w:rsid w:val="0007775B"/>
    <w:rsid w:val="00082477"/>
    <w:rsid w:val="00091CED"/>
    <w:rsid w:val="0009239D"/>
    <w:rsid w:val="00094618"/>
    <w:rsid w:val="00094BC5"/>
    <w:rsid w:val="000964FC"/>
    <w:rsid w:val="00096957"/>
    <w:rsid w:val="000A0990"/>
    <w:rsid w:val="000A1498"/>
    <w:rsid w:val="000A1728"/>
    <w:rsid w:val="000A24FB"/>
    <w:rsid w:val="000A779A"/>
    <w:rsid w:val="000B0CCA"/>
    <w:rsid w:val="000B205D"/>
    <w:rsid w:val="000B2BB4"/>
    <w:rsid w:val="000C04F6"/>
    <w:rsid w:val="000C3531"/>
    <w:rsid w:val="000C38F6"/>
    <w:rsid w:val="000C49BD"/>
    <w:rsid w:val="000C5758"/>
    <w:rsid w:val="000C6315"/>
    <w:rsid w:val="000D30B6"/>
    <w:rsid w:val="000D49F7"/>
    <w:rsid w:val="000D6758"/>
    <w:rsid w:val="000D74CD"/>
    <w:rsid w:val="000E1B6F"/>
    <w:rsid w:val="000E2A27"/>
    <w:rsid w:val="000E2E37"/>
    <w:rsid w:val="000E6A14"/>
    <w:rsid w:val="000F0549"/>
    <w:rsid w:val="000F0D4D"/>
    <w:rsid w:val="000F0D5A"/>
    <w:rsid w:val="000F37CD"/>
    <w:rsid w:val="000F46D3"/>
    <w:rsid w:val="000F70B8"/>
    <w:rsid w:val="001004DF"/>
    <w:rsid w:val="00100764"/>
    <w:rsid w:val="00102748"/>
    <w:rsid w:val="00103488"/>
    <w:rsid w:val="001043C2"/>
    <w:rsid w:val="001045C8"/>
    <w:rsid w:val="001101BC"/>
    <w:rsid w:val="0011165B"/>
    <w:rsid w:val="00112172"/>
    <w:rsid w:val="0011241F"/>
    <w:rsid w:val="001135B3"/>
    <w:rsid w:val="001138EA"/>
    <w:rsid w:val="001143A3"/>
    <w:rsid w:val="00115E48"/>
    <w:rsid w:val="00117229"/>
    <w:rsid w:val="00121790"/>
    <w:rsid w:val="00122372"/>
    <w:rsid w:val="00130E72"/>
    <w:rsid w:val="0013311F"/>
    <w:rsid w:val="00135435"/>
    <w:rsid w:val="00137112"/>
    <w:rsid w:val="001379B5"/>
    <w:rsid w:val="00137DA1"/>
    <w:rsid w:val="001401C7"/>
    <w:rsid w:val="00141500"/>
    <w:rsid w:val="00143655"/>
    <w:rsid w:val="00144295"/>
    <w:rsid w:val="00145F45"/>
    <w:rsid w:val="001464B0"/>
    <w:rsid w:val="00150159"/>
    <w:rsid w:val="00153B78"/>
    <w:rsid w:val="0015438C"/>
    <w:rsid w:val="00157775"/>
    <w:rsid w:val="001579D7"/>
    <w:rsid w:val="001627D0"/>
    <w:rsid w:val="00164330"/>
    <w:rsid w:val="00165E2E"/>
    <w:rsid w:val="001661C3"/>
    <w:rsid w:val="00166783"/>
    <w:rsid w:val="00170D6A"/>
    <w:rsid w:val="00172392"/>
    <w:rsid w:val="00172396"/>
    <w:rsid w:val="00172B9E"/>
    <w:rsid w:val="00175436"/>
    <w:rsid w:val="00180D84"/>
    <w:rsid w:val="00185973"/>
    <w:rsid w:val="00191DE2"/>
    <w:rsid w:val="00196EFF"/>
    <w:rsid w:val="001A01D9"/>
    <w:rsid w:val="001A3127"/>
    <w:rsid w:val="001A3715"/>
    <w:rsid w:val="001A4F4D"/>
    <w:rsid w:val="001A5D8B"/>
    <w:rsid w:val="001B0702"/>
    <w:rsid w:val="001B215E"/>
    <w:rsid w:val="001B2DC6"/>
    <w:rsid w:val="001B5FFF"/>
    <w:rsid w:val="001B61CF"/>
    <w:rsid w:val="001B6566"/>
    <w:rsid w:val="001B67DC"/>
    <w:rsid w:val="001B7E2C"/>
    <w:rsid w:val="001C2817"/>
    <w:rsid w:val="001C54C5"/>
    <w:rsid w:val="001C64A6"/>
    <w:rsid w:val="001D1F67"/>
    <w:rsid w:val="001D25A8"/>
    <w:rsid w:val="001D387A"/>
    <w:rsid w:val="001D3B94"/>
    <w:rsid w:val="001D423F"/>
    <w:rsid w:val="001E1004"/>
    <w:rsid w:val="001E1C2E"/>
    <w:rsid w:val="001E2564"/>
    <w:rsid w:val="001E3653"/>
    <w:rsid w:val="001E7994"/>
    <w:rsid w:val="001F30BE"/>
    <w:rsid w:val="001F5B93"/>
    <w:rsid w:val="001F62D7"/>
    <w:rsid w:val="001F6E1D"/>
    <w:rsid w:val="00200891"/>
    <w:rsid w:val="00201DB8"/>
    <w:rsid w:val="002100AE"/>
    <w:rsid w:val="002115D7"/>
    <w:rsid w:val="00211A26"/>
    <w:rsid w:val="0021257F"/>
    <w:rsid w:val="00217004"/>
    <w:rsid w:val="002172A5"/>
    <w:rsid w:val="002175FE"/>
    <w:rsid w:val="00217726"/>
    <w:rsid w:val="002179D9"/>
    <w:rsid w:val="00217BA9"/>
    <w:rsid w:val="00221232"/>
    <w:rsid w:val="00223BBF"/>
    <w:rsid w:val="00225AAC"/>
    <w:rsid w:val="0022709D"/>
    <w:rsid w:val="002273BD"/>
    <w:rsid w:val="0023508B"/>
    <w:rsid w:val="00236F19"/>
    <w:rsid w:val="0024110E"/>
    <w:rsid w:val="00245E13"/>
    <w:rsid w:val="00250478"/>
    <w:rsid w:val="002523DE"/>
    <w:rsid w:val="002530E3"/>
    <w:rsid w:val="00253A86"/>
    <w:rsid w:val="0025437A"/>
    <w:rsid w:val="00254FD1"/>
    <w:rsid w:val="00255A7C"/>
    <w:rsid w:val="00255CE7"/>
    <w:rsid w:val="002579C5"/>
    <w:rsid w:val="00257A40"/>
    <w:rsid w:val="00257F61"/>
    <w:rsid w:val="002613F1"/>
    <w:rsid w:val="00262A6D"/>
    <w:rsid w:val="00263D33"/>
    <w:rsid w:val="00263D81"/>
    <w:rsid w:val="00264863"/>
    <w:rsid w:val="00265DD1"/>
    <w:rsid w:val="002722D3"/>
    <w:rsid w:val="002724F0"/>
    <w:rsid w:val="00280591"/>
    <w:rsid w:val="0028137C"/>
    <w:rsid w:val="002868DA"/>
    <w:rsid w:val="00291978"/>
    <w:rsid w:val="00292C3A"/>
    <w:rsid w:val="002948CC"/>
    <w:rsid w:val="00295E93"/>
    <w:rsid w:val="002A0DC9"/>
    <w:rsid w:val="002A1E3E"/>
    <w:rsid w:val="002B0F45"/>
    <w:rsid w:val="002B2E39"/>
    <w:rsid w:val="002C28D7"/>
    <w:rsid w:val="002D7C15"/>
    <w:rsid w:val="002E0474"/>
    <w:rsid w:val="002E45A5"/>
    <w:rsid w:val="002E6741"/>
    <w:rsid w:val="002E779C"/>
    <w:rsid w:val="002F050F"/>
    <w:rsid w:val="002F06CD"/>
    <w:rsid w:val="002F07AD"/>
    <w:rsid w:val="002F0BFA"/>
    <w:rsid w:val="002F1D50"/>
    <w:rsid w:val="002F416C"/>
    <w:rsid w:val="002F5679"/>
    <w:rsid w:val="002F78E2"/>
    <w:rsid w:val="0030051E"/>
    <w:rsid w:val="003009D4"/>
    <w:rsid w:val="00301201"/>
    <w:rsid w:val="00302A66"/>
    <w:rsid w:val="00303756"/>
    <w:rsid w:val="00303D49"/>
    <w:rsid w:val="00303DF3"/>
    <w:rsid w:val="00305DDE"/>
    <w:rsid w:val="003162A7"/>
    <w:rsid w:val="0032133E"/>
    <w:rsid w:val="003235F5"/>
    <w:rsid w:val="00324252"/>
    <w:rsid w:val="00330178"/>
    <w:rsid w:val="0033144D"/>
    <w:rsid w:val="00333366"/>
    <w:rsid w:val="0033387B"/>
    <w:rsid w:val="003418C0"/>
    <w:rsid w:val="00342768"/>
    <w:rsid w:val="003441CB"/>
    <w:rsid w:val="0034501A"/>
    <w:rsid w:val="0035222A"/>
    <w:rsid w:val="00352EBB"/>
    <w:rsid w:val="003534AD"/>
    <w:rsid w:val="0035504D"/>
    <w:rsid w:val="003554B1"/>
    <w:rsid w:val="00356010"/>
    <w:rsid w:val="003567F0"/>
    <w:rsid w:val="00357CE0"/>
    <w:rsid w:val="0036784D"/>
    <w:rsid w:val="00370631"/>
    <w:rsid w:val="00371338"/>
    <w:rsid w:val="003722A6"/>
    <w:rsid w:val="0037548E"/>
    <w:rsid w:val="00377089"/>
    <w:rsid w:val="0037723A"/>
    <w:rsid w:val="00381A2A"/>
    <w:rsid w:val="00383E97"/>
    <w:rsid w:val="00383F55"/>
    <w:rsid w:val="00386A14"/>
    <w:rsid w:val="00394F02"/>
    <w:rsid w:val="003A0EC1"/>
    <w:rsid w:val="003A4DA1"/>
    <w:rsid w:val="003B1E03"/>
    <w:rsid w:val="003B2E8C"/>
    <w:rsid w:val="003B720A"/>
    <w:rsid w:val="003C0CC0"/>
    <w:rsid w:val="003C2D28"/>
    <w:rsid w:val="003C4986"/>
    <w:rsid w:val="003D03F1"/>
    <w:rsid w:val="003D4B53"/>
    <w:rsid w:val="003E55F4"/>
    <w:rsid w:val="003F4E58"/>
    <w:rsid w:val="003F4EF6"/>
    <w:rsid w:val="003F5B0F"/>
    <w:rsid w:val="0040409B"/>
    <w:rsid w:val="00404BDB"/>
    <w:rsid w:val="00405D84"/>
    <w:rsid w:val="004071A2"/>
    <w:rsid w:val="004079FB"/>
    <w:rsid w:val="00411100"/>
    <w:rsid w:val="00414567"/>
    <w:rsid w:val="00416478"/>
    <w:rsid w:val="00417265"/>
    <w:rsid w:val="00421A2C"/>
    <w:rsid w:val="0042276F"/>
    <w:rsid w:val="0042398C"/>
    <w:rsid w:val="004275EF"/>
    <w:rsid w:val="0043050C"/>
    <w:rsid w:val="00433235"/>
    <w:rsid w:val="0043669A"/>
    <w:rsid w:val="004446E0"/>
    <w:rsid w:val="00447B6A"/>
    <w:rsid w:val="00447D38"/>
    <w:rsid w:val="00450E4E"/>
    <w:rsid w:val="0045304F"/>
    <w:rsid w:val="004535C6"/>
    <w:rsid w:val="004564F3"/>
    <w:rsid w:val="00460F2B"/>
    <w:rsid w:val="004618CE"/>
    <w:rsid w:val="00464B9B"/>
    <w:rsid w:val="0046765F"/>
    <w:rsid w:val="00471538"/>
    <w:rsid w:val="00471685"/>
    <w:rsid w:val="00471CE1"/>
    <w:rsid w:val="00473A0C"/>
    <w:rsid w:val="004752E8"/>
    <w:rsid w:val="004806D7"/>
    <w:rsid w:val="004818A1"/>
    <w:rsid w:val="00484BF3"/>
    <w:rsid w:val="00486FAE"/>
    <w:rsid w:val="0049357C"/>
    <w:rsid w:val="004938A1"/>
    <w:rsid w:val="00497958"/>
    <w:rsid w:val="004A05A9"/>
    <w:rsid w:val="004A1B71"/>
    <w:rsid w:val="004A260E"/>
    <w:rsid w:val="004A35F8"/>
    <w:rsid w:val="004A6981"/>
    <w:rsid w:val="004A72BB"/>
    <w:rsid w:val="004B01C3"/>
    <w:rsid w:val="004B1D31"/>
    <w:rsid w:val="004C0DB9"/>
    <w:rsid w:val="004C24BC"/>
    <w:rsid w:val="004C32EE"/>
    <w:rsid w:val="004D084E"/>
    <w:rsid w:val="004D0992"/>
    <w:rsid w:val="004D13F0"/>
    <w:rsid w:val="004D17D2"/>
    <w:rsid w:val="004D418C"/>
    <w:rsid w:val="004D7AAE"/>
    <w:rsid w:val="004E0B7C"/>
    <w:rsid w:val="004E1196"/>
    <w:rsid w:val="004E4B49"/>
    <w:rsid w:val="004E7024"/>
    <w:rsid w:val="004E7FF1"/>
    <w:rsid w:val="004F1681"/>
    <w:rsid w:val="004F744C"/>
    <w:rsid w:val="00502832"/>
    <w:rsid w:val="00505621"/>
    <w:rsid w:val="00506B9B"/>
    <w:rsid w:val="00512523"/>
    <w:rsid w:val="00517797"/>
    <w:rsid w:val="005201A0"/>
    <w:rsid w:val="00521FFE"/>
    <w:rsid w:val="005227C3"/>
    <w:rsid w:val="005230F2"/>
    <w:rsid w:val="00524068"/>
    <w:rsid w:val="00524EB9"/>
    <w:rsid w:val="0052509C"/>
    <w:rsid w:val="00526174"/>
    <w:rsid w:val="00526AEB"/>
    <w:rsid w:val="005309D6"/>
    <w:rsid w:val="00533C99"/>
    <w:rsid w:val="005351F2"/>
    <w:rsid w:val="0053558E"/>
    <w:rsid w:val="00536F36"/>
    <w:rsid w:val="00537459"/>
    <w:rsid w:val="0054204F"/>
    <w:rsid w:val="005437C6"/>
    <w:rsid w:val="005445B7"/>
    <w:rsid w:val="005527FA"/>
    <w:rsid w:val="00556BE1"/>
    <w:rsid w:val="005602BE"/>
    <w:rsid w:val="0056207B"/>
    <w:rsid w:val="005630B7"/>
    <w:rsid w:val="00563412"/>
    <w:rsid w:val="005639F0"/>
    <w:rsid w:val="00563D2F"/>
    <w:rsid w:val="005666D7"/>
    <w:rsid w:val="00566A65"/>
    <w:rsid w:val="00567727"/>
    <w:rsid w:val="005750B6"/>
    <w:rsid w:val="0057511D"/>
    <w:rsid w:val="00575DBC"/>
    <w:rsid w:val="00576E31"/>
    <w:rsid w:val="00577B1E"/>
    <w:rsid w:val="0058012E"/>
    <w:rsid w:val="005808DD"/>
    <w:rsid w:val="0058731B"/>
    <w:rsid w:val="005878A8"/>
    <w:rsid w:val="00590BE5"/>
    <w:rsid w:val="0059282F"/>
    <w:rsid w:val="00592A75"/>
    <w:rsid w:val="0059359F"/>
    <w:rsid w:val="00595323"/>
    <w:rsid w:val="00595FAA"/>
    <w:rsid w:val="00596AA5"/>
    <w:rsid w:val="005A18E5"/>
    <w:rsid w:val="005A26CE"/>
    <w:rsid w:val="005B18B6"/>
    <w:rsid w:val="005B24B0"/>
    <w:rsid w:val="005B3B1B"/>
    <w:rsid w:val="005B5E57"/>
    <w:rsid w:val="005C4BC9"/>
    <w:rsid w:val="005C6C2C"/>
    <w:rsid w:val="005D1E98"/>
    <w:rsid w:val="005D2943"/>
    <w:rsid w:val="005F0285"/>
    <w:rsid w:val="005F0FB7"/>
    <w:rsid w:val="005F1C1C"/>
    <w:rsid w:val="005F6F82"/>
    <w:rsid w:val="00600027"/>
    <w:rsid w:val="00600A4B"/>
    <w:rsid w:val="00601BBC"/>
    <w:rsid w:val="00602A3C"/>
    <w:rsid w:val="00604172"/>
    <w:rsid w:val="00604D21"/>
    <w:rsid w:val="0060548B"/>
    <w:rsid w:val="0060626C"/>
    <w:rsid w:val="00607558"/>
    <w:rsid w:val="00615B73"/>
    <w:rsid w:val="00624270"/>
    <w:rsid w:val="00624FC6"/>
    <w:rsid w:val="006268E1"/>
    <w:rsid w:val="00632FC0"/>
    <w:rsid w:val="00633E76"/>
    <w:rsid w:val="00634747"/>
    <w:rsid w:val="00634956"/>
    <w:rsid w:val="00634CAF"/>
    <w:rsid w:val="00635E17"/>
    <w:rsid w:val="00636CC0"/>
    <w:rsid w:val="00637A2B"/>
    <w:rsid w:val="006413D1"/>
    <w:rsid w:val="006433F8"/>
    <w:rsid w:val="006472DE"/>
    <w:rsid w:val="00647338"/>
    <w:rsid w:val="00647C3A"/>
    <w:rsid w:val="00652DAC"/>
    <w:rsid w:val="00653133"/>
    <w:rsid w:val="00654B91"/>
    <w:rsid w:val="00655A4D"/>
    <w:rsid w:val="0065624B"/>
    <w:rsid w:val="00656A1C"/>
    <w:rsid w:val="00657E3C"/>
    <w:rsid w:val="006656B1"/>
    <w:rsid w:val="00667C98"/>
    <w:rsid w:val="006703A2"/>
    <w:rsid w:val="006767DA"/>
    <w:rsid w:val="00676870"/>
    <w:rsid w:val="00684970"/>
    <w:rsid w:val="006851D4"/>
    <w:rsid w:val="006946F2"/>
    <w:rsid w:val="006962ED"/>
    <w:rsid w:val="00696ED4"/>
    <w:rsid w:val="006A0700"/>
    <w:rsid w:val="006A2766"/>
    <w:rsid w:val="006A3551"/>
    <w:rsid w:val="006A4C8C"/>
    <w:rsid w:val="006A76EB"/>
    <w:rsid w:val="006A7AB7"/>
    <w:rsid w:val="006B3683"/>
    <w:rsid w:val="006B41A0"/>
    <w:rsid w:val="006B51BB"/>
    <w:rsid w:val="006B6064"/>
    <w:rsid w:val="006B6F34"/>
    <w:rsid w:val="006B6FB0"/>
    <w:rsid w:val="006B79DB"/>
    <w:rsid w:val="006C06FF"/>
    <w:rsid w:val="006C1BDA"/>
    <w:rsid w:val="006C38DA"/>
    <w:rsid w:val="006C41AC"/>
    <w:rsid w:val="006D26EA"/>
    <w:rsid w:val="006D6878"/>
    <w:rsid w:val="006E51A8"/>
    <w:rsid w:val="006E6A7F"/>
    <w:rsid w:val="006E6A91"/>
    <w:rsid w:val="006F0792"/>
    <w:rsid w:val="006F1042"/>
    <w:rsid w:val="006F20D0"/>
    <w:rsid w:val="006F2955"/>
    <w:rsid w:val="006F2C0A"/>
    <w:rsid w:val="006F51AA"/>
    <w:rsid w:val="006F704A"/>
    <w:rsid w:val="006F7164"/>
    <w:rsid w:val="006F738F"/>
    <w:rsid w:val="0070254D"/>
    <w:rsid w:val="00710353"/>
    <w:rsid w:val="00712055"/>
    <w:rsid w:val="0071342C"/>
    <w:rsid w:val="00714C6D"/>
    <w:rsid w:val="0072236F"/>
    <w:rsid w:val="007238C4"/>
    <w:rsid w:val="00725498"/>
    <w:rsid w:val="00736426"/>
    <w:rsid w:val="00741305"/>
    <w:rsid w:val="00741EBE"/>
    <w:rsid w:val="0074499A"/>
    <w:rsid w:val="00745BB9"/>
    <w:rsid w:val="00746293"/>
    <w:rsid w:val="00746BA2"/>
    <w:rsid w:val="007517FF"/>
    <w:rsid w:val="00755F5E"/>
    <w:rsid w:val="00756853"/>
    <w:rsid w:val="00757291"/>
    <w:rsid w:val="00762B31"/>
    <w:rsid w:val="007653A6"/>
    <w:rsid w:val="0076769F"/>
    <w:rsid w:val="00774732"/>
    <w:rsid w:val="00775A43"/>
    <w:rsid w:val="0078140A"/>
    <w:rsid w:val="00785BBF"/>
    <w:rsid w:val="00786791"/>
    <w:rsid w:val="00786AAD"/>
    <w:rsid w:val="00786CEF"/>
    <w:rsid w:val="00794AE9"/>
    <w:rsid w:val="007959CD"/>
    <w:rsid w:val="00795AB2"/>
    <w:rsid w:val="007A4C08"/>
    <w:rsid w:val="007B789A"/>
    <w:rsid w:val="007C184F"/>
    <w:rsid w:val="007C2AF7"/>
    <w:rsid w:val="007C3B2D"/>
    <w:rsid w:val="007D0A86"/>
    <w:rsid w:val="007D2911"/>
    <w:rsid w:val="007D3248"/>
    <w:rsid w:val="007D68EC"/>
    <w:rsid w:val="007E0DED"/>
    <w:rsid w:val="007E1F00"/>
    <w:rsid w:val="007E2B62"/>
    <w:rsid w:val="007E3E55"/>
    <w:rsid w:val="007E64A2"/>
    <w:rsid w:val="007E6A19"/>
    <w:rsid w:val="007F489A"/>
    <w:rsid w:val="007F6E00"/>
    <w:rsid w:val="007F6E15"/>
    <w:rsid w:val="007F78CE"/>
    <w:rsid w:val="00800B77"/>
    <w:rsid w:val="00804743"/>
    <w:rsid w:val="00807402"/>
    <w:rsid w:val="00811567"/>
    <w:rsid w:val="00811823"/>
    <w:rsid w:val="00812299"/>
    <w:rsid w:val="008123E8"/>
    <w:rsid w:val="008147A7"/>
    <w:rsid w:val="00815958"/>
    <w:rsid w:val="00817038"/>
    <w:rsid w:val="0082079B"/>
    <w:rsid w:val="008220C8"/>
    <w:rsid w:val="00822BF3"/>
    <w:rsid w:val="00825D29"/>
    <w:rsid w:val="00827515"/>
    <w:rsid w:val="00830157"/>
    <w:rsid w:val="0083323B"/>
    <w:rsid w:val="00833876"/>
    <w:rsid w:val="00833CD7"/>
    <w:rsid w:val="00834A97"/>
    <w:rsid w:val="0083526A"/>
    <w:rsid w:val="00837EA9"/>
    <w:rsid w:val="00840D06"/>
    <w:rsid w:val="00847116"/>
    <w:rsid w:val="00851446"/>
    <w:rsid w:val="00852683"/>
    <w:rsid w:val="00853FA1"/>
    <w:rsid w:val="00854E90"/>
    <w:rsid w:val="00857290"/>
    <w:rsid w:val="008627DA"/>
    <w:rsid w:val="00863BAB"/>
    <w:rsid w:val="00870B86"/>
    <w:rsid w:val="00876F23"/>
    <w:rsid w:val="00876F55"/>
    <w:rsid w:val="00877187"/>
    <w:rsid w:val="00877C68"/>
    <w:rsid w:val="00880A7F"/>
    <w:rsid w:val="00882E96"/>
    <w:rsid w:val="00884412"/>
    <w:rsid w:val="00884ABA"/>
    <w:rsid w:val="00887A9C"/>
    <w:rsid w:val="00890E44"/>
    <w:rsid w:val="0089323C"/>
    <w:rsid w:val="008932C2"/>
    <w:rsid w:val="00893F12"/>
    <w:rsid w:val="00896003"/>
    <w:rsid w:val="00897E38"/>
    <w:rsid w:val="008A2DE9"/>
    <w:rsid w:val="008A353D"/>
    <w:rsid w:val="008A4335"/>
    <w:rsid w:val="008A4520"/>
    <w:rsid w:val="008A511F"/>
    <w:rsid w:val="008A53D1"/>
    <w:rsid w:val="008A57CB"/>
    <w:rsid w:val="008A678A"/>
    <w:rsid w:val="008B4750"/>
    <w:rsid w:val="008B720D"/>
    <w:rsid w:val="008B7832"/>
    <w:rsid w:val="008C0DD3"/>
    <w:rsid w:val="008C188C"/>
    <w:rsid w:val="008C2093"/>
    <w:rsid w:val="008C4C85"/>
    <w:rsid w:val="008C4F4E"/>
    <w:rsid w:val="008C6DC0"/>
    <w:rsid w:val="008C6DD4"/>
    <w:rsid w:val="008C6F7C"/>
    <w:rsid w:val="008D06A8"/>
    <w:rsid w:val="008D38D1"/>
    <w:rsid w:val="008D49B2"/>
    <w:rsid w:val="008D6171"/>
    <w:rsid w:val="008D7915"/>
    <w:rsid w:val="008E4382"/>
    <w:rsid w:val="008F080B"/>
    <w:rsid w:val="008F1ECA"/>
    <w:rsid w:val="008F2514"/>
    <w:rsid w:val="008F25D7"/>
    <w:rsid w:val="008F5E93"/>
    <w:rsid w:val="008F62B5"/>
    <w:rsid w:val="00900A37"/>
    <w:rsid w:val="00901137"/>
    <w:rsid w:val="00901D13"/>
    <w:rsid w:val="009025EB"/>
    <w:rsid w:val="009032DD"/>
    <w:rsid w:val="0090557F"/>
    <w:rsid w:val="009063B3"/>
    <w:rsid w:val="00906B72"/>
    <w:rsid w:val="009176FD"/>
    <w:rsid w:val="00922B64"/>
    <w:rsid w:val="00931360"/>
    <w:rsid w:val="00933D1A"/>
    <w:rsid w:val="00935259"/>
    <w:rsid w:val="00937647"/>
    <w:rsid w:val="00941238"/>
    <w:rsid w:val="00941FB5"/>
    <w:rsid w:val="009442AF"/>
    <w:rsid w:val="00950041"/>
    <w:rsid w:val="009536A1"/>
    <w:rsid w:val="009536E5"/>
    <w:rsid w:val="00953EF5"/>
    <w:rsid w:val="009562C7"/>
    <w:rsid w:val="009565B8"/>
    <w:rsid w:val="00957006"/>
    <w:rsid w:val="0096284A"/>
    <w:rsid w:val="00963747"/>
    <w:rsid w:val="00963C0F"/>
    <w:rsid w:val="00964434"/>
    <w:rsid w:val="009677B7"/>
    <w:rsid w:val="0096780E"/>
    <w:rsid w:val="009727E2"/>
    <w:rsid w:val="009731AE"/>
    <w:rsid w:val="009753F1"/>
    <w:rsid w:val="00976506"/>
    <w:rsid w:val="00977943"/>
    <w:rsid w:val="00980866"/>
    <w:rsid w:val="009822A1"/>
    <w:rsid w:val="00982FA9"/>
    <w:rsid w:val="009835F7"/>
    <w:rsid w:val="00985B0C"/>
    <w:rsid w:val="00986533"/>
    <w:rsid w:val="009967F1"/>
    <w:rsid w:val="00997F60"/>
    <w:rsid w:val="009A3551"/>
    <w:rsid w:val="009A5286"/>
    <w:rsid w:val="009A659A"/>
    <w:rsid w:val="009A6B8B"/>
    <w:rsid w:val="009A7007"/>
    <w:rsid w:val="009A7110"/>
    <w:rsid w:val="009B46F4"/>
    <w:rsid w:val="009B59EB"/>
    <w:rsid w:val="009B7493"/>
    <w:rsid w:val="009C2140"/>
    <w:rsid w:val="009C2828"/>
    <w:rsid w:val="009C69A5"/>
    <w:rsid w:val="009C6BFA"/>
    <w:rsid w:val="009C7E1B"/>
    <w:rsid w:val="009D472F"/>
    <w:rsid w:val="009D528C"/>
    <w:rsid w:val="009D58AF"/>
    <w:rsid w:val="009D67C6"/>
    <w:rsid w:val="009E10F9"/>
    <w:rsid w:val="009E271B"/>
    <w:rsid w:val="009E5741"/>
    <w:rsid w:val="009F1CC4"/>
    <w:rsid w:val="009F56D8"/>
    <w:rsid w:val="009F5E54"/>
    <w:rsid w:val="009F792F"/>
    <w:rsid w:val="00A015D5"/>
    <w:rsid w:val="00A0316B"/>
    <w:rsid w:val="00A04891"/>
    <w:rsid w:val="00A048B2"/>
    <w:rsid w:val="00A0543A"/>
    <w:rsid w:val="00A07D56"/>
    <w:rsid w:val="00A10A92"/>
    <w:rsid w:val="00A1245E"/>
    <w:rsid w:val="00A12DA4"/>
    <w:rsid w:val="00A215F9"/>
    <w:rsid w:val="00A2278F"/>
    <w:rsid w:val="00A24CBB"/>
    <w:rsid w:val="00A2575B"/>
    <w:rsid w:val="00A26A7B"/>
    <w:rsid w:val="00A316C7"/>
    <w:rsid w:val="00A45F5A"/>
    <w:rsid w:val="00A50FFF"/>
    <w:rsid w:val="00A527CF"/>
    <w:rsid w:val="00A55C92"/>
    <w:rsid w:val="00A56F44"/>
    <w:rsid w:val="00A62B67"/>
    <w:rsid w:val="00A702BA"/>
    <w:rsid w:val="00A71631"/>
    <w:rsid w:val="00A72C21"/>
    <w:rsid w:val="00A75264"/>
    <w:rsid w:val="00A84EED"/>
    <w:rsid w:val="00A860E0"/>
    <w:rsid w:val="00A878A9"/>
    <w:rsid w:val="00A9013B"/>
    <w:rsid w:val="00A91ACE"/>
    <w:rsid w:val="00AA0CD1"/>
    <w:rsid w:val="00AA2419"/>
    <w:rsid w:val="00AA351C"/>
    <w:rsid w:val="00AA490C"/>
    <w:rsid w:val="00AA4BF3"/>
    <w:rsid w:val="00AA4DBD"/>
    <w:rsid w:val="00AA623D"/>
    <w:rsid w:val="00AB55F4"/>
    <w:rsid w:val="00AC1B8C"/>
    <w:rsid w:val="00AC2137"/>
    <w:rsid w:val="00AC4997"/>
    <w:rsid w:val="00AD0E40"/>
    <w:rsid w:val="00AD18A7"/>
    <w:rsid w:val="00AD44AD"/>
    <w:rsid w:val="00AD4900"/>
    <w:rsid w:val="00AD6B6C"/>
    <w:rsid w:val="00AD721F"/>
    <w:rsid w:val="00AE17F8"/>
    <w:rsid w:val="00AE2449"/>
    <w:rsid w:val="00AE6523"/>
    <w:rsid w:val="00AF4A5D"/>
    <w:rsid w:val="00B000EF"/>
    <w:rsid w:val="00B0291A"/>
    <w:rsid w:val="00B032DA"/>
    <w:rsid w:val="00B04606"/>
    <w:rsid w:val="00B059A4"/>
    <w:rsid w:val="00B10175"/>
    <w:rsid w:val="00B103C0"/>
    <w:rsid w:val="00B10F13"/>
    <w:rsid w:val="00B10F85"/>
    <w:rsid w:val="00B11048"/>
    <w:rsid w:val="00B12599"/>
    <w:rsid w:val="00B1411B"/>
    <w:rsid w:val="00B1779A"/>
    <w:rsid w:val="00B210D1"/>
    <w:rsid w:val="00B2392C"/>
    <w:rsid w:val="00B25319"/>
    <w:rsid w:val="00B25BDD"/>
    <w:rsid w:val="00B327ED"/>
    <w:rsid w:val="00B33D76"/>
    <w:rsid w:val="00B34C6C"/>
    <w:rsid w:val="00B415D1"/>
    <w:rsid w:val="00B41F52"/>
    <w:rsid w:val="00B422D6"/>
    <w:rsid w:val="00B424CC"/>
    <w:rsid w:val="00B424F0"/>
    <w:rsid w:val="00B51555"/>
    <w:rsid w:val="00B52E1B"/>
    <w:rsid w:val="00B54CB5"/>
    <w:rsid w:val="00B71671"/>
    <w:rsid w:val="00B80148"/>
    <w:rsid w:val="00B86F1F"/>
    <w:rsid w:val="00B9258C"/>
    <w:rsid w:val="00B935B9"/>
    <w:rsid w:val="00B96019"/>
    <w:rsid w:val="00BA00EC"/>
    <w:rsid w:val="00BA1EEE"/>
    <w:rsid w:val="00BA63E3"/>
    <w:rsid w:val="00BA6500"/>
    <w:rsid w:val="00BB2311"/>
    <w:rsid w:val="00BB4FC9"/>
    <w:rsid w:val="00BB684E"/>
    <w:rsid w:val="00BB7694"/>
    <w:rsid w:val="00BB7EDB"/>
    <w:rsid w:val="00BC6BB9"/>
    <w:rsid w:val="00BD06A1"/>
    <w:rsid w:val="00BD3F6F"/>
    <w:rsid w:val="00BD441C"/>
    <w:rsid w:val="00BD6685"/>
    <w:rsid w:val="00BE1139"/>
    <w:rsid w:val="00BE2358"/>
    <w:rsid w:val="00BE51B6"/>
    <w:rsid w:val="00BE554E"/>
    <w:rsid w:val="00BE5973"/>
    <w:rsid w:val="00BE59C0"/>
    <w:rsid w:val="00BF084B"/>
    <w:rsid w:val="00BF0ACF"/>
    <w:rsid w:val="00BF5152"/>
    <w:rsid w:val="00C0037A"/>
    <w:rsid w:val="00C00E7D"/>
    <w:rsid w:val="00C01935"/>
    <w:rsid w:val="00C02346"/>
    <w:rsid w:val="00C03A14"/>
    <w:rsid w:val="00C0485D"/>
    <w:rsid w:val="00C0564D"/>
    <w:rsid w:val="00C05FE1"/>
    <w:rsid w:val="00C06305"/>
    <w:rsid w:val="00C10B3D"/>
    <w:rsid w:val="00C132E6"/>
    <w:rsid w:val="00C133EE"/>
    <w:rsid w:val="00C155B1"/>
    <w:rsid w:val="00C17A0A"/>
    <w:rsid w:val="00C17E5C"/>
    <w:rsid w:val="00C208F5"/>
    <w:rsid w:val="00C20FC5"/>
    <w:rsid w:val="00C26F5D"/>
    <w:rsid w:val="00C271AA"/>
    <w:rsid w:val="00C3204F"/>
    <w:rsid w:val="00C33D60"/>
    <w:rsid w:val="00C34311"/>
    <w:rsid w:val="00C34737"/>
    <w:rsid w:val="00C3488F"/>
    <w:rsid w:val="00C36E3D"/>
    <w:rsid w:val="00C43B74"/>
    <w:rsid w:val="00C46EDD"/>
    <w:rsid w:val="00C5174F"/>
    <w:rsid w:val="00C51881"/>
    <w:rsid w:val="00C51B31"/>
    <w:rsid w:val="00C52067"/>
    <w:rsid w:val="00C533BB"/>
    <w:rsid w:val="00C5429A"/>
    <w:rsid w:val="00C56592"/>
    <w:rsid w:val="00C618F4"/>
    <w:rsid w:val="00C641F5"/>
    <w:rsid w:val="00C677C9"/>
    <w:rsid w:val="00C73A56"/>
    <w:rsid w:val="00C745B9"/>
    <w:rsid w:val="00C75D13"/>
    <w:rsid w:val="00C80219"/>
    <w:rsid w:val="00C82012"/>
    <w:rsid w:val="00C8622D"/>
    <w:rsid w:val="00C876B3"/>
    <w:rsid w:val="00C9118A"/>
    <w:rsid w:val="00C93002"/>
    <w:rsid w:val="00C93304"/>
    <w:rsid w:val="00C9342F"/>
    <w:rsid w:val="00C93A1C"/>
    <w:rsid w:val="00C94D3D"/>
    <w:rsid w:val="00C94FE0"/>
    <w:rsid w:val="00C95099"/>
    <w:rsid w:val="00C95C24"/>
    <w:rsid w:val="00C95CD6"/>
    <w:rsid w:val="00CA111E"/>
    <w:rsid w:val="00CA53EF"/>
    <w:rsid w:val="00CB0BC8"/>
    <w:rsid w:val="00CB54DB"/>
    <w:rsid w:val="00CB57CD"/>
    <w:rsid w:val="00CB5BBF"/>
    <w:rsid w:val="00CB7587"/>
    <w:rsid w:val="00CC3248"/>
    <w:rsid w:val="00CC4D24"/>
    <w:rsid w:val="00CC6183"/>
    <w:rsid w:val="00CC756D"/>
    <w:rsid w:val="00CD3A3F"/>
    <w:rsid w:val="00CD6D9F"/>
    <w:rsid w:val="00CE144C"/>
    <w:rsid w:val="00CF1433"/>
    <w:rsid w:val="00CF4EAC"/>
    <w:rsid w:val="00CF56F0"/>
    <w:rsid w:val="00CF5A58"/>
    <w:rsid w:val="00CF745A"/>
    <w:rsid w:val="00D048B6"/>
    <w:rsid w:val="00D04E57"/>
    <w:rsid w:val="00D10FEE"/>
    <w:rsid w:val="00D129E6"/>
    <w:rsid w:val="00D12EED"/>
    <w:rsid w:val="00D14F70"/>
    <w:rsid w:val="00D15D10"/>
    <w:rsid w:val="00D160AE"/>
    <w:rsid w:val="00D160B5"/>
    <w:rsid w:val="00D1701B"/>
    <w:rsid w:val="00D175B9"/>
    <w:rsid w:val="00D2031F"/>
    <w:rsid w:val="00D20AD6"/>
    <w:rsid w:val="00D3556D"/>
    <w:rsid w:val="00D35FAB"/>
    <w:rsid w:val="00D36F13"/>
    <w:rsid w:val="00D377C2"/>
    <w:rsid w:val="00D37FAD"/>
    <w:rsid w:val="00D400E1"/>
    <w:rsid w:val="00D40613"/>
    <w:rsid w:val="00D42FBA"/>
    <w:rsid w:val="00D44161"/>
    <w:rsid w:val="00D5127B"/>
    <w:rsid w:val="00D51C7C"/>
    <w:rsid w:val="00D51E12"/>
    <w:rsid w:val="00D537CA"/>
    <w:rsid w:val="00D538B4"/>
    <w:rsid w:val="00D60D64"/>
    <w:rsid w:val="00D614A4"/>
    <w:rsid w:val="00D63CF8"/>
    <w:rsid w:val="00D7024F"/>
    <w:rsid w:val="00D70C42"/>
    <w:rsid w:val="00D71B4A"/>
    <w:rsid w:val="00D734BC"/>
    <w:rsid w:val="00D73AA8"/>
    <w:rsid w:val="00D8017D"/>
    <w:rsid w:val="00D807B7"/>
    <w:rsid w:val="00D814C0"/>
    <w:rsid w:val="00D82926"/>
    <w:rsid w:val="00D8400E"/>
    <w:rsid w:val="00D8457D"/>
    <w:rsid w:val="00D85953"/>
    <w:rsid w:val="00D8678F"/>
    <w:rsid w:val="00D87490"/>
    <w:rsid w:val="00D902E9"/>
    <w:rsid w:val="00D972D9"/>
    <w:rsid w:val="00DA0E86"/>
    <w:rsid w:val="00DA2546"/>
    <w:rsid w:val="00DA2747"/>
    <w:rsid w:val="00DA532F"/>
    <w:rsid w:val="00DA68C6"/>
    <w:rsid w:val="00DB0803"/>
    <w:rsid w:val="00DB4757"/>
    <w:rsid w:val="00DB576B"/>
    <w:rsid w:val="00DB7E5F"/>
    <w:rsid w:val="00DC2D98"/>
    <w:rsid w:val="00DC7851"/>
    <w:rsid w:val="00DD23BF"/>
    <w:rsid w:val="00DD7B09"/>
    <w:rsid w:val="00DE4CFC"/>
    <w:rsid w:val="00DE72FA"/>
    <w:rsid w:val="00DF16C0"/>
    <w:rsid w:val="00DF1A2C"/>
    <w:rsid w:val="00DF2855"/>
    <w:rsid w:val="00DF2EB2"/>
    <w:rsid w:val="00DF392C"/>
    <w:rsid w:val="00DF70A9"/>
    <w:rsid w:val="00E001DE"/>
    <w:rsid w:val="00E0126C"/>
    <w:rsid w:val="00E06DEF"/>
    <w:rsid w:val="00E07B52"/>
    <w:rsid w:val="00E1206C"/>
    <w:rsid w:val="00E15700"/>
    <w:rsid w:val="00E22666"/>
    <w:rsid w:val="00E2713B"/>
    <w:rsid w:val="00E34925"/>
    <w:rsid w:val="00E34BCB"/>
    <w:rsid w:val="00E3676E"/>
    <w:rsid w:val="00E41BAA"/>
    <w:rsid w:val="00E42C45"/>
    <w:rsid w:val="00E42F7C"/>
    <w:rsid w:val="00E4316C"/>
    <w:rsid w:val="00E45469"/>
    <w:rsid w:val="00E5217F"/>
    <w:rsid w:val="00E61F62"/>
    <w:rsid w:val="00E626BE"/>
    <w:rsid w:val="00E636E3"/>
    <w:rsid w:val="00E63D4A"/>
    <w:rsid w:val="00E64E82"/>
    <w:rsid w:val="00E70751"/>
    <w:rsid w:val="00E71B6E"/>
    <w:rsid w:val="00E75282"/>
    <w:rsid w:val="00E75BE6"/>
    <w:rsid w:val="00E770C3"/>
    <w:rsid w:val="00E81FCC"/>
    <w:rsid w:val="00E82306"/>
    <w:rsid w:val="00E82701"/>
    <w:rsid w:val="00E84E15"/>
    <w:rsid w:val="00E8521A"/>
    <w:rsid w:val="00E864DB"/>
    <w:rsid w:val="00E86B0F"/>
    <w:rsid w:val="00E9271A"/>
    <w:rsid w:val="00E9337B"/>
    <w:rsid w:val="00E93652"/>
    <w:rsid w:val="00E95692"/>
    <w:rsid w:val="00E96848"/>
    <w:rsid w:val="00EA2314"/>
    <w:rsid w:val="00EA6FE5"/>
    <w:rsid w:val="00EB0180"/>
    <w:rsid w:val="00EB068E"/>
    <w:rsid w:val="00EB2146"/>
    <w:rsid w:val="00EB2B24"/>
    <w:rsid w:val="00EB3831"/>
    <w:rsid w:val="00EC2C5B"/>
    <w:rsid w:val="00EC6BA9"/>
    <w:rsid w:val="00EC6CB0"/>
    <w:rsid w:val="00ED0CC1"/>
    <w:rsid w:val="00ED15CE"/>
    <w:rsid w:val="00ED24DB"/>
    <w:rsid w:val="00ED39B5"/>
    <w:rsid w:val="00ED428C"/>
    <w:rsid w:val="00ED6147"/>
    <w:rsid w:val="00EE0254"/>
    <w:rsid w:val="00EE3360"/>
    <w:rsid w:val="00EF0241"/>
    <w:rsid w:val="00EF2EDF"/>
    <w:rsid w:val="00EF56BD"/>
    <w:rsid w:val="00EF5B8B"/>
    <w:rsid w:val="00EF6D0D"/>
    <w:rsid w:val="00EF7B88"/>
    <w:rsid w:val="00F005C2"/>
    <w:rsid w:val="00F01E18"/>
    <w:rsid w:val="00F02660"/>
    <w:rsid w:val="00F0484B"/>
    <w:rsid w:val="00F0513C"/>
    <w:rsid w:val="00F119CD"/>
    <w:rsid w:val="00F11AA2"/>
    <w:rsid w:val="00F11EE7"/>
    <w:rsid w:val="00F16831"/>
    <w:rsid w:val="00F1747D"/>
    <w:rsid w:val="00F1775A"/>
    <w:rsid w:val="00F20C62"/>
    <w:rsid w:val="00F217CA"/>
    <w:rsid w:val="00F231FB"/>
    <w:rsid w:val="00F2357B"/>
    <w:rsid w:val="00F25DA4"/>
    <w:rsid w:val="00F25F6B"/>
    <w:rsid w:val="00F27A21"/>
    <w:rsid w:val="00F300B3"/>
    <w:rsid w:val="00F30D35"/>
    <w:rsid w:val="00F31CD9"/>
    <w:rsid w:val="00F37809"/>
    <w:rsid w:val="00F4049C"/>
    <w:rsid w:val="00F43E31"/>
    <w:rsid w:val="00F44AC7"/>
    <w:rsid w:val="00F45A28"/>
    <w:rsid w:val="00F46951"/>
    <w:rsid w:val="00F505B3"/>
    <w:rsid w:val="00F51DF5"/>
    <w:rsid w:val="00F523FC"/>
    <w:rsid w:val="00F54844"/>
    <w:rsid w:val="00F60919"/>
    <w:rsid w:val="00F637C5"/>
    <w:rsid w:val="00F64252"/>
    <w:rsid w:val="00F700BC"/>
    <w:rsid w:val="00F73745"/>
    <w:rsid w:val="00F7379D"/>
    <w:rsid w:val="00F76F3C"/>
    <w:rsid w:val="00F80F0E"/>
    <w:rsid w:val="00F8473A"/>
    <w:rsid w:val="00F86131"/>
    <w:rsid w:val="00F955CD"/>
    <w:rsid w:val="00F96AD3"/>
    <w:rsid w:val="00FA0319"/>
    <w:rsid w:val="00FA0557"/>
    <w:rsid w:val="00FA1F11"/>
    <w:rsid w:val="00FA3D9D"/>
    <w:rsid w:val="00FA3F63"/>
    <w:rsid w:val="00FA4F57"/>
    <w:rsid w:val="00FA57EA"/>
    <w:rsid w:val="00FB3341"/>
    <w:rsid w:val="00FC33C8"/>
    <w:rsid w:val="00FC471B"/>
    <w:rsid w:val="00FC64FC"/>
    <w:rsid w:val="00FC6611"/>
    <w:rsid w:val="00FC6B37"/>
    <w:rsid w:val="00FC6B65"/>
    <w:rsid w:val="00FD12DA"/>
    <w:rsid w:val="00FD1C9B"/>
    <w:rsid w:val="00FD4BD6"/>
    <w:rsid w:val="00FD500A"/>
    <w:rsid w:val="00FD575F"/>
    <w:rsid w:val="00FD7F3A"/>
    <w:rsid w:val="00FE171F"/>
    <w:rsid w:val="00FE476D"/>
    <w:rsid w:val="00FF0BB5"/>
    <w:rsid w:val="00FF1430"/>
    <w:rsid w:val="00FF199F"/>
    <w:rsid w:val="00FF22E1"/>
    <w:rsid w:val="00FF342B"/>
    <w:rsid w:val="00FF4B16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537459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E34BCB"/>
    <w:pPr>
      <w:numPr>
        <w:ilvl w:val="1"/>
        <w:numId w:val="12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numberedlist11">
    <w:name w:val="RSC numbered list 1.1"/>
    <w:basedOn w:val="Normal"/>
    <w:qFormat/>
    <w:rsid w:val="001D25A8"/>
    <w:pPr>
      <w:numPr>
        <w:numId w:val="10"/>
      </w:numPr>
      <w:tabs>
        <w:tab w:val="left" w:pos="539"/>
        <w:tab w:val="left" w:pos="1077"/>
        <w:tab w:val="left" w:pos="1435"/>
        <w:tab w:val="right" w:pos="9072"/>
      </w:tabs>
      <w:spacing w:after="0" w:line="480" w:lineRule="auto"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2F06CD"/>
    <w:pPr>
      <w:numPr>
        <w:numId w:val="2"/>
      </w:numPr>
      <w:tabs>
        <w:tab w:val="left" w:pos="1077"/>
        <w:tab w:val="left" w:pos="1435"/>
      </w:tabs>
      <w:spacing w:after="0" w:line="480" w:lineRule="auto"/>
      <w:ind w:left="1434" w:hanging="357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893F12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D87490"/>
    <w:pPr>
      <w:spacing w:after="300"/>
      <w:ind w:firstLine="539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0E2A27"/>
    <w:pPr>
      <w:numPr>
        <w:numId w:val="12"/>
      </w:numPr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890E44"/>
    <w:rPr>
      <w:b/>
      <w:bCs/>
    </w:rPr>
  </w:style>
  <w:style w:type="paragraph" w:customStyle="1" w:styleId="pf0">
    <w:name w:val="pf0"/>
    <w:basedOn w:val="Normal"/>
    <w:rsid w:val="002F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2F07AD"/>
    <w:rPr>
      <w:rFonts w:ascii="Segoe UI" w:hAnsi="Segoe UI" w:cs="Segoe UI" w:hint="default"/>
      <w:sz w:val="18"/>
      <w:szCs w:val="18"/>
    </w:rPr>
  </w:style>
  <w:style w:type="numbering" w:customStyle="1" w:styleId="CurrentList20">
    <w:name w:val="Current List20"/>
    <w:uiPriority w:val="99"/>
    <w:rsid w:val="003567F0"/>
    <w:pPr>
      <w:numPr>
        <w:numId w:val="39"/>
      </w:numPr>
    </w:pPr>
  </w:style>
  <w:style w:type="numbering" w:customStyle="1" w:styleId="CurrentList19">
    <w:name w:val="Current List19"/>
    <w:uiPriority w:val="99"/>
    <w:rsid w:val="00E34BCB"/>
    <w:pPr>
      <w:numPr>
        <w:numId w:val="37"/>
      </w:numPr>
    </w:pPr>
  </w:style>
  <w:style w:type="numbering" w:customStyle="1" w:styleId="CurrentList21">
    <w:name w:val="Current List21"/>
    <w:uiPriority w:val="99"/>
    <w:rsid w:val="003567F0"/>
    <w:pPr>
      <w:numPr>
        <w:numId w:val="40"/>
      </w:numPr>
    </w:pPr>
  </w:style>
  <w:style w:type="numbering" w:customStyle="1" w:styleId="CurrentList24">
    <w:name w:val="Current List24"/>
    <w:uiPriority w:val="99"/>
    <w:rsid w:val="00263D81"/>
    <w:pPr>
      <w:numPr>
        <w:numId w:val="43"/>
      </w:numPr>
    </w:pPr>
  </w:style>
  <w:style w:type="numbering" w:customStyle="1" w:styleId="CurrentList22">
    <w:name w:val="Current List22"/>
    <w:uiPriority w:val="99"/>
    <w:rsid w:val="001D25A8"/>
    <w:pPr>
      <w:numPr>
        <w:numId w:val="41"/>
      </w:numPr>
    </w:pPr>
  </w:style>
  <w:style w:type="numbering" w:customStyle="1" w:styleId="CurrentList23">
    <w:name w:val="Current List23"/>
    <w:uiPriority w:val="99"/>
    <w:rsid w:val="00484BF3"/>
    <w:pPr>
      <w:numPr>
        <w:numId w:val="42"/>
      </w:numPr>
    </w:pPr>
  </w:style>
  <w:style w:type="paragraph" w:customStyle="1" w:styleId="RSCendquestions">
    <w:name w:val="RSC end questions"/>
    <w:basedOn w:val="Normal"/>
    <w:qFormat/>
    <w:rsid w:val="00CF1433"/>
    <w:pPr>
      <w:spacing w:after="0" w:line="360" w:lineRule="auto"/>
      <w:ind w:left="936"/>
      <w:outlineLvl w:val="0"/>
    </w:pPr>
    <w:rPr>
      <w:rFonts w:ascii="Century Gothic" w:hAnsi="Century Gothic" w:cs="Arial"/>
      <w:b/>
      <w:bCs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077E4-02A8-4932-A96C-994E4C9A3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394EA-4651-4D35-B189-043E8992E02B}">
  <ds:schemaRefs>
    <ds:schemaRef ds:uri="5c7d88b2-bc5d-47d8-b067-5f30c82b40fb"/>
    <ds:schemaRef ds:uri="http://purl.org/dc/elements/1.1/"/>
    <ds:schemaRef ds:uri="http://schemas.microsoft.com/office/2006/metadata/properties"/>
    <ds:schemaRef ds:uri="http://schemas.microsoft.com/office/2006/documentManagement/types"/>
    <ds:schemaRef ds:uri="9e3c562f-56b0-4bc9-96c8-d04b09868558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8B465B-33E9-45EE-B2C6-1CEDB087A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455</Words>
  <Characters>2280</Characters>
  <Application>Microsoft Office Word</Application>
  <DocSecurity>0</DocSecurity>
  <Lines>103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Particle diagrams and coffee In context worksheet teacher guidance</vt:lpstr>
    </vt:vector>
  </TitlesOfParts>
  <Company>Royal Society of Chemistry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diagrams and coffee In context worksheet teacher guidance</dc:title>
  <dc:subject/>
  <dc:creator>Royal Society of Chemistry</dc:creator>
  <cp:keywords>Particle diagrams; solid; liquid; gas; coffee; assessment; chemistry; GCSE; worksheet</cp:keywords>
  <dc:description>From https://rsc.li/4b0gz6j, foundation and higher student worksheet available</dc:description>
  <cp:lastModifiedBy>Kirsty Patterson</cp:lastModifiedBy>
  <cp:revision>69</cp:revision>
  <dcterms:created xsi:type="dcterms:W3CDTF">2024-10-16T16:00:00Z</dcterms:created>
  <dcterms:modified xsi:type="dcterms:W3CDTF">2025-05-16T12:00:00Z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84c566647cc58c142b6125c6fbdb1b763fce417ed339b4e16cfd359ca7443a50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