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B458" w14:textId="3A27D755" w:rsidR="007323D9" w:rsidRDefault="00D00B0B" w:rsidP="000F3158">
      <w:pPr>
        <w:pStyle w:val="RSCH1"/>
      </w:pPr>
      <w:r>
        <w:t>Organic compounds and reactions</w:t>
      </w:r>
    </w:p>
    <w:p w14:paraId="6C2CEB62" w14:textId="153FA7C9" w:rsidR="000F3158" w:rsidRDefault="007604A6" w:rsidP="001806CB">
      <w:pPr>
        <w:pStyle w:val="RSCH2"/>
      </w:pPr>
      <w:r>
        <w:t>Alcohols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320"/>
      </w:tblGrid>
      <w:tr w:rsidR="000F3158" w:rsidRPr="00E73726" w14:paraId="66BBCEBB" w14:textId="77777777" w:rsidTr="004917ED">
        <w:trPr>
          <w:trHeight w:val="482"/>
          <w:jc w:val="center"/>
        </w:trPr>
        <w:tc>
          <w:tcPr>
            <w:tcW w:w="1696" w:type="dxa"/>
            <w:shd w:val="clear" w:color="auto" w:fill="F6E0C0"/>
          </w:tcPr>
          <w:p w14:paraId="124F066A" w14:textId="370A7F23" w:rsidR="000F3158" w:rsidRPr="00E73726" w:rsidRDefault="000F3158" w:rsidP="004917ED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BC0CFC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320" w:type="dxa"/>
            <w:shd w:val="clear" w:color="auto" w:fill="F6E0C0"/>
            <w:vAlign w:val="center"/>
          </w:tcPr>
          <w:p w14:paraId="7CB5D510" w14:textId="77777777" w:rsidR="000F3158" w:rsidRPr="00E73726" w:rsidRDefault="000F3158" w:rsidP="004917ED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0F3158" w:rsidRPr="00985C41" w14:paraId="73E05757" w14:textId="77777777" w:rsidTr="004917ED">
        <w:trPr>
          <w:trHeight w:val="482"/>
          <w:jc w:val="center"/>
        </w:trPr>
        <w:tc>
          <w:tcPr>
            <w:tcW w:w="1696" w:type="dxa"/>
            <w:vAlign w:val="center"/>
          </w:tcPr>
          <w:p w14:paraId="4DF6C8F4" w14:textId="182DB6D9" w:rsidR="000F3158" w:rsidRPr="005638C0" w:rsidRDefault="007604A6" w:rsidP="004917E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Alcohol</w:t>
            </w:r>
          </w:p>
        </w:tc>
        <w:tc>
          <w:tcPr>
            <w:tcW w:w="7320" w:type="dxa"/>
            <w:vAlign w:val="center"/>
          </w:tcPr>
          <w:p w14:paraId="0F881D7F" w14:textId="4B4DB809" w:rsidR="000F3158" w:rsidRPr="00985C41" w:rsidRDefault="007604A6" w:rsidP="007F5F7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7604A6">
              <w:rPr>
                <w:rFonts w:ascii="Century Gothic" w:hAnsi="Century Gothic"/>
              </w:rPr>
              <w:t xml:space="preserve">an organic compound that contains an </w:t>
            </w:r>
            <w:r w:rsidRPr="00CB79F4">
              <w:rPr>
                <w:rFonts w:ascii="Cambria Math" w:hAnsi="Cambria Math"/>
              </w:rPr>
              <w:t>-OH</w:t>
            </w:r>
            <w:r w:rsidRPr="007604A6">
              <w:rPr>
                <w:rFonts w:ascii="Century Gothic" w:hAnsi="Century Gothic"/>
              </w:rPr>
              <w:t xml:space="preserve"> functional group, such as methanol and ethanol</w:t>
            </w:r>
          </w:p>
        </w:tc>
      </w:tr>
      <w:tr w:rsidR="00E521DE" w:rsidRPr="00985C41" w14:paraId="7051B3D3" w14:textId="77777777" w:rsidTr="004917ED">
        <w:trPr>
          <w:trHeight w:val="482"/>
          <w:jc w:val="center"/>
        </w:trPr>
        <w:tc>
          <w:tcPr>
            <w:tcW w:w="1696" w:type="dxa"/>
            <w:vAlign w:val="center"/>
          </w:tcPr>
          <w:p w14:paraId="36F4A9A6" w14:textId="3C9A0AC3" w:rsidR="00E521DE" w:rsidRDefault="00E521DE" w:rsidP="004917E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Anaerobic</w:t>
            </w:r>
          </w:p>
        </w:tc>
        <w:tc>
          <w:tcPr>
            <w:tcW w:w="7320" w:type="dxa"/>
            <w:vAlign w:val="center"/>
          </w:tcPr>
          <w:p w14:paraId="631D2643" w14:textId="54F312B0" w:rsidR="00E521DE" w:rsidRPr="007604A6" w:rsidRDefault="00E521DE" w:rsidP="007F5F7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takes place when</w:t>
            </w:r>
            <w:r w:rsidRPr="004D5644">
              <w:rPr>
                <w:rFonts w:ascii="Century Gothic" w:hAnsi="Century Gothic"/>
              </w:rPr>
              <w:t xml:space="preserve"> oxygen</w:t>
            </w:r>
            <w:r>
              <w:rPr>
                <w:rFonts w:ascii="Century Gothic" w:hAnsi="Century Gothic"/>
              </w:rPr>
              <w:t xml:space="preserve"> is not present</w:t>
            </w:r>
          </w:p>
        </w:tc>
      </w:tr>
      <w:tr w:rsidR="00E521DE" w:rsidRPr="00985C41" w14:paraId="2FF52294" w14:textId="77777777" w:rsidTr="004917ED">
        <w:trPr>
          <w:trHeight w:val="482"/>
          <w:jc w:val="center"/>
        </w:trPr>
        <w:tc>
          <w:tcPr>
            <w:tcW w:w="1696" w:type="dxa"/>
            <w:vAlign w:val="center"/>
          </w:tcPr>
          <w:p w14:paraId="7095EC08" w14:textId="0DE55A2B" w:rsidR="00E521DE" w:rsidRDefault="00E521DE" w:rsidP="00E521D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Enzyme</w:t>
            </w:r>
          </w:p>
        </w:tc>
        <w:tc>
          <w:tcPr>
            <w:tcW w:w="7320" w:type="dxa"/>
            <w:vAlign w:val="center"/>
          </w:tcPr>
          <w:p w14:paraId="428CD5DC" w14:textId="5D315AA8" w:rsidR="00E521DE" w:rsidRPr="007604A6" w:rsidRDefault="00E521DE" w:rsidP="007F5F7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4D5644">
              <w:rPr>
                <w:rFonts w:ascii="Century Gothic" w:hAnsi="Century Gothic"/>
              </w:rPr>
              <w:t xml:space="preserve">a naturally occurring catalyst made from protein that </w:t>
            </w:r>
            <w:proofErr w:type="gramStart"/>
            <w:r w:rsidRPr="004D5644">
              <w:rPr>
                <w:rFonts w:ascii="Century Gothic" w:hAnsi="Century Gothic"/>
              </w:rPr>
              <w:t>is produced</w:t>
            </w:r>
            <w:proofErr w:type="gramEnd"/>
            <w:r w:rsidRPr="004D5644">
              <w:rPr>
                <w:rFonts w:ascii="Century Gothic" w:hAnsi="Century Gothic"/>
              </w:rPr>
              <w:t xml:space="preserve"> by living cells to carry out the chemical reactions essential for life</w:t>
            </w:r>
          </w:p>
        </w:tc>
      </w:tr>
      <w:tr w:rsidR="00E521DE" w:rsidRPr="00985C41" w14:paraId="71168D5B" w14:textId="77777777" w:rsidTr="004917ED">
        <w:trPr>
          <w:trHeight w:val="482"/>
          <w:jc w:val="center"/>
        </w:trPr>
        <w:tc>
          <w:tcPr>
            <w:tcW w:w="1696" w:type="dxa"/>
            <w:vAlign w:val="center"/>
          </w:tcPr>
          <w:p w14:paraId="0083AC61" w14:textId="31B3F764" w:rsidR="00E521DE" w:rsidRPr="00985C41" w:rsidRDefault="00E521DE" w:rsidP="00E521D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Fermentation</w:t>
            </w:r>
          </w:p>
        </w:tc>
        <w:tc>
          <w:tcPr>
            <w:tcW w:w="7320" w:type="dxa"/>
            <w:vAlign w:val="center"/>
          </w:tcPr>
          <w:p w14:paraId="5678BDCF" w14:textId="42D720C5" w:rsidR="00E521DE" w:rsidRPr="002C1695" w:rsidRDefault="00E521DE" w:rsidP="00CB79F4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when</w:t>
            </w:r>
            <w:r w:rsidRPr="00BF4599">
              <w:rPr>
                <w:rFonts w:ascii="Century Gothic" w:hAnsi="Century Gothic"/>
              </w:rPr>
              <w:t xml:space="preserve"> glucose </w:t>
            </w:r>
            <w:proofErr w:type="gramStart"/>
            <w:r w:rsidRPr="00BF4599">
              <w:rPr>
                <w:rFonts w:ascii="Century Gothic" w:hAnsi="Century Gothic"/>
              </w:rPr>
              <w:t>is converted</w:t>
            </w:r>
            <w:proofErr w:type="gramEnd"/>
            <w:r w:rsidRPr="00BF4599">
              <w:rPr>
                <w:rFonts w:ascii="Century Gothic" w:hAnsi="Century Gothic"/>
              </w:rPr>
              <w:t xml:space="preserve"> to </w:t>
            </w:r>
            <w:r>
              <w:rPr>
                <w:rFonts w:ascii="Century Gothic" w:hAnsi="Century Gothic"/>
              </w:rPr>
              <w:t>ethanol by microorganisms such as yeast</w:t>
            </w:r>
          </w:p>
        </w:tc>
      </w:tr>
    </w:tbl>
    <w:p w14:paraId="7EA95BFF" w14:textId="77777777" w:rsidR="00911BBC" w:rsidRDefault="00911BBC" w:rsidP="00911BBC">
      <w:pPr>
        <w:pStyle w:val="RSCH2"/>
      </w:pPr>
      <w:r>
        <w:t>Alkenes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320"/>
      </w:tblGrid>
      <w:tr w:rsidR="00911BBC" w:rsidRPr="00E73726" w14:paraId="776809F0" w14:textId="77777777" w:rsidTr="64E76DFE">
        <w:trPr>
          <w:trHeight w:val="482"/>
          <w:jc w:val="center"/>
        </w:trPr>
        <w:tc>
          <w:tcPr>
            <w:tcW w:w="1696" w:type="dxa"/>
            <w:shd w:val="clear" w:color="auto" w:fill="F6E0C0"/>
            <w:vAlign w:val="center"/>
          </w:tcPr>
          <w:p w14:paraId="423B3954" w14:textId="77777777" w:rsidR="00911BBC" w:rsidRPr="00E73726" w:rsidRDefault="00911BBC" w:rsidP="007D59A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Key term</w:t>
            </w:r>
          </w:p>
        </w:tc>
        <w:tc>
          <w:tcPr>
            <w:tcW w:w="7320" w:type="dxa"/>
            <w:shd w:val="clear" w:color="auto" w:fill="F6E0C0"/>
            <w:vAlign w:val="center"/>
          </w:tcPr>
          <w:p w14:paraId="7513105F" w14:textId="77777777" w:rsidR="00911BBC" w:rsidRPr="00E73726" w:rsidRDefault="00911BBC" w:rsidP="007D59A5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Definition</w:t>
            </w:r>
          </w:p>
        </w:tc>
      </w:tr>
      <w:tr w:rsidR="000D6319" w:rsidRPr="00985C41" w14:paraId="08E01DD9" w14:textId="77777777" w:rsidTr="64E76DFE">
        <w:trPr>
          <w:trHeight w:val="482"/>
          <w:jc w:val="center"/>
        </w:trPr>
        <w:tc>
          <w:tcPr>
            <w:tcW w:w="1696" w:type="dxa"/>
            <w:vAlign w:val="center"/>
          </w:tcPr>
          <w:p w14:paraId="57BDD3FF" w14:textId="259E2221" w:rsidR="000D6319" w:rsidRDefault="000D6319" w:rsidP="000D631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Addition reaction</w:t>
            </w:r>
          </w:p>
        </w:tc>
        <w:tc>
          <w:tcPr>
            <w:tcW w:w="7320" w:type="dxa"/>
            <w:vAlign w:val="center"/>
          </w:tcPr>
          <w:p w14:paraId="287AC4E4" w14:textId="3E9011BF" w:rsidR="000D6319" w:rsidRPr="007604A6" w:rsidRDefault="000D6319" w:rsidP="007F5F7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7604A6">
              <w:rPr>
                <w:rFonts w:ascii="Century Gothic" w:hAnsi="Century Gothic"/>
              </w:rPr>
              <w:t xml:space="preserve">when </w:t>
            </w:r>
            <w:r>
              <w:rPr>
                <w:rFonts w:ascii="Century Gothic" w:hAnsi="Century Gothic"/>
              </w:rPr>
              <w:t>two</w:t>
            </w:r>
            <w:r w:rsidRPr="007604A6">
              <w:rPr>
                <w:rFonts w:ascii="Century Gothic" w:hAnsi="Century Gothic"/>
              </w:rPr>
              <w:t xml:space="preserve"> molecule</w:t>
            </w:r>
            <w:r>
              <w:rPr>
                <w:rFonts w:ascii="Century Gothic" w:hAnsi="Century Gothic"/>
              </w:rPr>
              <w:t>s</w:t>
            </w:r>
            <w:r w:rsidRPr="007604A6">
              <w:rPr>
                <w:rFonts w:ascii="Century Gothic" w:hAnsi="Century Gothic"/>
              </w:rPr>
              <w:t xml:space="preserve"> combine to form a single product</w:t>
            </w:r>
          </w:p>
        </w:tc>
      </w:tr>
      <w:tr w:rsidR="000D6319" w:rsidRPr="00985C41" w14:paraId="66818F66" w14:textId="77777777" w:rsidTr="64E76DFE">
        <w:trPr>
          <w:trHeight w:val="482"/>
          <w:jc w:val="center"/>
        </w:trPr>
        <w:tc>
          <w:tcPr>
            <w:tcW w:w="1696" w:type="dxa"/>
            <w:vAlign w:val="center"/>
          </w:tcPr>
          <w:p w14:paraId="6D523F16" w14:textId="77777777" w:rsidR="000D6319" w:rsidRPr="005638C0" w:rsidRDefault="000D6319" w:rsidP="000D631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Alkene</w:t>
            </w:r>
          </w:p>
        </w:tc>
        <w:tc>
          <w:tcPr>
            <w:tcW w:w="7320" w:type="dxa"/>
            <w:vAlign w:val="center"/>
          </w:tcPr>
          <w:p w14:paraId="074B156C" w14:textId="70E38BAB" w:rsidR="000D6319" w:rsidRPr="00985C41" w:rsidRDefault="000D6319" w:rsidP="007F5F7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64E76DFE">
              <w:rPr>
                <w:rFonts w:ascii="Century Gothic" w:hAnsi="Century Gothic"/>
              </w:rPr>
              <w:t xml:space="preserve">a hydrocarbon with a </w:t>
            </w:r>
            <w:r w:rsidRPr="64E76DFE">
              <w:rPr>
                <w:rFonts w:ascii="Cambria Math" w:hAnsi="Cambria Math"/>
              </w:rPr>
              <w:t>C=C</w:t>
            </w:r>
            <w:r w:rsidRPr="64E76DFE">
              <w:rPr>
                <w:rFonts w:ascii="Century Gothic" w:hAnsi="Century Gothic"/>
              </w:rPr>
              <w:t xml:space="preserve"> double bond which has the general formula </w:t>
            </w:r>
            <w:r w:rsidRPr="64E76DFE">
              <w:rPr>
                <w:rFonts w:ascii="Cambria Math" w:hAnsi="Cambria Math"/>
              </w:rPr>
              <w:t>C</w:t>
            </w:r>
            <w:r w:rsidRPr="64E76DFE">
              <w:rPr>
                <w:rFonts w:ascii="Cambria Math" w:hAnsi="Cambria Math"/>
                <w:i/>
                <w:iCs/>
                <w:vertAlign w:val="subscript"/>
              </w:rPr>
              <w:t>n</w:t>
            </w:r>
            <w:r w:rsidRPr="64E76DFE">
              <w:rPr>
                <w:rFonts w:ascii="Cambria Math" w:hAnsi="Cambria Math"/>
              </w:rPr>
              <w:t>H</w:t>
            </w:r>
            <w:r w:rsidRPr="64E76DFE">
              <w:rPr>
                <w:rFonts w:ascii="Cambria Math" w:hAnsi="Cambria Math"/>
                <w:vertAlign w:val="subscript"/>
              </w:rPr>
              <w:t>2</w:t>
            </w:r>
            <w:r w:rsidR="00CB79F4" w:rsidRPr="64E76DFE">
              <w:rPr>
                <w:rFonts w:ascii="Cambria Math" w:hAnsi="Cambria Math"/>
                <w:i/>
                <w:iCs/>
                <w:vertAlign w:val="subscript"/>
              </w:rPr>
              <w:t>n</w:t>
            </w:r>
            <w:r w:rsidRPr="64E76DFE">
              <w:rPr>
                <w:rFonts w:ascii="Century Gothic" w:hAnsi="Century Gothic"/>
              </w:rPr>
              <w:t xml:space="preserve"> such as ethene and propene</w:t>
            </w:r>
          </w:p>
        </w:tc>
      </w:tr>
      <w:tr w:rsidR="000D6319" w:rsidRPr="00985C41" w14:paraId="1F1DDDCA" w14:textId="77777777" w:rsidTr="64E76DFE">
        <w:trPr>
          <w:trHeight w:val="482"/>
          <w:jc w:val="center"/>
        </w:trPr>
        <w:tc>
          <w:tcPr>
            <w:tcW w:w="1696" w:type="dxa"/>
            <w:vAlign w:val="center"/>
          </w:tcPr>
          <w:p w14:paraId="13671A9E" w14:textId="77777777" w:rsidR="000D6319" w:rsidRPr="00985C41" w:rsidRDefault="000D6319" w:rsidP="000D631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Unsaturated hydrocarbon</w:t>
            </w:r>
          </w:p>
        </w:tc>
        <w:tc>
          <w:tcPr>
            <w:tcW w:w="7320" w:type="dxa"/>
            <w:vAlign w:val="center"/>
          </w:tcPr>
          <w:p w14:paraId="7574DBB6" w14:textId="63F48301" w:rsidR="000D6319" w:rsidRPr="002C1695" w:rsidRDefault="000D6319" w:rsidP="00CB79F4">
            <w:pPr>
              <w:jc w:val="left"/>
              <w:rPr>
                <w:rFonts w:ascii="Century Gothic" w:hAnsi="Century Gothic"/>
              </w:rPr>
            </w:pPr>
            <w:r w:rsidRPr="007604A6">
              <w:rPr>
                <w:rFonts w:ascii="Century Gothic" w:hAnsi="Century Gothic"/>
              </w:rPr>
              <w:t>a hydrocarbon with a double or triple bond between one or more of the carbon atoms, such as an alkene</w:t>
            </w:r>
          </w:p>
        </w:tc>
      </w:tr>
    </w:tbl>
    <w:p w14:paraId="149C61D3" w14:textId="6A63EDAE" w:rsidR="00AD6821" w:rsidRDefault="004D5644" w:rsidP="001806CB">
      <w:pPr>
        <w:pStyle w:val="RSCH2"/>
      </w:pPr>
      <w:r>
        <w:t>Carboxylic acids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178"/>
      </w:tblGrid>
      <w:tr w:rsidR="002E2208" w:rsidRPr="00E73726" w14:paraId="3D703CBC" w14:textId="77777777" w:rsidTr="00AD6821">
        <w:trPr>
          <w:trHeight w:val="482"/>
          <w:jc w:val="center"/>
        </w:trPr>
        <w:tc>
          <w:tcPr>
            <w:tcW w:w="1838" w:type="dxa"/>
            <w:shd w:val="clear" w:color="auto" w:fill="F6E0C0"/>
          </w:tcPr>
          <w:p w14:paraId="4E61A934" w14:textId="7192D8BC" w:rsidR="002E2208" w:rsidRPr="00E73726" w:rsidRDefault="002E2208" w:rsidP="002E220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BC0CFC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7178" w:type="dxa"/>
            <w:shd w:val="clear" w:color="auto" w:fill="F6E0C0"/>
            <w:vAlign w:val="center"/>
          </w:tcPr>
          <w:p w14:paraId="13A509A8" w14:textId="1F567DEF" w:rsidR="002E2208" w:rsidRPr="00E73726" w:rsidRDefault="002E2208" w:rsidP="002E220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2E2208" w:rsidRPr="00985C41" w14:paraId="273AA600" w14:textId="77777777" w:rsidTr="00AD6821">
        <w:trPr>
          <w:trHeight w:val="482"/>
          <w:jc w:val="center"/>
        </w:trPr>
        <w:tc>
          <w:tcPr>
            <w:tcW w:w="1838" w:type="dxa"/>
            <w:vAlign w:val="center"/>
          </w:tcPr>
          <w:p w14:paraId="15D6D5CF" w14:textId="64B518AC" w:rsidR="002E2208" w:rsidRPr="005638C0" w:rsidRDefault="004D5644" w:rsidP="002E220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Carboxylic acid</w:t>
            </w:r>
          </w:p>
        </w:tc>
        <w:tc>
          <w:tcPr>
            <w:tcW w:w="7178" w:type="dxa"/>
            <w:vAlign w:val="center"/>
          </w:tcPr>
          <w:p w14:paraId="6DD5340C" w14:textId="5360789A" w:rsidR="002E2208" w:rsidRPr="00985C41" w:rsidRDefault="004D5644" w:rsidP="007F5F7C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4D5644">
              <w:rPr>
                <w:rFonts w:ascii="Century Gothic" w:hAnsi="Century Gothic"/>
              </w:rPr>
              <w:t xml:space="preserve">an organic compound that contains a </w:t>
            </w:r>
            <w:r w:rsidRPr="00CB79F4">
              <w:rPr>
                <w:rFonts w:ascii="Cambria Math" w:hAnsi="Cambria Math"/>
              </w:rPr>
              <w:t>-COOH</w:t>
            </w:r>
            <w:r w:rsidRPr="004D5644">
              <w:rPr>
                <w:rFonts w:ascii="Century Gothic" w:hAnsi="Century Gothic"/>
              </w:rPr>
              <w:t xml:space="preserve"> functional group, such as </w:t>
            </w:r>
            <w:proofErr w:type="spellStart"/>
            <w:r w:rsidRPr="004D5644">
              <w:rPr>
                <w:rFonts w:ascii="Century Gothic" w:hAnsi="Century Gothic"/>
              </w:rPr>
              <w:t>methanoic</w:t>
            </w:r>
            <w:proofErr w:type="spellEnd"/>
            <w:r w:rsidRPr="004D5644">
              <w:rPr>
                <w:rFonts w:ascii="Century Gothic" w:hAnsi="Century Gothic"/>
              </w:rPr>
              <w:t xml:space="preserve"> acid and ethanoic acid</w:t>
            </w:r>
          </w:p>
        </w:tc>
      </w:tr>
      <w:tr w:rsidR="002E2208" w:rsidRPr="00985C41" w14:paraId="4677D59B" w14:textId="77777777" w:rsidTr="00AD6821">
        <w:trPr>
          <w:trHeight w:val="482"/>
          <w:jc w:val="center"/>
        </w:trPr>
        <w:tc>
          <w:tcPr>
            <w:tcW w:w="1838" w:type="dxa"/>
            <w:vAlign w:val="center"/>
          </w:tcPr>
          <w:p w14:paraId="0FFF085F" w14:textId="240CB71D" w:rsidR="002E2208" w:rsidRPr="00985C41" w:rsidRDefault="004D5644" w:rsidP="002E220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Condensation </w:t>
            </w:r>
          </w:p>
        </w:tc>
        <w:tc>
          <w:tcPr>
            <w:tcW w:w="7178" w:type="dxa"/>
            <w:vAlign w:val="center"/>
          </w:tcPr>
          <w:p w14:paraId="45F0EB18" w14:textId="2A8B6CD8" w:rsidR="002E2208" w:rsidRPr="002C1695" w:rsidRDefault="004D5644" w:rsidP="001B0919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</w:t>
            </w:r>
            <w:r w:rsidRPr="004D5644">
              <w:rPr>
                <w:rFonts w:ascii="Century Gothic" w:hAnsi="Century Gothic"/>
              </w:rPr>
              <w:t xml:space="preserve"> chemical reaction between two functional groups that joins molecules together, while also producing a small molecule such as water</w:t>
            </w:r>
          </w:p>
        </w:tc>
      </w:tr>
      <w:tr w:rsidR="004D5644" w:rsidRPr="00985C41" w14:paraId="7AD6D284" w14:textId="77777777" w:rsidTr="00AD6821">
        <w:trPr>
          <w:trHeight w:val="482"/>
          <w:jc w:val="center"/>
        </w:trPr>
        <w:tc>
          <w:tcPr>
            <w:tcW w:w="1838" w:type="dxa"/>
            <w:vAlign w:val="center"/>
          </w:tcPr>
          <w:p w14:paraId="4EC177BA" w14:textId="5A7FECD3" w:rsidR="004D5644" w:rsidRPr="00985C41" w:rsidRDefault="004D5644" w:rsidP="002E2208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Ester</w:t>
            </w:r>
          </w:p>
        </w:tc>
        <w:tc>
          <w:tcPr>
            <w:tcW w:w="7178" w:type="dxa"/>
            <w:vAlign w:val="center"/>
          </w:tcPr>
          <w:p w14:paraId="6F1B068A" w14:textId="00A5AF88" w:rsidR="004D5644" w:rsidRPr="00985C41" w:rsidRDefault="004D5644" w:rsidP="001B0919">
            <w:pPr>
              <w:jc w:val="left"/>
              <w:rPr>
                <w:rFonts w:ascii="Century Gothic" w:hAnsi="Century Gothic"/>
              </w:rPr>
            </w:pPr>
            <w:r w:rsidRPr="004D5644">
              <w:rPr>
                <w:rFonts w:ascii="Century Gothic" w:hAnsi="Century Gothic"/>
              </w:rPr>
              <w:t xml:space="preserve">an organic compound that contains a </w:t>
            </w:r>
            <w:r w:rsidR="00AE138A" w:rsidRPr="00AE138A">
              <w:rPr>
                <w:rFonts w:ascii="Cambria Math" w:hAnsi="Cambria Math"/>
              </w:rPr>
              <w:t>-COO-</w:t>
            </w:r>
            <w:r w:rsidR="00AE138A" w:rsidRPr="004D5644">
              <w:rPr>
                <w:rFonts w:ascii="Century Gothic" w:hAnsi="Century Gothic"/>
              </w:rPr>
              <w:t xml:space="preserve"> </w:t>
            </w:r>
            <w:r w:rsidRPr="004D5644">
              <w:rPr>
                <w:rFonts w:ascii="Century Gothic" w:hAnsi="Century Gothic"/>
              </w:rPr>
              <w:t>functional group</w:t>
            </w:r>
            <w:r w:rsidR="00206D82">
              <w:rPr>
                <w:rFonts w:ascii="Century Gothic" w:hAnsi="Century Gothic"/>
              </w:rPr>
              <w:t xml:space="preserve"> (</w:t>
            </w:r>
            <w:r w:rsidRPr="004D5644">
              <w:rPr>
                <w:rFonts w:ascii="Century Gothic" w:hAnsi="Century Gothic"/>
              </w:rPr>
              <w:t>formed by reaction of a carboxylic acid with an alcohol</w:t>
            </w:r>
            <w:r w:rsidR="00206D82">
              <w:rPr>
                <w:rFonts w:ascii="Century Gothic" w:hAnsi="Century Gothic"/>
              </w:rPr>
              <w:t>)</w:t>
            </w:r>
            <w:r w:rsidRPr="004D5644">
              <w:rPr>
                <w:rFonts w:ascii="Century Gothic" w:hAnsi="Century Gothic"/>
              </w:rPr>
              <w:t xml:space="preserve"> such as ethyl ethanoate</w:t>
            </w:r>
          </w:p>
        </w:tc>
      </w:tr>
    </w:tbl>
    <w:p w14:paraId="5E6AFB55" w14:textId="0C3305F1" w:rsidR="00AD6821" w:rsidRDefault="00E57B70" w:rsidP="001806CB">
      <w:pPr>
        <w:pStyle w:val="RSCH2"/>
      </w:pPr>
      <w:r>
        <w:t>Condensation polymerisation</w:t>
      </w:r>
      <w:r w:rsidR="008B7400">
        <w:t xml:space="preserve"> and amino acids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6894"/>
      </w:tblGrid>
      <w:tr w:rsidR="002E2208" w:rsidRPr="00E73726" w14:paraId="5CF9F60B" w14:textId="77777777" w:rsidTr="001B0919">
        <w:trPr>
          <w:trHeight w:val="482"/>
          <w:jc w:val="center"/>
        </w:trPr>
        <w:tc>
          <w:tcPr>
            <w:tcW w:w="2122" w:type="dxa"/>
            <w:shd w:val="clear" w:color="auto" w:fill="F6E0C0"/>
          </w:tcPr>
          <w:p w14:paraId="4938DE98" w14:textId="3546EB25" w:rsidR="002E2208" w:rsidRPr="00E73726" w:rsidRDefault="002E2208" w:rsidP="002E2208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Key </w:t>
            </w:r>
            <w:r w:rsidR="001029B9">
              <w:rPr>
                <w:rFonts w:ascii="Century Gothic" w:hAnsi="Century Gothic"/>
                <w:b/>
                <w:bCs/>
                <w:color w:val="C8102E"/>
              </w:rPr>
              <w:t>t</w:t>
            </w:r>
            <w:r>
              <w:rPr>
                <w:rFonts w:ascii="Century Gothic" w:hAnsi="Century Gothic"/>
                <w:b/>
                <w:bCs/>
                <w:color w:val="C8102E"/>
              </w:rPr>
              <w:t>erm</w:t>
            </w:r>
          </w:p>
        </w:tc>
        <w:tc>
          <w:tcPr>
            <w:tcW w:w="6894" w:type="dxa"/>
            <w:shd w:val="clear" w:color="auto" w:fill="F6E0C0"/>
            <w:vAlign w:val="center"/>
          </w:tcPr>
          <w:p w14:paraId="25C04A95" w14:textId="06D1D5A1" w:rsidR="002E2208" w:rsidRPr="00E73726" w:rsidRDefault="002E2208" w:rsidP="002E2208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D42BD0" w:rsidRPr="00985C41" w14:paraId="55CE62E3" w14:textId="77777777" w:rsidTr="001B0919">
        <w:trPr>
          <w:trHeight w:val="482"/>
          <w:jc w:val="center"/>
        </w:trPr>
        <w:tc>
          <w:tcPr>
            <w:tcW w:w="2122" w:type="dxa"/>
            <w:vAlign w:val="center"/>
          </w:tcPr>
          <w:p w14:paraId="3ED82FF4" w14:textId="4B0CF8E4" w:rsidR="00D42BD0" w:rsidRDefault="00D42BD0" w:rsidP="00D42BD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Amine</w:t>
            </w:r>
          </w:p>
        </w:tc>
        <w:tc>
          <w:tcPr>
            <w:tcW w:w="6894" w:type="dxa"/>
            <w:vAlign w:val="center"/>
          </w:tcPr>
          <w:p w14:paraId="06B4813B" w14:textId="4BB51254" w:rsidR="00D42BD0" w:rsidRDefault="00D42BD0" w:rsidP="00297DD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E57B70">
              <w:rPr>
                <w:rFonts w:ascii="Century Gothic" w:hAnsi="Century Gothic"/>
              </w:rPr>
              <w:t xml:space="preserve">an organic compound that contains an </w:t>
            </w:r>
            <w:r w:rsidRPr="00CB79F4">
              <w:rPr>
                <w:rFonts w:ascii="Cambria Math" w:hAnsi="Cambria Math"/>
              </w:rPr>
              <w:t>-NH</w:t>
            </w:r>
            <w:r w:rsidRPr="00CB79F4">
              <w:rPr>
                <w:rFonts w:ascii="Cambria Math" w:hAnsi="Cambria Math"/>
                <w:vertAlign w:val="subscript"/>
              </w:rPr>
              <w:t>2</w:t>
            </w:r>
            <w:r w:rsidRPr="00E57B70">
              <w:rPr>
                <w:rFonts w:ascii="Century Gothic" w:hAnsi="Century Gothic"/>
              </w:rPr>
              <w:t xml:space="preserve"> functional group, such as ethylamine</w:t>
            </w:r>
          </w:p>
        </w:tc>
      </w:tr>
      <w:tr w:rsidR="00D42BD0" w:rsidRPr="00985C41" w14:paraId="78754D90" w14:textId="77777777" w:rsidTr="001B0919">
        <w:trPr>
          <w:trHeight w:val="482"/>
          <w:jc w:val="center"/>
        </w:trPr>
        <w:tc>
          <w:tcPr>
            <w:tcW w:w="2122" w:type="dxa"/>
            <w:vAlign w:val="center"/>
          </w:tcPr>
          <w:p w14:paraId="69B48FFB" w14:textId="4057A10F" w:rsidR="00D42BD0" w:rsidRDefault="00D42BD0" w:rsidP="00D42BD0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Amino acid</w:t>
            </w:r>
          </w:p>
        </w:tc>
        <w:tc>
          <w:tcPr>
            <w:tcW w:w="6894" w:type="dxa"/>
            <w:vAlign w:val="center"/>
          </w:tcPr>
          <w:p w14:paraId="4F047124" w14:textId="7CCA9F80" w:rsidR="00D42BD0" w:rsidRDefault="00D42BD0" w:rsidP="00297DD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6C20BE">
              <w:rPr>
                <w:rFonts w:ascii="Century Gothic" w:hAnsi="Century Gothic"/>
              </w:rPr>
              <w:t xml:space="preserve">a molecule with </w:t>
            </w:r>
            <w:r>
              <w:rPr>
                <w:rFonts w:ascii="Century Gothic" w:hAnsi="Century Gothic"/>
              </w:rPr>
              <w:t xml:space="preserve">both </w:t>
            </w:r>
            <w:r w:rsidRPr="006C20BE">
              <w:rPr>
                <w:rFonts w:ascii="Century Gothic" w:hAnsi="Century Gothic"/>
              </w:rPr>
              <w:t xml:space="preserve">amine and carboxylic acid functional groups that </w:t>
            </w:r>
            <w:r>
              <w:rPr>
                <w:rFonts w:ascii="Century Gothic" w:hAnsi="Century Gothic"/>
              </w:rPr>
              <w:t>is the monomer for</w:t>
            </w:r>
            <w:r w:rsidRPr="006C20BE">
              <w:rPr>
                <w:rFonts w:ascii="Century Gothic" w:hAnsi="Century Gothic"/>
              </w:rPr>
              <w:t xml:space="preserve"> polypeptide</w:t>
            </w:r>
            <w:r>
              <w:rPr>
                <w:rFonts w:ascii="Century Gothic" w:hAnsi="Century Gothic"/>
              </w:rPr>
              <w:t>s</w:t>
            </w:r>
            <w:r w:rsidRPr="006C20BE">
              <w:rPr>
                <w:rFonts w:ascii="Century Gothic" w:hAnsi="Century Gothic"/>
              </w:rPr>
              <w:t>; there are 20 different naturally occurring amino acids</w:t>
            </w:r>
          </w:p>
        </w:tc>
      </w:tr>
      <w:tr w:rsidR="007F5F7C" w:rsidRPr="00985C41" w14:paraId="094CBFD4" w14:textId="77777777" w:rsidTr="001B0919">
        <w:trPr>
          <w:trHeight w:val="482"/>
          <w:jc w:val="center"/>
        </w:trPr>
        <w:tc>
          <w:tcPr>
            <w:tcW w:w="2122" w:type="dxa"/>
            <w:vAlign w:val="center"/>
          </w:tcPr>
          <w:p w14:paraId="46CB69A0" w14:textId="113910E0" w:rsidR="007F5F7C" w:rsidRDefault="007F5F7C" w:rsidP="007F5F7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Biodegradable</w:t>
            </w:r>
          </w:p>
        </w:tc>
        <w:tc>
          <w:tcPr>
            <w:tcW w:w="6894" w:type="dxa"/>
            <w:vAlign w:val="center"/>
          </w:tcPr>
          <w:p w14:paraId="04A000D6" w14:textId="55492230" w:rsidR="007F5F7C" w:rsidRDefault="007F5F7C" w:rsidP="00297DD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E57B70">
              <w:rPr>
                <w:rFonts w:ascii="Century Gothic" w:hAnsi="Century Gothic"/>
              </w:rPr>
              <w:t xml:space="preserve">able to </w:t>
            </w:r>
            <w:proofErr w:type="gramStart"/>
            <w:r w:rsidRPr="00E57B70">
              <w:rPr>
                <w:rFonts w:ascii="Century Gothic" w:hAnsi="Century Gothic"/>
              </w:rPr>
              <w:t>be broken</w:t>
            </w:r>
            <w:proofErr w:type="gramEnd"/>
            <w:r w:rsidRPr="00E57B70">
              <w:rPr>
                <w:rFonts w:ascii="Century Gothic" w:hAnsi="Century Gothic"/>
              </w:rPr>
              <w:t xml:space="preserve"> down by living organisms in the natural environment</w:t>
            </w:r>
          </w:p>
        </w:tc>
      </w:tr>
      <w:tr w:rsidR="007F5F7C" w:rsidRPr="00985C41" w14:paraId="47210F3E" w14:textId="77777777" w:rsidTr="001B0919">
        <w:trPr>
          <w:trHeight w:val="482"/>
          <w:jc w:val="center"/>
        </w:trPr>
        <w:tc>
          <w:tcPr>
            <w:tcW w:w="2122" w:type="dxa"/>
            <w:vAlign w:val="center"/>
          </w:tcPr>
          <w:p w14:paraId="3447C635" w14:textId="10C957B8" w:rsidR="007F5F7C" w:rsidRDefault="007F5F7C" w:rsidP="007F5F7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Carbohydrate</w:t>
            </w:r>
          </w:p>
        </w:tc>
        <w:tc>
          <w:tcPr>
            <w:tcW w:w="6894" w:type="dxa"/>
            <w:vAlign w:val="center"/>
          </w:tcPr>
          <w:p w14:paraId="408B9D5F" w14:textId="5458CA61" w:rsidR="007F5F7C" w:rsidRDefault="007F5F7C" w:rsidP="00297DD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 natural organic compound such as glucose or starch, with molecules containing carbon </w:t>
            </w:r>
            <w:proofErr w:type="gramStart"/>
            <w:r>
              <w:rPr>
                <w:rFonts w:ascii="Century Gothic" w:hAnsi="Century Gothic"/>
              </w:rPr>
              <w:t>and also</w:t>
            </w:r>
            <w:proofErr w:type="gramEnd"/>
            <w:r>
              <w:rPr>
                <w:rFonts w:ascii="Century Gothic" w:hAnsi="Century Gothic"/>
              </w:rPr>
              <w:t xml:space="preserve"> hydrogen and oxygen in a 2:1 ratio</w:t>
            </w:r>
          </w:p>
        </w:tc>
      </w:tr>
      <w:tr w:rsidR="007F5F7C" w:rsidRPr="00985C41" w14:paraId="57CCE55C" w14:textId="77777777" w:rsidTr="001B0919">
        <w:trPr>
          <w:trHeight w:val="482"/>
          <w:jc w:val="center"/>
        </w:trPr>
        <w:tc>
          <w:tcPr>
            <w:tcW w:w="2122" w:type="dxa"/>
            <w:vAlign w:val="center"/>
          </w:tcPr>
          <w:p w14:paraId="7C60DB82" w14:textId="6462D800" w:rsidR="007F5F7C" w:rsidRPr="005638C0" w:rsidRDefault="007F5F7C" w:rsidP="007F5F7C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Condensation polymerisation</w:t>
            </w:r>
          </w:p>
        </w:tc>
        <w:tc>
          <w:tcPr>
            <w:tcW w:w="6894" w:type="dxa"/>
            <w:vAlign w:val="center"/>
          </w:tcPr>
          <w:p w14:paraId="2AD2106D" w14:textId="789ABE73" w:rsidR="007F5F7C" w:rsidRPr="00985C41" w:rsidRDefault="007F5F7C" w:rsidP="00297DD7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</w:t>
            </w:r>
            <w:r w:rsidRPr="00E57B70">
              <w:rPr>
                <w:rFonts w:ascii="Century Gothic" w:hAnsi="Century Gothic"/>
              </w:rPr>
              <w:t xml:space="preserve">hen many </w:t>
            </w:r>
            <w:r>
              <w:rPr>
                <w:rFonts w:ascii="Century Gothic" w:hAnsi="Century Gothic"/>
              </w:rPr>
              <w:t xml:space="preserve">monomers, </w:t>
            </w:r>
            <w:r w:rsidRPr="00E57B70">
              <w:rPr>
                <w:rFonts w:ascii="Century Gothic" w:hAnsi="Century Gothic"/>
              </w:rPr>
              <w:t xml:space="preserve">each with two functional groups, </w:t>
            </w:r>
            <w:proofErr w:type="gramStart"/>
            <w:r w:rsidRPr="00E57B70">
              <w:rPr>
                <w:rFonts w:ascii="Century Gothic" w:hAnsi="Century Gothic"/>
              </w:rPr>
              <w:t>join together</w:t>
            </w:r>
            <w:proofErr w:type="gramEnd"/>
            <w:r w:rsidRPr="00E57B70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by a condensation reaction to form a polymer </w:t>
            </w:r>
          </w:p>
        </w:tc>
      </w:tr>
      <w:tr w:rsidR="00BE1F6E" w:rsidRPr="00985C41" w14:paraId="0596804C" w14:textId="77777777" w:rsidTr="001B0919">
        <w:trPr>
          <w:trHeight w:val="482"/>
          <w:jc w:val="center"/>
        </w:trPr>
        <w:tc>
          <w:tcPr>
            <w:tcW w:w="2122" w:type="dxa"/>
            <w:vAlign w:val="center"/>
          </w:tcPr>
          <w:p w14:paraId="63627BB9" w14:textId="4F28EA43" w:rsidR="00BE1F6E" w:rsidRPr="00985C41" w:rsidRDefault="00BE1F6E" w:rsidP="00BE1F6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Double helix</w:t>
            </w:r>
          </w:p>
        </w:tc>
        <w:tc>
          <w:tcPr>
            <w:tcW w:w="6894" w:type="dxa"/>
            <w:vAlign w:val="center"/>
          </w:tcPr>
          <w:p w14:paraId="54316257" w14:textId="1FA15201" w:rsidR="00BE1F6E" w:rsidRPr="002C1695" w:rsidRDefault="00BE1F6E" w:rsidP="001B0919">
            <w:pPr>
              <w:jc w:val="left"/>
              <w:rPr>
                <w:rFonts w:ascii="Century Gothic" w:hAnsi="Century Gothic"/>
              </w:rPr>
            </w:pPr>
            <w:r w:rsidRPr="006C20BE">
              <w:rPr>
                <w:rFonts w:ascii="Century Gothic" w:hAnsi="Century Gothic"/>
              </w:rPr>
              <w:t>a structure which consists of two strands that twist around each other, such as</w:t>
            </w:r>
            <w:r>
              <w:rPr>
                <w:rFonts w:ascii="Century Gothic" w:hAnsi="Century Gothic"/>
              </w:rPr>
              <w:t xml:space="preserve"> the polynucleotides</w:t>
            </w:r>
            <w:r w:rsidRPr="006C20BE">
              <w:rPr>
                <w:rFonts w:ascii="Century Gothic" w:hAnsi="Century Gothic"/>
              </w:rPr>
              <w:t xml:space="preserve"> in DNA</w:t>
            </w:r>
          </w:p>
        </w:tc>
      </w:tr>
      <w:tr w:rsidR="00FE21D9" w:rsidRPr="00985C41" w14:paraId="6E87DB16" w14:textId="77777777" w:rsidTr="00AE138A">
        <w:trPr>
          <w:trHeight w:val="482"/>
          <w:jc w:val="center"/>
        </w:trPr>
        <w:tc>
          <w:tcPr>
            <w:tcW w:w="2122" w:type="dxa"/>
            <w:vAlign w:val="center"/>
          </w:tcPr>
          <w:p w14:paraId="26B744E6" w14:textId="5EF89462" w:rsidR="00FE21D9" w:rsidRPr="00FE21D9" w:rsidRDefault="00FE21D9" w:rsidP="004F79B6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 w:rsidRPr="001B0919">
              <w:rPr>
                <w:rFonts w:ascii="Century Gothic" w:hAnsi="Century Gothic"/>
              </w:rPr>
              <w:t>Monomer</w:t>
            </w:r>
          </w:p>
        </w:tc>
        <w:tc>
          <w:tcPr>
            <w:tcW w:w="6894" w:type="dxa"/>
          </w:tcPr>
          <w:p w14:paraId="5FDAF8CE" w14:textId="0161632D" w:rsidR="00FE21D9" w:rsidRPr="00FE21D9" w:rsidRDefault="00FE21D9" w:rsidP="001B0919">
            <w:pPr>
              <w:jc w:val="left"/>
              <w:rPr>
                <w:rFonts w:ascii="Century Gothic" w:hAnsi="Century Gothic"/>
              </w:rPr>
            </w:pPr>
            <w:r w:rsidRPr="001B0919">
              <w:rPr>
                <w:rFonts w:ascii="Century Gothic" w:hAnsi="Century Gothic"/>
              </w:rPr>
              <w:t>a small molecule that can react with many other small molecules to form a polymer</w:t>
            </w:r>
          </w:p>
        </w:tc>
      </w:tr>
      <w:tr w:rsidR="00FE21D9" w:rsidRPr="00985C41" w14:paraId="43649841" w14:textId="77777777" w:rsidTr="001B0919">
        <w:trPr>
          <w:trHeight w:val="482"/>
          <w:jc w:val="center"/>
        </w:trPr>
        <w:tc>
          <w:tcPr>
            <w:tcW w:w="2122" w:type="dxa"/>
            <w:vAlign w:val="center"/>
          </w:tcPr>
          <w:p w14:paraId="4CD075AE" w14:textId="41683452" w:rsidR="00FE21D9" w:rsidRPr="00985C41" w:rsidRDefault="00FE21D9" w:rsidP="00FE21D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Monosaccharide</w:t>
            </w:r>
          </w:p>
        </w:tc>
        <w:tc>
          <w:tcPr>
            <w:tcW w:w="6894" w:type="dxa"/>
            <w:vAlign w:val="center"/>
          </w:tcPr>
          <w:p w14:paraId="743F81D4" w14:textId="4968CD00" w:rsidR="00FE21D9" w:rsidRPr="002C1695" w:rsidRDefault="00FE21D9" w:rsidP="001B0919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carbohydrate molecule such as glucose, that is the monomer for polysaccharides</w:t>
            </w:r>
          </w:p>
        </w:tc>
      </w:tr>
      <w:tr w:rsidR="00FE21D9" w:rsidRPr="00985C41" w14:paraId="40B2E1C1" w14:textId="77777777" w:rsidTr="001B0919">
        <w:trPr>
          <w:trHeight w:val="482"/>
          <w:jc w:val="center"/>
        </w:trPr>
        <w:tc>
          <w:tcPr>
            <w:tcW w:w="2122" w:type="dxa"/>
            <w:vAlign w:val="center"/>
          </w:tcPr>
          <w:p w14:paraId="3C68540D" w14:textId="57A57F38" w:rsidR="00FE21D9" w:rsidRPr="00985C41" w:rsidRDefault="00FE21D9" w:rsidP="00FE21D9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Nucleotide</w:t>
            </w:r>
          </w:p>
        </w:tc>
        <w:tc>
          <w:tcPr>
            <w:tcW w:w="6894" w:type="dxa"/>
            <w:vAlign w:val="center"/>
          </w:tcPr>
          <w:p w14:paraId="096D49BF" w14:textId="7BD64419" w:rsidR="00FE21D9" w:rsidRPr="002C1695" w:rsidRDefault="00FE21D9" w:rsidP="001B0919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</w:t>
            </w:r>
            <w:r w:rsidRPr="006C20BE">
              <w:rPr>
                <w:rFonts w:ascii="Century Gothic" w:hAnsi="Century Gothic"/>
              </w:rPr>
              <w:t xml:space="preserve">he monomer </w:t>
            </w:r>
            <w:r>
              <w:rPr>
                <w:rFonts w:ascii="Century Gothic" w:hAnsi="Century Gothic"/>
              </w:rPr>
              <w:t>for polynucleotides, such as the</w:t>
            </w:r>
            <w:r w:rsidRPr="006C20BE">
              <w:rPr>
                <w:rFonts w:ascii="Century Gothic" w:hAnsi="Century Gothic"/>
              </w:rPr>
              <w:t xml:space="preserve"> four types</w:t>
            </w:r>
            <w:r>
              <w:rPr>
                <w:rFonts w:ascii="Century Gothic" w:hAnsi="Century Gothic"/>
              </w:rPr>
              <w:t xml:space="preserve"> found in </w:t>
            </w:r>
            <w:proofErr w:type="gramStart"/>
            <w:r>
              <w:rPr>
                <w:rFonts w:ascii="Century Gothic" w:hAnsi="Century Gothic"/>
              </w:rPr>
              <w:t>DNA;</w:t>
            </w:r>
            <w:proofErr w:type="gramEnd"/>
            <w:r w:rsidRPr="006C20BE">
              <w:rPr>
                <w:rFonts w:ascii="Century Gothic" w:hAnsi="Century Gothic"/>
              </w:rPr>
              <w:t xml:space="preserve"> abbreviated A, T, G and C</w:t>
            </w:r>
          </w:p>
        </w:tc>
      </w:tr>
      <w:tr w:rsidR="00FE21D9" w:rsidRPr="00985C41" w14:paraId="5C7815DF" w14:textId="77777777" w:rsidTr="001B0919">
        <w:trPr>
          <w:trHeight w:val="482"/>
          <w:jc w:val="center"/>
        </w:trPr>
        <w:tc>
          <w:tcPr>
            <w:tcW w:w="2122" w:type="dxa"/>
            <w:vAlign w:val="center"/>
          </w:tcPr>
          <w:p w14:paraId="379F5672" w14:textId="56DA564E" w:rsidR="00FE21D9" w:rsidRPr="00985C41" w:rsidRDefault="00FE21D9" w:rsidP="0026733E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Polyamide</w:t>
            </w:r>
          </w:p>
        </w:tc>
        <w:tc>
          <w:tcPr>
            <w:tcW w:w="6894" w:type="dxa"/>
            <w:vAlign w:val="center"/>
          </w:tcPr>
          <w:p w14:paraId="76C41C21" w14:textId="49092B1C" w:rsidR="00FE21D9" w:rsidRPr="002C1695" w:rsidRDefault="00FE21D9" w:rsidP="001B0919">
            <w:pPr>
              <w:jc w:val="left"/>
              <w:rPr>
                <w:rFonts w:ascii="Century Gothic" w:hAnsi="Century Gothic"/>
              </w:rPr>
            </w:pPr>
            <w:r w:rsidRPr="00E57B70">
              <w:rPr>
                <w:rFonts w:ascii="Century Gothic" w:hAnsi="Century Gothic"/>
              </w:rPr>
              <w:t xml:space="preserve">a condensation polymer </w:t>
            </w:r>
            <w:r>
              <w:rPr>
                <w:rFonts w:ascii="Century Gothic" w:hAnsi="Century Gothic"/>
              </w:rPr>
              <w:t xml:space="preserve">such as nylon, </w:t>
            </w:r>
            <w:r w:rsidRPr="00E57B70">
              <w:rPr>
                <w:rFonts w:ascii="Century Gothic" w:hAnsi="Century Gothic"/>
              </w:rPr>
              <w:t>formed by combining monomers containing amine and carboxylic acid functional groups</w:t>
            </w:r>
          </w:p>
        </w:tc>
      </w:tr>
      <w:tr w:rsidR="008C1821" w:rsidRPr="00985C41" w14:paraId="23FF3F38" w14:textId="77777777" w:rsidTr="001B0919">
        <w:trPr>
          <w:trHeight w:val="482"/>
          <w:jc w:val="center"/>
        </w:trPr>
        <w:tc>
          <w:tcPr>
            <w:tcW w:w="2122" w:type="dxa"/>
            <w:vAlign w:val="center"/>
          </w:tcPr>
          <w:p w14:paraId="234020C5" w14:textId="1D245947" w:rsidR="008C1821" w:rsidRPr="008C1821" w:rsidRDefault="008C1821" w:rsidP="008C1821">
            <w:pPr>
              <w:pStyle w:val="RSCBasictext"/>
              <w:jc w:val="center"/>
              <w:rPr>
                <w:sz w:val="20"/>
                <w:szCs w:val="20"/>
              </w:rPr>
            </w:pPr>
            <w:r w:rsidRPr="001B0919">
              <w:rPr>
                <w:sz w:val="20"/>
                <w:szCs w:val="20"/>
              </w:rPr>
              <w:t>Polyester</w:t>
            </w:r>
          </w:p>
        </w:tc>
        <w:tc>
          <w:tcPr>
            <w:tcW w:w="6894" w:type="dxa"/>
            <w:vAlign w:val="center"/>
          </w:tcPr>
          <w:p w14:paraId="6E35E0D5" w14:textId="59AB4C4A" w:rsidR="008C1821" w:rsidRPr="008C1821" w:rsidRDefault="008C1821" w:rsidP="00297DD7">
            <w:pPr>
              <w:pStyle w:val="RSCBasictext"/>
              <w:rPr>
                <w:sz w:val="20"/>
                <w:szCs w:val="20"/>
              </w:rPr>
            </w:pPr>
            <w:r w:rsidRPr="001B0919">
              <w:rPr>
                <w:sz w:val="20"/>
                <w:szCs w:val="20"/>
              </w:rPr>
              <w:t>a condensation polymer such as terylene</w:t>
            </w:r>
            <w:r w:rsidRPr="001B0919">
              <w:rPr>
                <w:sz w:val="20"/>
                <w:szCs w:val="20"/>
                <w:vertAlign w:val="superscript"/>
              </w:rPr>
              <w:t>®</w:t>
            </w:r>
            <w:r w:rsidRPr="001B0919">
              <w:rPr>
                <w:sz w:val="20"/>
                <w:szCs w:val="20"/>
              </w:rPr>
              <w:t>, formed by combining monomers containing alcohol and carboxylic acid functional groups</w:t>
            </w:r>
          </w:p>
        </w:tc>
      </w:tr>
      <w:tr w:rsidR="008C1821" w:rsidRPr="00985C41" w14:paraId="43D4E91F" w14:textId="77777777" w:rsidTr="00AE138A">
        <w:trPr>
          <w:trHeight w:val="482"/>
          <w:jc w:val="center"/>
        </w:trPr>
        <w:tc>
          <w:tcPr>
            <w:tcW w:w="2122" w:type="dxa"/>
            <w:vAlign w:val="center"/>
          </w:tcPr>
          <w:p w14:paraId="01623FD7" w14:textId="4F77AC2C" w:rsidR="008C1821" w:rsidRPr="00E84715" w:rsidRDefault="008C1821" w:rsidP="004F79B6">
            <w:pPr>
              <w:pStyle w:val="RSCBasictext"/>
              <w:jc w:val="center"/>
              <w:rPr>
                <w:sz w:val="20"/>
                <w:szCs w:val="20"/>
              </w:rPr>
            </w:pPr>
            <w:r w:rsidRPr="00E84715">
              <w:rPr>
                <w:sz w:val="20"/>
                <w:szCs w:val="20"/>
              </w:rPr>
              <w:t>Polymer</w:t>
            </w:r>
          </w:p>
        </w:tc>
        <w:tc>
          <w:tcPr>
            <w:tcW w:w="6894" w:type="dxa"/>
          </w:tcPr>
          <w:p w14:paraId="3137C6DD" w14:textId="6ECE8D5B" w:rsidR="008C1821" w:rsidRPr="00E84715" w:rsidRDefault="008C1821" w:rsidP="00297DD7">
            <w:pPr>
              <w:pStyle w:val="RSCBasictext"/>
              <w:rPr>
                <w:sz w:val="20"/>
                <w:szCs w:val="20"/>
              </w:rPr>
            </w:pPr>
            <w:r w:rsidRPr="00E84715">
              <w:rPr>
                <w:sz w:val="20"/>
                <w:szCs w:val="20"/>
              </w:rPr>
              <w:t>a very large molecule made by joining together lots of small molecules</w:t>
            </w:r>
          </w:p>
        </w:tc>
      </w:tr>
      <w:tr w:rsidR="008C1821" w:rsidRPr="00985C41" w14:paraId="73C249B2" w14:textId="77777777" w:rsidTr="00DD5E6B">
        <w:trPr>
          <w:trHeight w:val="482"/>
          <w:jc w:val="center"/>
        </w:trPr>
        <w:tc>
          <w:tcPr>
            <w:tcW w:w="2122" w:type="dxa"/>
            <w:vAlign w:val="center"/>
          </w:tcPr>
          <w:p w14:paraId="013458F0" w14:textId="693DB2CB" w:rsidR="008C1821" w:rsidRDefault="008C1821" w:rsidP="008C182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Polynucleotide</w:t>
            </w:r>
          </w:p>
        </w:tc>
        <w:tc>
          <w:tcPr>
            <w:tcW w:w="6894" w:type="dxa"/>
            <w:vAlign w:val="center"/>
          </w:tcPr>
          <w:p w14:paraId="5044A031" w14:textId="7F011160" w:rsidR="008C1821" w:rsidRPr="006C20BE" w:rsidRDefault="008C1821" w:rsidP="001B0919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natural condensation polymer formed from nucleotides</w:t>
            </w:r>
          </w:p>
        </w:tc>
      </w:tr>
      <w:tr w:rsidR="008C1821" w:rsidRPr="00985C41" w14:paraId="0594FA3F" w14:textId="77777777" w:rsidTr="001B0919">
        <w:trPr>
          <w:trHeight w:val="482"/>
          <w:jc w:val="center"/>
        </w:trPr>
        <w:tc>
          <w:tcPr>
            <w:tcW w:w="2122" w:type="dxa"/>
            <w:vAlign w:val="center"/>
          </w:tcPr>
          <w:p w14:paraId="005222B0" w14:textId="68B8BB13" w:rsidR="008C1821" w:rsidRDefault="008C1821" w:rsidP="008C182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Polypeptide</w:t>
            </w:r>
          </w:p>
        </w:tc>
        <w:tc>
          <w:tcPr>
            <w:tcW w:w="6894" w:type="dxa"/>
            <w:vAlign w:val="center"/>
          </w:tcPr>
          <w:p w14:paraId="6A0965D8" w14:textId="2FDFB305" w:rsidR="008C1821" w:rsidRPr="00E57B70" w:rsidRDefault="008C1821" w:rsidP="001B0919">
            <w:pPr>
              <w:jc w:val="left"/>
              <w:rPr>
                <w:rFonts w:ascii="Century Gothic" w:hAnsi="Century Gothic"/>
              </w:rPr>
            </w:pPr>
            <w:r w:rsidRPr="006C20BE">
              <w:rPr>
                <w:rFonts w:ascii="Century Gothic" w:hAnsi="Century Gothic"/>
              </w:rPr>
              <w:t xml:space="preserve">a </w:t>
            </w:r>
            <w:r>
              <w:rPr>
                <w:rFonts w:ascii="Century Gothic" w:hAnsi="Century Gothic"/>
              </w:rPr>
              <w:t xml:space="preserve">condensation </w:t>
            </w:r>
            <w:r w:rsidRPr="006C20BE">
              <w:rPr>
                <w:rFonts w:ascii="Century Gothic" w:hAnsi="Century Gothic"/>
              </w:rPr>
              <w:t xml:space="preserve">polymer </w:t>
            </w:r>
            <w:r>
              <w:rPr>
                <w:rFonts w:ascii="Century Gothic" w:hAnsi="Century Gothic"/>
              </w:rPr>
              <w:t>formed from</w:t>
            </w:r>
            <w:r w:rsidRPr="006C20BE">
              <w:rPr>
                <w:rFonts w:ascii="Century Gothic" w:hAnsi="Century Gothic"/>
              </w:rPr>
              <w:t xml:space="preserve"> amino acids</w:t>
            </w:r>
          </w:p>
        </w:tc>
      </w:tr>
      <w:tr w:rsidR="004A03DA" w:rsidRPr="00985C41" w14:paraId="390BC041" w14:textId="77777777" w:rsidTr="001B0919">
        <w:trPr>
          <w:trHeight w:val="482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6195AD8D" w14:textId="746DEFAA" w:rsidR="004A03DA" w:rsidRDefault="004A03DA" w:rsidP="008C182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Polysaccharide</w:t>
            </w:r>
          </w:p>
        </w:tc>
        <w:tc>
          <w:tcPr>
            <w:tcW w:w="6894" w:type="dxa"/>
            <w:vAlign w:val="center"/>
          </w:tcPr>
          <w:p w14:paraId="462FF661" w14:textId="7E0FF129" w:rsidR="004A03DA" w:rsidRPr="006C20BE" w:rsidRDefault="00113D95" w:rsidP="001B0919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 natural condensation polymer such as starch or cellulose, formed from monosaccharides</w:t>
            </w:r>
          </w:p>
        </w:tc>
      </w:tr>
      <w:tr w:rsidR="008C1821" w:rsidRPr="00985C41" w14:paraId="071F5B64" w14:textId="77777777" w:rsidTr="001B0919">
        <w:trPr>
          <w:trHeight w:val="482"/>
          <w:jc w:val="center"/>
        </w:trPr>
        <w:tc>
          <w:tcPr>
            <w:tcW w:w="2122" w:type="dxa"/>
            <w:tcMar>
              <w:left w:w="28" w:type="dxa"/>
              <w:right w:w="28" w:type="dxa"/>
            </w:tcMar>
            <w:vAlign w:val="center"/>
          </w:tcPr>
          <w:p w14:paraId="5ADF7319" w14:textId="5F8BDFBB" w:rsidR="008C1821" w:rsidRDefault="008C1821" w:rsidP="008C1821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Protein</w:t>
            </w:r>
          </w:p>
        </w:tc>
        <w:tc>
          <w:tcPr>
            <w:tcW w:w="6894" w:type="dxa"/>
            <w:vAlign w:val="center"/>
          </w:tcPr>
          <w:p w14:paraId="494F6D42" w14:textId="36BC3BAA" w:rsidR="008C1821" w:rsidRDefault="008C1821" w:rsidP="001B0919">
            <w:pPr>
              <w:jc w:val="left"/>
              <w:rPr>
                <w:rFonts w:ascii="Century Gothic" w:hAnsi="Century Gothic"/>
              </w:rPr>
            </w:pPr>
            <w:r w:rsidRPr="006C20BE">
              <w:rPr>
                <w:rFonts w:ascii="Century Gothic" w:hAnsi="Century Gothic"/>
              </w:rPr>
              <w:t xml:space="preserve">a large natural molecule made up of one or more polypeptide chains that has </w:t>
            </w:r>
            <w:r>
              <w:rPr>
                <w:rFonts w:ascii="Century Gothic" w:hAnsi="Century Gothic"/>
              </w:rPr>
              <w:t>an important role</w:t>
            </w:r>
            <w:r w:rsidRPr="006C20BE">
              <w:rPr>
                <w:rFonts w:ascii="Century Gothic" w:hAnsi="Century Gothic"/>
              </w:rPr>
              <w:t xml:space="preserve"> in living cells</w:t>
            </w:r>
          </w:p>
        </w:tc>
      </w:tr>
    </w:tbl>
    <w:p w14:paraId="488F9FE4" w14:textId="77777777" w:rsidR="00911BBC" w:rsidRPr="007679A0" w:rsidRDefault="00911BBC" w:rsidP="00911BBC">
      <w:pPr>
        <w:pStyle w:val="RSCH2"/>
      </w:pPr>
      <w:r>
        <w:t>Representing organic compounds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7320"/>
      </w:tblGrid>
      <w:tr w:rsidR="00911BBC" w:rsidRPr="00E73726" w14:paraId="07C94A1A" w14:textId="77777777" w:rsidTr="007D59A5">
        <w:trPr>
          <w:trHeight w:val="482"/>
          <w:jc w:val="center"/>
        </w:trPr>
        <w:tc>
          <w:tcPr>
            <w:tcW w:w="1696" w:type="dxa"/>
            <w:shd w:val="clear" w:color="auto" w:fill="F6E0C0"/>
            <w:vAlign w:val="center"/>
          </w:tcPr>
          <w:p w14:paraId="48F5D8D3" w14:textId="77777777" w:rsidR="00911BBC" w:rsidRPr="00E73726" w:rsidRDefault="00911BBC" w:rsidP="007D59A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Key term</w:t>
            </w:r>
          </w:p>
        </w:tc>
        <w:tc>
          <w:tcPr>
            <w:tcW w:w="7320" w:type="dxa"/>
            <w:shd w:val="clear" w:color="auto" w:fill="F6E0C0"/>
            <w:vAlign w:val="center"/>
          </w:tcPr>
          <w:p w14:paraId="1A8BFF2E" w14:textId="7412C65E" w:rsidR="00911BBC" w:rsidRPr="00E73726" w:rsidRDefault="00911BBC" w:rsidP="007D59A5">
            <w:pPr>
              <w:spacing w:before="60" w:after="60" w:line="259" w:lineRule="auto"/>
              <w:ind w:right="-1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 xml:space="preserve">Definition </w:t>
            </w:r>
          </w:p>
        </w:tc>
      </w:tr>
      <w:tr w:rsidR="00EB4BC5" w:rsidRPr="00985C41" w14:paraId="20561BDE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01CE4506" w14:textId="694172A2" w:rsidR="00EB4BC5" w:rsidRDefault="00EB4BC5" w:rsidP="00EB4BC5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Displayed formula</w:t>
            </w:r>
          </w:p>
        </w:tc>
        <w:tc>
          <w:tcPr>
            <w:tcW w:w="7320" w:type="dxa"/>
            <w:vAlign w:val="center"/>
          </w:tcPr>
          <w:p w14:paraId="613A9AEB" w14:textId="0F510075" w:rsidR="00EB4BC5" w:rsidRPr="00450C8C" w:rsidRDefault="00D526D8" w:rsidP="00EB4BC5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D526D8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8240" behindDoc="1" locked="0" layoutInCell="1" allowOverlap="1" wp14:anchorId="58A038CF" wp14:editId="5318DEAF">
                  <wp:simplePos x="0" y="0"/>
                  <wp:positionH relativeFrom="column">
                    <wp:posOffset>3973195</wp:posOffset>
                  </wp:positionH>
                  <wp:positionV relativeFrom="paragraph">
                    <wp:posOffset>24765</wp:posOffset>
                  </wp:positionV>
                  <wp:extent cx="457200" cy="467995"/>
                  <wp:effectExtent l="0" t="0" r="0" b="8255"/>
                  <wp:wrapTight wrapText="bothSides">
                    <wp:wrapPolygon edited="0">
                      <wp:start x="0" y="0"/>
                      <wp:lineTo x="0" y="21102"/>
                      <wp:lineTo x="20700" y="21102"/>
                      <wp:lineTo x="20700" y="0"/>
                      <wp:lineTo x="0" y="0"/>
                    </wp:wrapPolygon>
                  </wp:wrapTight>
                  <wp:docPr id="17" name="Picture 16" descr="The displayed formula of methane - a C in the middle with 4 Hs coming off it. The Hs are connected to the C via line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623A47-2A48-8FA1-F71E-55480B16D51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6" descr="The displayed formula of methane - a C in the middle with 4 Hs coming off it. The Hs are connected to the C via lines">
                            <a:extLst>
                              <a:ext uri="{FF2B5EF4-FFF2-40B4-BE49-F238E27FC236}">
                                <a16:creationId xmlns:a16="http://schemas.microsoft.com/office/drawing/2014/main" id="{D2623A47-2A48-8FA1-F71E-55480B16D5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 flipV="1">
                            <a:off x="0" y="0"/>
                            <a:ext cx="457200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4BC5" w:rsidRPr="006C3B15">
              <w:rPr>
                <w:rFonts w:ascii="Century Gothic" w:hAnsi="Century Gothic"/>
              </w:rPr>
              <w:t xml:space="preserve">a type of structural formula that shows all the bonds between the atoms in the molecule, such as </w:t>
            </w:r>
            <w:r w:rsidR="00EB4BC5">
              <w:rPr>
                <w:rFonts w:ascii="Century Gothic" w:hAnsi="Century Gothic"/>
              </w:rPr>
              <w:t>shown here for methane</w:t>
            </w:r>
          </w:p>
        </w:tc>
      </w:tr>
      <w:tr w:rsidR="00BE261D" w:rsidRPr="00985C41" w14:paraId="53638ACC" w14:textId="77777777" w:rsidTr="00AE138A">
        <w:trPr>
          <w:trHeight w:val="482"/>
          <w:jc w:val="center"/>
        </w:trPr>
        <w:tc>
          <w:tcPr>
            <w:tcW w:w="1696" w:type="dxa"/>
            <w:vAlign w:val="center"/>
          </w:tcPr>
          <w:p w14:paraId="2277CCBF" w14:textId="7A82304A" w:rsidR="00BE261D" w:rsidRDefault="00BE261D" w:rsidP="00AC327B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Empirical formula</w:t>
            </w:r>
          </w:p>
        </w:tc>
        <w:tc>
          <w:tcPr>
            <w:tcW w:w="7320" w:type="dxa"/>
            <w:vAlign w:val="center"/>
          </w:tcPr>
          <w:p w14:paraId="68F67E98" w14:textId="7068054B" w:rsidR="00BE261D" w:rsidRPr="00450C8C" w:rsidRDefault="002B7C55" w:rsidP="00BE261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FB080E">
              <w:rPr>
                <w:rFonts w:ascii="Century Gothic" w:hAnsi="Century Gothic"/>
              </w:rPr>
              <w:t xml:space="preserve">gives the simplest whole number ratio of atoms of each element in a substance, such as </w:t>
            </w:r>
            <w:r w:rsidRPr="00FB080E">
              <w:rPr>
                <w:rFonts w:ascii="Cambria Math" w:hAnsi="Cambria Math"/>
              </w:rPr>
              <w:t>CH</w:t>
            </w:r>
            <w:r w:rsidRPr="00FB080E">
              <w:rPr>
                <w:rFonts w:ascii="Cambria Math" w:hAnsi="Cambria Math"/>
                <w:vertAlign w:val="subscript"/>
              </w:rPr>
              <w:t>2</w:t>
            </w:r>
            <w:r w:rsidRPr="00FB080E">
              <w:rPr>
                <w:rFonts w:ascii="Century Gothic" w:hAnsi="Century Gothic"/>
              </w:rPr>
              <w:t xml:space="preserve"> for ethene which has molecular formula </w:t>
            </w:r>
            <w:r w:rsidRPr="00FB080E">
              <w:rPr>
                <w:rFonts w:ascii="Cambria Math" w:hAnsi="Cambria Math"/>
              </w:rPr>
              <w:t>C</w:t>
            </w:r>
            <w:r w:rsidRPr="00FB080E">
              <w:rPr>
                <w:rFonts w:ascii="Cambria Math" w:hAnsi="Cambria Math"/>
                <w:vertAlign w:val="subscript"/>
              </w:rPr>
              <w:t>2</w:t>
            </w:r>
            <w:r w:rsidRPr="00FB080E">
              <w:rPr>
                <w:rFonts w:ascii="Cambria Math" w:hAnsi="Cambria Math"/>
              </w:rPr>
              <w:t>H</w:t>
            </w:r>
            <w:r w:rsidRPr="00FB080E">
              <w:rPr>
                <w:rFonts w:ascii="Cambria Math" w:hAnsi="Cambria Math"/>
                <w:vertAlign w:val="subscript"/>
              </w:rPr>
              <w:t>4</w:t>
            </w:r>
          </w:p>
        </w:tc>
      </w:tr>
      <w:tr w:rsidR="00BE261D" w:rsidRPr="00985C41" w14:paraId="6A30679C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2CD09E6F" w14:textId="6DDEEC50" w:rsidR="00BE261D" w:rsidRDefault="00BE261D" w:rsidP="00BE261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Functional group</w:t>
            </w:r>
          </w:p>
        </w:tc>
        <w:tc>
          <w:tcPr>
            <w:tcW w:w="7320" w:type="dxa"/>
            <w:vAlign w:val="center"/>
          </w:tcPr>
          <w:p w14:paraId="5A5AD87F" w14:textId="24CC7E9B" w:rsidR="00BE261D" w:rsidRPr="00450C8C" w:rsidRDefault="00BE261D" w:rsidP="00BE261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7604A6">
              <w:rPr>
                <w:rFonts w:ascii="Century Gothic" w:hAnsi="Century Gothic"/>
              </w:rPr>
              <w:t xml:space="preserve">a group of atoms that are responsible for the chemical properties of a compound, such as the </w:t>
            </w:r>
            <w:r w:rsidRPr="001B0919">
              <w:rPr>
                <w:rFonts w:ascii="Cambria Math" w:hAnsi="Cambria Math"/>
              </w:rPr>
              <w:t>-OH</w:t>
            </w:r>
            <w:r w:rsidRPr="007604A6">
              <w:rPr>
                <w:rFonts w:ascii="Century Gothic" w:hAnsi="Century Gothic"/>
              </w:rPr>
              <w:t xml:space="preserve"> group in an alcohol</w:t>
            </w:r>
          </w:p>
        </w:tc>
      </w:tr>
      <w:tr w:rsidR="00BE261D" w:rsidRPr="00985C41" w14:paraId="49243D1A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0857F4C5" w14:textId="24687E46" w:rsidR="00BE261D" w:rsidRDefault="00BE261D" w:rsidP="00BE261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General formula</w:t>
            </w:r>
          </w:p>
        </w:tc>
        <w:tc>
          <w:tcPr>
            <w:tcW w:w="7320" w:type="dxa"/>
            <w:vAlign w:val="center"/>
          </w:tcPr>
          <w:p w14:paraId="3155F1A6" w14:textId="7A94EEE1" w:rsidR="00BE261D" w:rsidRPr="00450C8C" w:rsidRDefault="00BE261D" w:rsidP="00BE261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450C8C">
              <w:rPr>
                <w:rFonts w:ascii="Century Gothic" w:hAnsi="Century Gothic"/>
              </w:rPr>
              <w:t xml:space="preserve">a formula that represents every member of a particular homologous series, such as </w:t>
            </w:r>
            <w:r w:rsidRPr="00485133">
              <w:rPr>
                <w:rFonts w:ascii="Cambria Math" w:hAnsi="Cambria Math"/>
              </w:rPr>
              <w:t>C</w:t>
            </w:r>
            <w:r w:rsidRPr="00AE138A">
              <w:rPr>
                <w:rFonts w:ascii="Cambria Math" w:hAnsi="Cambria Math"/>
                <w:i/>
                <w:iCs/>
                <w:vertAlign w:val="subscript"/>
              </w:rPr>
              <w:t>n</w:t>
            </w:r>
            <w:r w:rsidRPr="00485133">
              <w:rPr>
                <w:rFonts w:ascii="Cambria Math" w:hAnsi="Cambria Math"/>
              </w:rPr>
              <w:t>H</w:t>
            </w:r>
            <w:r w:rsidRPr="00485133">
              <w:rPr>
                <w:rFonts w:ascii="Cambria Math" w:hAnsi="Cambria Math"/>
                <w:vertAlign w:val="subscript"/>
              </w:rPr>
              <w:t>2</w:t>
            </w:r>
            <w:r w:rsidRPr="00AE138A">
              <w:rPr>
                <w:rFonts w:ascii="Cambria Math" w:hAnsi="Cambria Math"/>
                <w:i/>
                <w:iCs/>
                <w:vertAlign w:val="subscript"/>
              </w:rPr>
              <w:t>n</w:t>
            </w:r>
            <w:r w:rsidRPr="00485133">
              <w:rPr>
                <w:rFonts w:ascii="Cambria Math" w:hAnsi="Cambria Math"/>
                <w:vertAlign w:val="subscript"/>
              </w:rPr>
              <w:t>+2</w:t>
            </w:r>
            <w:r w:rsidRPr="00450C8C">
              <w:rPr>
                <w:rFonts w:ascii="Century Gothic" w:hAnsi="Century Gothic"/>
              </w:rPr>
              <w:t xml:space="preserve"> for alkanes</w:t>
            </w:r>
          </w:p>
        </w:tc>
      </w:tr>
      <w:tr w:rsidR="00BE261D" w:rsidRPr="00985C41" w14:paraId="1C2994C4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27A00A2F" w14:textId="41BCB405" w:rsidR="00BE261D" w:rsidRDefault="00BE261D" w:rsidP="00BE261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Homologous series</w:t>
            </w:r>
          </w:p>
        </w:tc>
        <w:tc>
          <w:tcPr>
            <w:tcW w:w="7320" w:type="dxa"/>
            <w:vAlign w:val="center"/>
          </w:tcPr>
          <w:p w14:paraId="41B37202" w14:textId="4C0DEFCF" w:rsidR="00BE261D" w:rsidRPr="00450C8C" w:rsidRDefault="00BE261D" w:rsidP="00BE261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B06E8C">
              <w:rPr>
                <w:rFonts w:ascii="Century Gothic" w:hAnsi="Century Gothic"/>
              </w:rPr>
              <w:t>a series of organic compounds with the same general formula, which react in a similar way, such as alkanes</w:t>
            </w:r>
          </w:p>
        </w:tc>
      </w:tr>
      <w:tr w:rsidR="00BE261D" w:rsidRPr="00985C41" w14:paraId="0AF84543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30B412A0" w14:textId="410F164C" w:rsidR="00BE261D" w:rsidRDefault="00BE261D" w:rsidP="00BE261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Isomers</w:t>
            </w:r>
          </w:p>
        </w:tc>
        <w:tc>
          <w:tcPr>
            <w:tcW w:w="7320" w:type="dxa"/>
            <w:vAlign w:val="center"/>
          </w:tcPr>
          <w:p w14:paraId="073B59FF" w14:textId="647912F1" w:rsidR="00BE261D" w:rsidRPr="00450C8C" w:rsidRDefault="00BE261D" w:rsidP="00BE261D">
            <w:pPr>
              <w:tabs>
                <w:tab w:val="left" w:pos="6128"/>
              </w:tabs>
              <w:spacing w:line="259" w:lineRule="auto"/>
              <w:ind w:right="-1"/>
              <w:jc w:val="left"/>
              <w:rPr>
                <w:rFonts w:ascii="Century Gothic" w:hAnsi="Century Gothic"/>
              </w:rPr>
            </w:pPr>
            <w:r w:rsidRPr="006C3B15">
              <w:rPr>
                <w:rFonts w:ascii="Century Gothic" w:hAnsi="Century Gothic"/>
              </w:rPr>
              <w:t xml:space="preserve">compounds </w:t>
            </w:r>
            <w:r>
              <w:rPr>
                <w:rFonts w:ascii="Century Gothic" w:hAnsi="Century Gothic"/>
              </w:rPr>
              <w:t>which have</w:t>
            </w:r>
            <w:r w:rsidRPr="006C3B15">
              <w:rPr>
                <w:rFonts w:ascii="Century Gothic" w:hAnsi="Century Gothic"/>
              </w:rPr>
              <w:t xml:space="preserve"> the same molecular </w:t>
            </w:r>
            <w:proofErr w:type="gramStart"/>
            <w:r w:rsidRPr="006C3B15">
              <w:rPr>
                <w:rFonts w:ascii="Century Gothic" w:hAnsi="Century Gothic"/>
              </w:rPr>
              <w:t>formula</w:t>
            </w:r>
            <w:proofErr w:type="gramEnd"/>
            <w:r w:rsidRPr="006C3B15">
              <w:rPr>
                <w:rFonts w:ascii="Century Gothic" w:hAnsi="Century Gothic"/>
              </w:rPr>
              <w:t xml:space="preserve"> but their </w:t>
            </w:r>
            <w:r>
              <w:rPr>
                <w:rFonts w:ascii="Century Gothic" w:hAnsi="Century Gothic"/>
              </w:rPr>
              <w:t>atoms bonded in a different arrangement</w:t>
            </w:r>
          </w:p>
        </w:tc>
      </w:tr>
      <w:tr w:rsidR="00BE261D" w:rsidRPr="00985C41" w14:paraId="1BA22EAC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17755B51" w14:textId="77777777" w:rsidR="00BE261D" w:rsidRPr="001806CB" w:rsidRDefault="00BE261D" w:rsidP="00BE261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Molecular formula</w:t>
            </w:r>
          </w:p>
        </w:tc>
        <w:tc>
          <w:tcPr>
            <w:tcW w:w="7320" w:type="dxa"/>
            <w:vAlign w:val="center"/>
          </w:tcPr>
          <w:p w14:paraId="0C3D02D4" w14:textId="54529ACF" w:rsidR="00BE261D" w:rsidRPr="002C1695" w:rsidRDefault="00BE261D" w:rsidP="00AE138A">
            <w:pPr>
              <w:jc w:val="left"/>
              <w:rPr>
                <w:rFonts w:ascii="Century Gothic" w:hAnsi="Century Gothic"/>
              </w:rPr>
            </w:pPr>
            <w:r w:rsidRPr="00450C8C">
              <w:rPr>
                <w:rFonts w:ascii="Century Gothic" w:hAnsi="Century Gothic"/>
              </w:rPr>
              <w:t>uses chemical symbols to give the number of atoms of each element in one molecule of the substance</w:t>
            </w:r>
            <w:r>
              <w:rPr>
                <w:rFonts w:ascii="Century Gothic" w:hAnsi="Century Gothic"/>
              </w:rPr>
              <w:t xml:space="preserve">, such as </w:t>
            </w:r>
            <w:r w:rsidR="001D2736">
              <w:rPr>
                <w:rFonts w:ascii="Cambria Math" w:hAnsi="Cambria Math"/>
              </w:rPr>
              <w:t>N</w:t>
            </w:r>
            <w:r w:rsidRPr="001B0919">
              <w:rPr>
                <w:rFonts w:ascii="Cambria Math" w:hAnsi="Cambria Math"/>
                <w:vertAlign w:val="subscript"/>
              </w:rPr>
              <w:t>2</w:t>
            </w:r>
            <w:r w:rsidR="001D2736">
              <w:rPr>
                <w:rFonts w:ascii="Cambria Math" w:hAnsi="Cambria Math"/>
                <w:vertAlign w:val="subscript"/>
              </w:rPr>
              <w:t xml:space="preserve"> </w:t>
            </w:r>
            <w:r>
              <w:rPr>
                <w:rFonts w:ascii="Century Gothic" w:hAnsi="Century Gothic"/>
              </w:rPr>
              <w:t xml:space="preserve">for </w:t>
            </w:r>
            <w:r w:rsidR="001D2736">
              <w:rPr>
                <w:rFonts w:ascii="Century Gothic" w:hAnsi="Century Gothic"/>
              </w:rPr>
              <w:t xml:space="preserve">nitrogen and </w:t>
            </w:r>
            <w:r w:rsidR="001D2736" w:rsidRPr="001D2736">
              <w:rPr>
                <w:rFonts w:ascii="Cambria Math" w:hAnsi="Cambria Math"/>
              </w:rPr>
              <w:t>H</w:t>
            </w:r>
            <w:r w:rsidR="001D2736" w:rsidRPr="001D2736">
              <w:rPr>
                <w:rFonts w:ascii="Cambria Math" w:hAnsi="Cambria Math"/>
                <w:vertAlign w:val="subscript"/>
              </w:rPr>
              <w:t>2</w:t>
            </w:r>
            <w:r w:rsidR="001D2736" w:rsidRPr="001D2736">
              <w:rPr>
                <w:rFonts w:ascii="Cambria Math" w:hAnsi="Cambria Math"/>
              </w:rPr>
              <w:t>O</w:t>
            </w:r>
            <w:r w:rsidR="001D2736">
              <w:rPr>
                <w:rFonts w:ascii="Century Gothic" w:hAnsi="Century Gothic"/>
              </w:rPr>
              <w:t xml:space="preserve"> for water</w:t>
            </w:r>
          </w:p>
        </w:tc>
      </w:tr>
      <w:tr w:rsidR="00BE261D" w:rsidRPr="00985C41" w14:paraId="7570ADB8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37E5440B" w14:textId="2E0C4236" w:rsidR="00BE261D" w:rsidRPr="001806CB" w:rsidRDefault="00BE261D" w:rsidP="00BE261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Organic compound</w:t>
            </w:r>
          </w:p>
        </w:tc>
        <w:tc>
          <w:tcPr>
            <w:tcW w:w="7320" w:type="dxa"/>
            <w:vAlign w:val="center"/>
          </w:tcPr>
          <w:p w14:paraId="71701F61" w14:textId="348B463D" w:rsidR="00BE261D" w:rsidRPr="00985C41" w:rsidRDefault="00BE261D" w:rsidP="00AE138A">
            <w:pPr>
              <w:jc w:val="left"/>
              <w:rPr>
                <w:rFonts w:ascii="Century Gothic" w:hAnsi="Century Gothic"/>
              </w:rPr>
            </w:pPr>
            <w:r w:rsidRPr="00450C8C">
              <w:rPr>
                <w:rFonts w:ascii="Century Gothic" w:hAnsi="Century Gothic"/>
              </w:rPr>
              <w:t>a compound that contains carbon atoms (</w:t>
            </w:r>
            <w:r>
              <w:rPr>
                <w:rFonts w:ascii="Century Gothic" w:hAnsi="Century Gothic"/>
              </w:rPr>
              <w:t xml:space="preserve">excluding </w:t>
            </w:r>
            <w:r w:rsidRPr="00450C8C">
              <w:rPr>
                <w:rFonts w:ascii="Century Gothic" w:hAnsi="Century Gothic"/>
              </w:rPr>
              <w:t>the oxides of carbon or carbonates)</w:t>
            </w:r>
          </w:p>
        </w:tc>
      </w:tr>
      <w:tr w:rsidR="00BE261D" w:rsidRPr="00985C41" w14:paraId="7F125AB6" w14:textId="77777777" w:rsidTr="007D59A5">
        <w:trPr>
          <w:trHeight w:val="482"/>
          <w:jc w:val="center"/>
        </w:trPr>
        <w:tc>
          <w:tcPr>
            <w:tcW w:w="1696" w:type="dxa"/>
            <w:vAlign w:val="center"/>
          </w:tcPr>
          <w:p w14:paraId="331509D6" w14:textId="77777777" w:rsidR="00BE261D" w:rsidRPr="001806CB" w:rsidRDefault="00BE261D" w:rsidP="00BE261D">
            <w:pPr>
              <w:spacing w:line="259" w:lineRule="auto"/>
              <w:ind w:right="34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Structural formula</w:t>
            </w:r>
          </w:p>
        </w:tc>
        <w:tc>
          <w:tcPr>
            <w:tcW w:w="7320" w:type="dxa"/>
            <w:vAlign w:val="center"/>
          </w:tcPr>
          <w:p w14:paraId="49272DBC" w14:textId="5B88DD4D" w:rsidR="00BE261D" w:rsidRPr="00985C41" w:rsidRDefault="00BE261D" w:rsidP="00AE138A">
            <w:pPr>
              <w:jc w:val="left"/>
              <w:rPr>
                <w:rFonts w:ascii="Century Gothic" w:hAnsi="Century Gothic"/>
              </w:rPr>
            </w:pPr>
            <w:r w:rsidRPr="00450C8C">
              <w:rPr>
                <w:rFonts w:ascii="Century Gothic" w:hAnsi="Century Gothic"/>
              </w:rPr>
              <w:t xml:space="preserve">shows the number and arrangement of the atoms of each element in one molecule, such as </w:t>
            </w:r>
            <w:r w:rsidRPr="001B0919">
              <w:rPr>
                <w:rFonts w:ascii="Cambria Math" w:hAnsi="Cambria Math"/>
              </w:rPr>
              <w:t>CH</w:t>
            </w:r>
            <w:r w:rsidRPr="001B0919">
              <w:rPr>
                <w:rFonts w:ascii="Cambria Math" w:hAnsi="Cambria Math"/>
                <w:vertAlign w:val="subscript"/>
              </w:rPr>
              <w:t>3</w:t>
            </w:r>
            <w:r w:rsidRPr="001B0919">
              <w:rPr>
                <w:rFonts w:ascii="Cambria Math" w:hAnsi="Cambria Math"/>
              </w:rPr>
              <w:t>​C​H</w:t>
            </w:r>
            <w:r w:rsidRPr="001B0919">
              <w:rPr>
                <w:rFonts w:ascii="Cambria Math" w:hAnsi="Cambria Math"/>
                <w:vertAlign w:val="subscript"/>
              </w:rPr>
              <w:t>2</w:t>
            </w:r>
            <w:r w:rsidRPr="001B0919">
              <w:rPr>
                <w:rFonts w:ascii="Cambria Math" w:hAnsi="Cambria Math"/>
              </w:rPr>
              <w:t>​CH</w:t>
            </w:r>
            <w:r w:rsidRPr="001B0919">
              <w:rPr>
                <w:rFonts w:ascii="Cambria Math" w:hAnsi="Cambria Math"/>
                <w:vertAlign w:val="subscript"/>
              </w:rPr>
              <w:t>3</w:t>
            </w:r>
            <w:r w:rsidRPr="006C3B15">
              <w:rPr>
                <w:rFonts w:ascii="Century Gothic" w:hAnsi="Century Gothic"/>
              </w:rPr>
              <w:t xml:space="preserve"> for propane</w:t>
            </w:r>
            <w:r w:rsidRPr="006C3B15">
              <w:t>​</w:t>
            </w:r>
          </w:p>
        </w:tc>
      </w:tr>
    </w:tbl>
    <w:p w14:paraId="3FC2E0CA" w14:textId="77777777" w:rsidR="007679A0" w:rsidRPr="005C39AE" w:rsidRDefault="007679A0" w:rsidP="00780246">
      <w:pPr>
        <w:pStyle w:val="RSCMarks"/>
        <w:spacing w:before="120"/>
        <w:jc w:val="both"/>
      </w:pPr>
    </w:p>
    <w:sectPr w:rsidR="007679A0" w:rsidRPr="005C39AE" w:rsidSect="00204410">
      <w:headerReference w:type="default" r:id="rId12"/>
      <w:footerReference w:type="default" r:id="rId13"/>
      <w:type w:val="continuous"/>
      <w:pgSz w:w="11906" w:h="16838"/>
      <w:pgMar w:top="1701" w:right="1440" w:bottom="1134" w:left="1440" w:header="431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5533" w14:textId="77777777" w:rsidR="00F44F1B" w:rsidRDefault="00F44F1B" w:rsidP="00C51F51">
      <w:r>
        <w:separator/>
      </w:r>
    </w:p>
  </w:endnote>
  <w:endnote w:type="continuationSeparator" w:id="0">
    <w:p w14:paraId="68BBD061" w14:textId="77777777" w:rsidR="00F44F1B" w:rsidRDefault="00F44F1B" w:rsidP="00C51F51">
      <w:r>
        <w:continuationSeparator/>
      </w:r>
    </w:p>
  </w:endnote>
  <w:endnote w:type="continuationNotice" w:id="1">
    <w:p w14:paraId="1C391B2F" w14:textId="77777777" w:rsidR="00F44F1B" w:rsidRDefault="00F44F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4E09F4">
        <w:pPr>
          <w:framePr w:wrap="none" w:vAnchor="text" w:hAnchor="page" w:x="5914" w:y="-13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02A0744D" w14:textId="601AB901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A43FA3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751CE" w14:textId="77777777" w:rsidR="00F44F1B" w:rsidRDefault="00F44F1B" w:rsidP="00C51F51">
      <w:r>
        <w:separator/>
      </w:r>
    </w:p>
  </w:footnote>
  <w:footnote w:type="continuationSeparator" w:id="0">
    <w:p w14:paraId="1DAEAA05" w14:textId="77777777" w:rsidR="00F44F1B" w:rsidRDefault="00F44F1B" w:rsidP="00C51F51">
      <w:r>
        <w:continuationSeparator/>
      </w:r>
    </w:p>
  </w:footnote>
  <w:footnote w:type="continuationNotice" w:id="1">
    <w:p w14:paraId="07DD16F6" w14:textId="77777777" w:rsidR="00F44F1B" w:rsidRDefault="00F44F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0D8644EA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4DF579E8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0CA4FDA5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0F3158">
      <w:rPr>
        <w:rFonts w:ascii="Century Gothic" w:hAnsi="Century Gothic"/>
        <w:b/>
        <w:bCs/>
        <w:color w:val="C8102E"/>
        <w:sz w:val="30"/>
        <w:szCs w:val="30"/>
      </w:rPr>
      <w:t>Key terms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445AA7D9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B15C3F" w:rsidRPr="00B15C3F">
      <w:t>rsc.li/4js7w2I</w:t>
    </w:r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A71EBD"/>
    <w:multiLevelType w:val="hybridMultilevel"/>
    <w:tmpl w:val="76F65E72"/>
    <w:lvl w:ilvl="0" w:tplc="649EA13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8"/>
  </w:num>
  <w:num w:numId="3" w16cid:durableId="33122833">
    <w:abstractNumId w:val="22"/>
  </w:num>
  <w:num w:numId="4" w16cid:durableId="1345283925">
    <w:abstractNumId w:val="20"/>
  </w:num>
  <w:num w:numId="5" w16cid:durableId="445586997">
    <w:abstractNumId w:val="15"/>
  </w:num>
  <w:num w:numId="6" w16cid:durableId="1180241404">
    <w:abstractNumId w:val="16"/>
  </w:num>
  <w:num w:numId="7" w16cid:durableId="1872692816">
    <w:abstractNumId w:val="16"/>
    <w:lvlOverride w:ilvl="0">
      <w:startOverride w:val="1"/>
    </w:lvlOverride>
  </w:num>
  <w:num w:numId="8" w16cid:durableId="1013141330">
    <w:abstractNumId w:val="19"/>
    <w:lvlOverride w:ilvl="0">
      <w:startOverride w:val="2"/>
    </w:lvlOverride>
  </w:num>
  <w:num w:numId="9" w16cid:durableId="453064780">
    <w:abstractNumId w:val="16"/>
    <w:lvlOverride w:ilvl="0">
      <w:startOverride w:val="1"/>
    </w:lvlOverride>
  </w:num>
  <w:num w:numId="10" w16cid:durableId="493960554">
    <w:abstractNumId w:val="17"/>
  </w:num>
  <w:num w:numId="11" w16cid:durableId="909541313">
    <w:abstractNumId w:val="17"/>
    <w:lvlOverride w:ilvl="0">
      <w:startOverride w:val="2"/>
    </w:lvlOverride>
  </w:num>
  <w:num w:numId="12" w16cid:durableId="937758830">
    <w:abstractNumId w:val="21"/>
  </w:num>
  <w:num w:numId="13" w16cid:durableId="1446189560">
    <w:abstractNumId w:val="24"/>
  </w:num>
  <w:num w:numId="14" w16cid:durableId="58985317">
    <w:abstractNumId w:val="17"/>
    <w:lvlOverride w:ilvl="0">
      <w:startOverride w:val="2"/>
    </w:lvlOverride>
  </w:num>
  <w:num w:numId="15" w16cid:durableId="1693451906">
    <w:abstractNumId w:val="16"/>
    <w:lvlOverride w:ilvl="0">
      <w:startOverride w:val="1"/>
    </w:lvlOverride>
  </w:num>
  <w:num w:numId="16" w16cid:durableId="1514684455">
    <w:abstractNumId w:val="23"/>
  </w:num>
  <w:num w:numId="17" w16cid:durableId="1425540104">
    <w:abstractNumId w:val="12"/>
  </w:num>
  <w:num w:numId="18" w16cid:durableId="1984116684">
    <w:abstractNumId w:val="11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7"/>
    <w:lvlOverride w:ilvl="0">
      <w:startOverride w:val="3"/>
    </w:lvlOverride>
  </w:num>
  <w:num w:numId="31" w16cid:durableId="35668791">
    <w:abstractNumId w:val="17"/>
    <w:lvlOverride w:ilvl="0">
      <w:startOverride w:val="1"/>
    </w:lvlOverride>
  </w:num>
  <w:num w:numId="32" w16cid:durableId="132369937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7CB"/>
    <w:rsid w:val="00007EBF"/>
    <w:rsid w:val="00011336"/>
    <w:rsid w:val="000139C7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5494"/>
    <w:rsid w:val="00047323"/>
    <w:rsid w:val="00051BF0"/>
    <w:rsid w:val="00052523"/>
    <w:rsid w:val="00052F81"/>
    <w:rsid w:val="00053715"/>
    <w:rsid w:val="000548AA"/>
    <w:rsid w:val="000553A0"/>
    <w:rsid w:val="00061E43"/>
    <w:rsid w:val="00062222"/>
    <w:rsid w:val="00064E72"/>
    <w:rsid w:val="00067B49"/>
    <w:rsid w:val="00067BDA"/>
    <w:rsid w:val="0007172C"/>
    <w:rsid w:val="00071874"/>
    <w:rsid w:val="000730BB"/>
    <w:rsid w:val="00073D75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6C0C"/>
    <w:rsid w:val="000B11A8"/>
    <w:rsid w:val="000B1952"/>
    <w:rsid w:val="000B3071"/>
    <w:rsid w:val="000B4BAB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3BF1"/>
    <w:rsid w:val="000D4202"/>
    <w:rsid w:val="000D6319"/>
    <w:rsid w:val="000D7C33"/>
    <w:rsid w:val="000E1286"/>
    <w:rsid w:val="000E4BDA"/>
    <w:rsid w:val="000E6162"/>
    <w:rsid w:val="000F0996"/>
    <w:rsid w:val="000F1532"/>
    <w:rsid w:val="000F3158"/>
    <w:rsid w:val="000F3C7E"/>
    <w:rsid w:val="000F4A39"/>
    <w:rsid w:val="001014CF"/>
    <w:rsid w:val="001020D5"/>
    <w:rsid w:val="001029B9"/>
    <w:rsid w:val="0010331C"/>
    <w:rsid w:val="00105608"/>
    <w:rsid w:val="00110E34"/>
    <w:rsid w:val="001119EE"/>
    <w:rsid w:val="00111BFB"/>
    <w:rsid w:val="001125D3"/>
    <w:rsid w:val="001131A2"/>
    <w:rsid w:val="00113D95"/>
    <w:rsid w:val="0011632E"/>
    <w:rsid w:val="0012126C"/>
    <w:rsid w:val="001228EC"/>
    <w:rsid w:val="00124DE7"/>
    <w:rsid w:val="00125301"/>
    <w:rsid w:val="001265C7"/>
    <w:rsid w:val="0012670F"/>
    <w:rsid w:val="00130C34"/>
    <w:rsid w:val="00131044"/>
    <w:rsid w:val="001315CA"/>
    <w:rsid w:val="00133888"/>
    <w:rsid w:val="00133A3E"/>
    <w:rsid w:val="00136638"/>
    <w:rsid w:val="0013731C"/>
    <w:rsid w:val="00144CDA"/>
    <w:rsid w:val="0015105E"/>
    <w:rsid w:val="001547A9"/>
    <w:rsid w:val="00154EEB"/>
    <w:rsid w:val="00161950"/>
    <w:rsid w:val="00164B56"/>
    <w:rsid w:val="00164D79"/>
    <w:rsid w:val="00170FA5"/>
    <w:rsid w:val="001714D0"/>
    <w:rsid w:val="001806CB"/>
    <w:rsid w:val="001806ED"/>
    <w:rsid w:val="00182C16"/>
    <w:rsid w:val="001831DC"/>
    <w:rsid w:val="00184B61"/>
    <w:rsid w:val="00185359"/>
    <w:rsid w:val="00185427"/>
    <w:rsid w:val="00187ABF"/>
    <w:rsid w:val="001906BA"/>
    <w:rsid w:val="001968DC"/>
    <w:rsid w:val="00196EFF"/>
    <w:rsid w:val="00197172"/>
    <w:rsid w:val="001A1B79"/>
    <w:rsid w:val="001A251E"/>
    <w:rsid w:val="001A27D9"/>
    <w:rsid w:val="001A2F7C"/>
    <w:rsid w:val="001A5E39"/>
    <w:rsid w:val="001A7A4D"/>
    <w:rsid w:val="001B079F"/>
    <w:rsid w:val="001B0919"/>
    <w:rsid w:val="001B1555"/>
    <w:rsid w:val="001B2292"/>
    <w:rsid w:val="001B5474"/>
    <w:rsid w:val="001C23F6"/>
    <w:rsid w:val="001C290F"/>
    <w:rsid w:val="001C6470"/>
    <w:rsid w:val="001D2736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F49"/>
    <w:rsid w:val="00203039"/>
    <w:rsid w:val="00204410"/>
    <w:rsid w:val="00204957"/>
    <w:rsid w:val="00206356"/>
    <w:rsid w:val="002063BF"/>
    <w:rsid w:val="00206D82"/>
    <w:rsid w:val="002073C9"/>
    <w:rsid w:val="00207B59"/>
    <w:rsid w:val="0021063E"/>
    <w:rsid w:val="002118A2"/>
    <w:rsid w:val="002119DF"/>
    <w:rsid w:val="0021462B"/>
    <w:rsid w:val="00215CA2"/>
    <w:rsid w:val="0022129F"/>
    <w:rsid w:val="00221BC3"/>
    <w:rsid w:val="00223968"/>
    <w:rsid w:val="00225D2A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5B3C"/>
    <w:rsid w:val="0025661E"/>
    <w:rsid w:val="00260230"/>
    <w:rsid w:val="0026191B"/>
    <w:rsid w:val="00262437"/>
    <w:rsid w:val="00267094"/>
    <w:rsid w:val="00267279"/>
    <w:rsid w:val="0026733E"/>
    <w:rsid w:val="0027161B"/>
    <w:rsid w:val="002716EA"/>
    <w:rsid w:val="002723D5"/>
    <w:rsid w:val="00273E3B"/>
    <w:rsid w:val="00276F81"/>
    <w:rsid w:val="00281D7B"/>
    <w:rsid w:val="002826C8"/>
    <w:rsid w:val="00283107"/>
    <w:rsid w:val="002837FE"/>
    <w:rsid w:val="00283DFC"/>
    <w:rsid w:val="0028596E"/>
    <w:rsid w:val="00285D75"/>
    <w:rsid w:val="0028615D"/>
    <w:rsid w:val="002877DD"/>
    <w:rsid w:val="00293322"/>
    <w:rsid w:val="002944CA"/>
    <w:rsid w:val="00295B4D"/>
    <w:rsid w:val="00295CA1"/>
    <w:rsid w:val="00296F91"/>
    <w:rsid w:val="002975B4"/>
    <w:rsid w:val="00297DD7"/>
    <w:rsid w:val="002A3B57"/>
    <w:rsid w:val="002A4AD8"/>
    <w:rsid w:val="002A6FDE"/>
    <w:rsid w:val="002B28FD"/>
    <w:rsid w:val="002B4F41"/>
    <w:rsid w:val="002B5206"/>
    <w:rsid w:val="002B5EB5"/>
    <w:rsid w:val="002B7C55"/>
    <w:rsid w:val="002C1695"/>
    <w:rsid w:val="002C16FA"/>
    <w:rsid w:val="002C4590"/>
    <w:rsid w:val="002C5391"/>
    <w:rsid w:val="002C5ED2"/>
    <w:rsid w:val="002C6662"/>
    <w:rsid w:val="002C6D90"/>
    <w:rsid w:val="002C762B"/>
    <w:rsid w:val="002D20F2"/>
    <w:rsid w:val="002D4389"/>
    <w:rsid w:val="002D535D"/>
    <w:rsid w:val="002D5362"/>
    <w:rsid w:val="002D5DE5"/>
    <w:rsid w:val="002E06BD"/>
    <w:rsid w:val="002E2208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16F6A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373B5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2DF"/>
    <w:rsid w:val="00367470"/>
    <w:rsid w:val="00367A2D"/>
    <w:rsid w:val="00376E7E"/>
    <w:rsid w:val="003811A9"/>
    <w:rsid w:val="003845BF"/>
    <w:rsid w:val="00392607"/>
    <w:rsid w:val="0039430F"/>
    <w:rsid w:val="003946FE"/>
    <w:rsid w:val="00394A9D"/>
    <w:rsid w:val="00396469"/>
    <w:rsid w:val="00396481"/>
    <w:rsid w:val="003A1817"/>
    <w:rsid w:val="003A28A5"/>
    <w:rsid w:val="003A5C87"/>
    <w:rsid w:val="003B120F"/>
    <w:rsid w:val="003B1737"/>
    <w:rsid w:val="003B1B2A"/>
    <w:rsid w:val="003B3284"/>
    <w:rsid w:val="003B431D"/>
    <w:rsid w:val="003B79C2"/>
    <w:rsid w:val="003C14A2"/>
    <w:rsid w:val="003C1583"/>
    <w:rsid w:val="003C19FC"/>
    <w:rsid w:val="003C1F78"/>
    <w:rsid w:val="003C28B2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5946"/>
    <w:rsid w:val="003E5B13"/>
    <w:rsid w:val="003E7C69"/>
    <w:rsid w:val="003F0BEA"/>
    <w:rsid w:val="003F1004"/>
    <w:rsid w:val="003F124B"/>
    <w:rsid w:val="003F2C43"/>
    <w:rsid w:val="003F3B01"/>
    <w:rsid w:val="003F471F"/>
    <w:rsid w:val="003F51FD"/>
    <w:rsid w:val="003F6714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17F1A"/>
    <w:rsid w:val="00420029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0C8C"/>
    <w:rsid w:val="004514E8"/>
    <w:rsid w:val="00451A34"/>
    <w:rsid w:val="0045569A"/>
    <w:rsid w:val="00462C62"/>
    <w:rsid w:val="004647DD"/>
    <w:rsid w:val="00464DEB"/>
    <w:rsid w:val="00465239"/>
    <w:rsid w:val="004658D7"/>
    <w:rsid w:val="00466E24"/>
    <w:rsid w:val="00470306"/>
    <w:rsid w:val="00470A3A"/>
    <w:rsid w:val="0047293A"/>
    <w:rsid w:val="00472E80"/>
    <w:rsid w:val="00473D1C"/>
    <w:rsid w:val="00475C69"/>
    <w:rsid w:val="00477C53"/>
    <w:rsid w:val="004813AB"/>
    <w:rsid w:val="00481F08"/>
    <w:rsid w:val="0048331F"/>
    <w:rsid w:val="00485133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03DA"/>
    <w:rsid w:val="004A36E7"/>
    <w:rsid w:val="004A5C3E"/>
    <w:rsid w:val="004B128B"/>
    <w:rsid w:val="004B1831"/>
    <w:rsid w:val="004B2318"/>
    <w:rsid w:val="004B3C1B"/>
    <w:rsid w:val="004B491D"/>
    <w:rsid w:val="004B4E9D"/>
    <w:rsid w:val="004C317E"/>
    <w:rsid w:val="004C54E4"/>
    <w:rsid w:val="004C7173"/>
    <w:rsid w:val="004D038C"/>
    <w:rsid w:val="004D0DA6"/>
    <w:rsid w:val="004D0FF8"/>
    <w:rsid w:val="004D1B10"/>
    <w:rsid w:val="004D1B23"/>
    <w:rsid w:val="004D3C89"/>
    <w:rsid w:val="004D4D5D"/>
    <w:rsid w:val="004D5644"/>
    <w:rsid w:val="004E09F4"/>
    <w:rsid w:val="004E1D97"/>
    <w:rsid w:val="004E283C"/>
    <w:rsid w:val="004E2D4A"/>
    <w:rsid w:val="004E35A4"/>
    <w:rsid w:val="004E7DE0"/>
    <w:rsid w:val="004F0121"/>
    <w:rsid w:val="004F1810"/>
    <w:rsid w:val="004F28B3"/>
    <w:rsid w:val="004F5D02"/>
    <w:rsid w:val="004F5E69"/>
    <w:rsid w:val="004F6690"/>
    <w:rsid w:val="004F79B6"/>
    <w:rsid w:val="005000BF"/>
    <w:rsid w:val="00500589"/>
    <w:rsid w:val="0050206B"/>
    <w:rsid w:val="00512EF1"/>
    <w:rsid w:val="005145E4"/>
    <w:rsid w:val="005153EA"/>
    <w:rsid w:val="00517ED5"/>
    <w:rsid w:val="00522B05"/>
    <w:rsid w:val="005252B9"/>
    <w:rsid w:val="00530A17"/>
    <w:rsid w:val="005329C8"/>
    <w:rsid w:val="00533730"/>
    <w:rsid w:val="0053639C"/>
    <w:rsid w:val="0053797D"/>
    <w:rsid w:val="00546756"/>
    <w:rsid w:val="005468E5"/>
    <w:rsid w:val="00551222"/>
    <w:rsid w:val="00551D55"/>
    <w:rsid w:val="00552D9E"/>
    <w:rsid w:val="00553540"/>
    <w:rsid w:val="00554FEE"/>
    <w:rsid w:val="005559E6"/>
    <w:rsid w:val="00557F91"/>
    <w:rsid w:val="00561167"/>
    <w:rsid w:val="005613F2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046"/>
    <w:rsid w:val="00585066"/>
    <w:rsid w:val="00585929"/>
    <w:rsid w:val="00587084"/>
    <w:rsid w:val="00590F1A"/>
    <w:rsid w:val="00592A99"/>
    <w:rsid w:val="00593DEC"/>
    <w:rsid w:val="00594651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6F0"/>
    <w:rsid w:val="005A5A6B"/>
    <w:rsid w:val="005B18A6"/>
    <w:rsid w:val="005B3BA5"/>
    <w:rsid w:val="005B55F2"/>
    <w:rsid w:val="005C22B9"/>
    <w:rsid w:val="005C39AE"/>
    <w:rsid w:val="005C3BF4"/>
    <w:rsid w:val="005C703B"/>
    <w:rsid w:val="005C7426"/>
    <w:rsid w:val="005D0DB0"/>
    <w:rsid w:val="005D1E00"/>
    <w:rsid w:val="005D69D4"/>
    <w:rsid w:val="005D6A71"/>
    <w:rsid w:val="005D7570"/>
    <w:rsid w:val="005E0657"/>
    <w:rsid w:val="005E74E3"/>
    <w:rsid w:val="005F0DD6"/>
    <w:rsid w:val="005F39DD"/>
    <w:rsid w:val="005F5C28"/>
    <w:rsid w:val="005F6D0F"/>
    <w:rsid w:val="006052E1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035F"/>
    <w:rsid w:val="00640F06"/>
    <w:rsid w:val="0064141E"/>
    <w:rsid w:val="006424DC"/>
    <w:rsid w:val="00643038"/>
    <w:rsid w:val="00644D98"/>
    <w:rsid w:val="006453E2"/>
    <w:rsid w:val="00645672"/>
    <w:rsid w:val="00645726"/>
    <w:rsid w:val="006468A8"/>
    <w:rsid w:val="00646B0C"/>
    <w:rsid w:val="006526B0"/>
    <w:rsid w:val="006532D1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11CE"/>
    <w:rsid w:val="006C20BE"/>
    <w:rsid w:val="006C2AAF"/>
    <w:rsid w:val="006C3B15"/>
    <w:rsid w:val="006C44F0"/>
    <w:rsid w:val="006D0E2D"/>
    <w:rsid w:val="006D29FF"/>
    <w:rsid w:val="006D4DE4"/>
    <w:rsid w:val="006D4F35"/>
    <w:rsid w:val="006D5A3F"/>
    <w:rsid w:val="006D6201"/>
    <w:rsid w:val="006E01B0"/>
    <w:rsid w:val="006E3409"/>
    <w:rsid w:val="006E41FE"/>
    <w:rsid w:val="006E43A3"/>
    <w:rsid w:val="006E6357"/>
    <w:rsid w:val="006F0C1C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36E5"/>
    <w:rsid w:val="00713D02"/>
    <w:rsid w:val="00713DF8"/>
    <w:rsid w:val="007160F5"/>
    <w:rsid w:val="0071612C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25627"/>
    <w:rsid w:val="00726826"/>
    <w:rsid w:val="00730B6E"/>
    <w:rsid w:val="00732276"/>
    <w:rsid w:val="007323D9"/>
    <w:rsid w:val="007328BF"/>
    <w:rsid w:val="007337AE"/>
    <w:rsid w:val="00736435"/>
    <w:rsid w:val="00736A6B"/>
    <w:rsid w:val="00742794"/>
    <w:rsid w:val="00742E84"/>
    <w:rsid w:val="00747545"/>
    <w:rsid w:val="00751C1F"/>
    <w:rsid w:val="00752CBB"/>
    <w:rsid w:val="00753940"/>
    <w:rsid w:val="00754A45"/>
    <w:rsid w:val="00756B12"/>
    <w:rsid w:val="00760211"/>
    <w:rsid w:val="007604A6"/>
    <w:rsid w:val="00760DE6"/>
    <w:rsid w:val="00762BDE"/>
    <w:rsid w:val="00763DA3"/>
    <w:rsid w:val="00767982"/>
    <w:rsid w:val="007679A0"/>
    <w:rsid w:val="007730DE"/>
    <w:rsid w:val="0077329F"/>
    <w:rsid w:val="00775411"/>
    <w:rsid w:val="0077545E"/>
    <w:rsid w:val="00776C72"/>
    <w:rsid w:val="00776FB7"/>
    <w:rsid w:val="007777A2"/>
    <w:rsid w:val="00780246"/>
    <w:rsid w:val="00783478"/>
    <w:rsid w:val="00786966"/>
    <w:rsid w:val="0078725F"/>
    <w:rsid w:val="0079329D"/>
    <w:rsid w:val="007934DC"/>
    <w:rsid w:val="00794D42"/>
    <w:rsid w:val="007962B0"/>
    <w:rsid w:val="00796750"/>
    <w:rsid w:val="007A02F3"/>
    <w:rsid w:val="007A084A"/>
    <w:rsid w:val="007A10B2"/>
    <w:rsid w:val="007A1A13"/>
    <w:rsid w:val="007A2F33"/>
    <w:rsid w:val="007A33A2"/>
    <w:rsid w:val="007A486B"/>
    <w:rsid w:val="007A726C"/>
    <w:rsid w:val="007B34C5"/>
    <w:rsid w:val="007B492A"/>
    <w:rsid w:val="007B6138"/>
    <w:rsid w:val="007B637F"/>
    <w:rsid w:val="007C0302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D6B0F"/>
    <w:rsid w:val="007E109C"/>
    <w:rsid w:val="007E1DEC"/>
    <w:rsid w:val="007E35D3"/>
    <w:rsid w:val="007E3D38"/>
    <w:rsid w:val="007F0FEB"/>
    <w:rsid w:val="007F31FA"/>
    <w:rsid w:val="007F374B"/>
    <w:rsid w:val="007F4099"/>
    <w:rsid w:val="007F5F7C"/>
    <w:rsid w:val="007F76F2"/>
    <w:rsid w:val="00802588"/>
    <w:rsid w:val="00804809"/>
    <w:rsid w:val="00806DDB"/>
    <w:rsid w:val="00807B05"/>
    <w:rsid w:val="00810732"/>
    <w:rsid w:val="00812B52"/>
    <w:rsid w:val="008137AF"/>
    <w:rsid w:val="008145E1"/>
    <w:rsid w:val="00814832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3024"/>
    <w:rsid w:val="00873625"/>
    <w:rsid w:val="0087744F"/>
    <w:rsid w:val="00881419"/>
    <w:rsid w:val="00882CA3"/>
    <w:rsid w:val="00883973"/>
    <w:rsid w:val="00884C77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B7400"/>
    <w:rsid w:val="008C13BC"/>
    <w:rsid w:val="008C1821"/>
    <w:rsid w:val="008C37A8"/>
    <w:rsid w:val="008C4E89"/>
    <w:rsid w:val="008D00C8"/>
    <w:rsid w:val="008D028B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7126"/>
    <w:rsid w:val="009005E2"/>
    <w:rsid w:val="009069C6"/>
    <w:rsid w:val="00907671"/>
    <w:rsid w:val="00907BE0"/>
    <w:rsid w:val="00911BBC"/>
    <w:rsid w:val="00911E97"/>
    <w:rsid w:val="00911EBF"/>
    <w:rsid w:val="009159E7"/>
    <w:rsid w:val="0091642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47925"/>
    <w:rsid w:val="00950B44"/>
    <w:rsid w:val="00953F31"/>
    <w:rsid w:val="00957167"/>
    <w:rsid w:val="00957209"/>
    <w:rsid w:val="009602A8"/>
    <w:rsid w:val="00962BB5"/>
    <w:rsid w:val="00964B17"/>
    <w:rsid w:val="009652C2"/>
    <w:rsid w:val="00967446"/>
    <w:rsid w:val="00967824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A6716"/>
    <w:rsid w:val="009B1035"/>
    <w:rsid w:val="009B633A"/>
    <w:rsid w:val="009B6BC7"/>
    <w:rsid w:val="009C1359"/>
    <w:rsid w:val="009C161D"/>
    <w:rsid w:val="009C5270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10E"/>
    <w:rsid w:val="009F0460"/>
    <w:rsid w:val="009F3110"/>
    <w:rsid w:val="009F3D94"/>
    <w:rsid w:val="009F3FBF"/>
    <w:rsid w:val="00A03ADA"/>
    <w:rsid w:val="00A03D08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3FA3"/>
    <w:rsid w:val="00A4551D"/>
    <w:rsid w:val="00A4560F"/>
    <w:rsid w:val="00A509AE"/>
    <w:rsid w:val="00A52872"/>
    <w:rsid w:val="00A52FD2"/>
    <w:rsid w:val="00A56E23"/>
    <w:rsid w:val="00A56E37"/>
    <w:rsid w:val="00A61142"/>
    <w:rsid w:val="00A61887"/>
    <w:rsid w:val="00A61936"/>
    <w:rsid w:val="00A63A74"/>
    <w:rsid w:val="00A6443F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5ED"/>
    <w:rsid w:val="00AB5671"/>
    <w:rsid w:val="00AC0E6D"/>
    <w:rsid w:val="00AC224E"/>
    <w:rsid w:val="00AC2A77"/>
    <w:rsid w:val="00AC327B"/>
    <w:rsid w:val="00AC4A48"/>
    <w:rsid w:val="00AC508B"/>
    <w:rsid w:val="00AC5904"/>
    <w:rsid w:val="00AC6140"/>
    <w:rsid w:val="00AC7F9C"/>
    <w:rsid w:val="00AD26EE"/>
    <w:rsid w:val="00AD3139"/>
    <w:rsid w:val="00AD4C44"/>
    <w:rsid w:val="00AD6821"/>
    <w:rsid w:val="00AE0DDA"/>
    <w:rsid w:val="00AE138A"/>
    <w:rsid w:val="00AE2097"/>
    <w:rsid w:val="00AE36DC"/>
    <w:rsid w:val="00AE39FE"/>
    <w:rsid w:val="00AE6B2C"/>
    <w:rsid w:val="00AE7272"/>
    <w:rsid w:val="00AF182E"/>
    <w:rsid w:val="00AF31B1"/>
    <w:rsid w:val="00AF7D2C"/>
    <w:rsid w:val="00B000E3"/>
    <w:rsid w:val="00B01B0A"/>
    <w:rsid w:val="00B01D70"/>
    <w:rsid w:val="00B034F8"/>
    <w:rsid w:val="00B03B9C"/>
    <w:rsid w:val="00B04585"/>
    <w:rsid w:val="00B04611"/>
    <w:rsid w:val="00B046F1"/>
    <w:rsid w:val="00B06A1A"/>
    <w:rsid w:val="00B117FF"/>
    <w:rsid w:val="00B11AAB"/>
    <w:rsid w:val="00B13D6C"/>
    <w:rsid w:val="00B154F2"/>
    <w:rsid w:val="00B154F3"/>
    <w:rsid w:val="00B15C3F"/>
    <w:rsid w:val="00B16AF7"/>
    <w:rsid w:val="00B17CDC"/>
    <w:rsid w:val="00B2005F"/>
    <w:rsid w:val="00B21CD3"/>
    <w:rsid w:val="00B25119"/>
    <w:rsid w:val="00B263FE"/>
    <w:rsid w:val="00B2651F"/>
    <w:rsid w:val="00B2754E"/>
    <w:rsid w:val="00B3013A"/>
    <w:rsid w:val="00B30437"/>
    <w:rsid w:val="00B313F0"/>
    <w:rsid w:val="00B327D7"/>
    <w:rsid w:val="00B32FC6"/>
    <w:rsid w:val="00B337CD"/>
    <w:rsid w:val="00B347AF"/>
    <w:rsid w:val="00B366E9"/>
    <w:rsid w:val="00B41519"/>
    <w:rsid w:val="00B4299A"/>
    <w:rsid w:val="00B42F35"/>
    <w:rsid w:val="00B4519D"/>
    <w:rsid w:val="00B46E49"/>
    <w:rsid w:val="00B53414"/>
    <w:rsid w:val="00B538A9"/>
    <w:rsid w:val="00B54CD0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24A7"/>
    <w:rsid w:val="00B93E2E"/>
    <w:rsid w:val="00BA0095"/>
    <w:rsid w:val="00BA183F"/>
    <w:rsid w:val="00BA359E"/>
    <w:rsid w:val="00BA72E3"/>
    <w:rsid w:val="00BB2A22"/>
    <w:rsid w:val="00BB32CC"/>
    <w:rsid w:val="00BB5AE5"/>
    <w:rsid w:val="00BC0CFC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1F6E"/>
    <w:rsid w:val="00BE261D"/>
    <w:rsid w:val="00BE340B"/>
    <w:rsid w:val="00BE7E74"/>
    <w:rsid w:val="00BF02A9"/>
    <w:rsid w:val="00BF0AA8"/>
    <w:rsid w:val="00BF4599"/>
    <w:rsid w:val="00C034AA"/>
    <w:rsid w:val="00C056D6"/>
    <w:rsid w:val="00C064CF"/>
    <w:rsid w:val="00C1049A"/>
    <w:rsid w:val="00C10585"/>
    <w:rsid w:val="00C111A7"/>
    <w:rsid w:val="00C12E3D"/>
    <w:rsid w:val="00C132D2"/>
    <w:rsid w:val="00C1459B"/>
    <w:rsid w:val="00C1695E"/>
    <w:rsid w:val="00C169D3"/>
    <w:rsid w:val="00C16DDA"/>
    <w:rsid w:val="00C17EDE"/>
    <w:rsid w:val="00C21F3C"/>
    <w:rsid w:val="00C22F5A"/>
    <w:rsid w:val="00C2398C"/>
    <w:rsid w:val="00C247CE"/>
    <w:rsid w:val="00C26464"/>
    <w:rsid w:val="00C316A0"/>
    <w:rsid w:val="00C35B72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2B4"/>
    <w:rsid w:val="00C565C7"/>
    <w:rsid w:val="00C62304"/>
    <w:rsid w:val="00C6382F"/>
    <w:rsid w:val="00C63950"/>
    <w:rsid w:val="00C64140"/>
    <w:rsid w:val="00C663C0"/>
    <w:rsid w:val="00C665FB"/>
    <w:rsid w:val="00C67207"/>
    <w:rsid w:val="00C73B60"/>
    <w:rsid w:val="00C76645"/>
    <w:rsid w:val="00C77EE9"/>
    <w:rsid w:val="00C8107F"/>
    <w:rsid w:val="00C8199C"/>
    <w:rsid w:val="00C8286A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10F6"/>
    <w:rsid w:val="00CB1B09"/>
    <w:rsid w:val="00CB1BE1"/>
    <w:rsid w:val="00CB4783"/>
    <w:rsid w:val="00CB6529"/>
    <w:rsid w:val="00CB6E4B"/>
    <w:rsid w:val="00CB79F4"/>
    <w:rsid w:val="00CC4195"/>
    <w:rsid w:val="00CC61AC"/>
    <w:rsid w:val="00CD2F1B"/>
    <w:rsid w:val="00CD426D"/>
    <w:rsid w:val="00CD5DAF"/>
    <w:rsid w:val="00CE0E23"/>
    <w:rsid w:val="00CE182F"/>
    <w:rsid w:val="00CE2B11"/>
    <w:rsid w:val="00CE475E"/>
    <w:rsid w:val="00CF0F9A"/>
    <w:rsid w:val="00CF1D2C"/>
    <w:rsid w:val="00CF1EC2"/>
    <w:rsid w:val="00CF2277"/>
    <w:rsid w:val="00CF3377"/>
    <w:rsid w:val="00CF560A"/>
    <w:rsid w:val="00CF6B9B"/>
    <w:rsid w:val="00D00B0B"/>
    <w:rsid w:val="00D017CD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2BD0"/>
    <w:rsid w:val="00D44468"/>
    <w:rsid w:val="00D470EA"/>
    <w:rsid w:val="00D5133A"/>
    <w:rsid w:val="00D526D8"/>
    <w:rsid w:val="00D52C92"/>
    <w:rsid w:val="00D52FBC"/>
    <w:rsid w:val="00D537DB"/>
    <w:rsid w:val="00D60720"/>
    <w:rsid w:val="00D6260B"/>
    <w:rsid w:val="00D62C00"/>
    <w:rsid w:val="00D634AE"/>
    <w:rsid w:val="00D644E6"/>
    <w:rsid w:val="00D707F5"/>
    <w:rsid w:val="00D7317E"/>
    <w:rsid w:val="00D756CA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873A9"/>
    <w:rsid w:val="00DA4E14"/>
    <w:rsid w:val="00DB0C47"/>
    <w:rsid w:val="00DB2180"/>
    <w:rsid w:val="00DB2CBD"/>
    <w:rsid w:val="00DB59CE"/>
    <w:rsid w:val="00DB7804"/>
    <w:rsid w:val="00DC3314"/>
    <w:rsid w:val="00DC441E"/>
    <w:rsid w:val="00DC46B8"/>
    <w:rsid w:val="00DC4B5C"/>
    <w:rsid w:val="00DC533A"/>
    <w:rsid w:val="00DC5F5F"/>
    <w:rsid w:val="00DC79B4"/>
    <w:rsid w:val="00DC7E1E"/>
    <w:rsid w:val="00DD066B"/>
    <w:rsid w:val="00DD2DF8"/>
    <w:rsid w:val="00DD3A79"/>
    <w:rsid w:val="00DD3AB3"/>
    <w:rsid w:val="00DD4603"/>
    <w:rsid w:val="00DD4B32"/>
    <w:rsid w:val="00DD5E6B"/>
    <w:rsid w:val="00DD638A"/>
    <w:rsid w:val="00DE08BF"/>
    <w:rsid w:val="00DE2FC1"/>
    <w:rsid w:val="00DF1B6E"/>
    <w:rsid w:val="00DF4D09"/>
    <w:rsid w:val="00DF5545"/>
    <w:rsid w:val="00DF5D59"/>
    <w:rsid w:val="00DF66CF"/>
    <w:rsid w:val="00E02057"/>
    <w:rsid w:val="00E04231"/>
    <w:rsid w:val="00E100EC"/>
    <w:rsid w:val="00E13686"/>
    <w:rsid w:val="00E2490B"/>
    <w:rsid w:val="00E259B7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0FBA"/>
    <w:rsid w:val="00E51E7E"/>
    <w:rsid w:val="00E521DE"/>
    <w:rsid w:val="00E56065"/>
    <w:rsid w:val="00E57B70"/>
    <w:rsid w:val="00E60944"/>
    <w:rsid w:val="00E61F7F"/>
    <w:rsid w:val="00E64E66"/>
    <w:rsid w:val="00E66920"/>
    <w:rsid w:val="00E66F06"/>
    <w:rsid w:val="00E6742A"/>
    <w:rsid w:val="00E67AF1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715"/>
    <w:rsid w:val="00E848CD"/>
    <w:rsid w:val="00E855C3"/>
    <w:rsid w:val="00E96357"/>
    <w:rsid w:val="00E97F9A"/>
    <w:rsid w:val="00EA12B8"/>
    <w:rsid w:val="00EA2264"/>
    <w:rsid w:val="00EA2A0E"/>
    <w:rsid w:val="00EA30AA"/>
    <w:rsid w:val="00EA4F22"/>
    <w:rsid w:val="00EA6986"/>
    <w:rsid w:val="00EA77C9"/>
    <w:rsid w:val="00EB0179"/>
    <w:rsid w:val="00EB1F20"/>
    <w:rsid w:val="00EB344E"/>
    <w:rsid w:val="00EB4A84"/>
    <w:rsid w:val="00EB4BC5"/>
    <w:rsid w:val="00EB6460"/>
    <w:rsid w:val="00EB6E94"/>
    <w:rsid w:val="00EB7352"/>
    <w:rsid w:val="00EB74F5"/>
    <w:rsid w:val="00EC1000"/>
    <w:rsid w:val="00EC3473"/>
    <w:rsid w:val="00EC36F7"/>
    <w:rsid w:val="00EC7D8F"/>
    <w:rsid w:val="00ED0D6D"/>
    <w:rsid w:val="00ED24AD"/>
    <w:rsid w:val="00ED280A"/>
    <w:rsid w:val="00ED3C6B"/>
    <w:rsid w:val="00ED4DB6"/>
    <w:rsid w:val="00ED5EEE"/>
    <w:rsid w:val="00ED7B5C"/>
    <w:rsid w:val="00EE1FEE"/>
    <w:rsid w:val="00EE57F5"/>
    <w:rsid w:val="00EF036B"/>
    <w:rsid w:val="00EF10F3"/>
    <w:rsid w:val="00EF1DB2"/>
    <w:rsid w:val="00EF3A02"/>
    <w:rsid w:val="00EF56E5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12208"/>
    <w:rsid w:val="00F21826"/>
    <w:rsid w:val="00F2296C"/>
    <w:rsid w:val="00F23308"/>
    <w:rsid w:val="00F30A9F"/>
    <w:rsid w:val="00F31BB0"/>
    <w:rsid w:val="00F4421D"/>
    <w:rsid w:val="00F44F1B"/>
    <w:rsid w:val="00F4692B"/>
    <w:rsid w:val="00F51039"/>
    <w:rsid w:val="00F513AE"/>
    <w:rsid w:val="00F527E6"/>
    <w:rsid w:val="00F53191"/>
    <w:rsid w:val="00F53633"/>
    <w:rsid w:val="00F5674A"/>
    <w:rsid w:val="00F56DAA"/>
    <w:rsid w:val="00F56FED"/>
    <w:rsid w:val="00F57BC7"/>
    <w:rsid w:val="00F60F8A"/>
    <w:rsid w:val="00F65236"/>
    <w:rsid w:val="00F65BDE"/>
    <w:rsid w:val="00F66B68"/>
    <w:rsid w:val="00F66FD5"/>
    <w:rsid w:val="00F67345"/>
    <w:rsid w:val="00F708BD"/>
    <w:rsid w:val="00F70F0D"/>
    <w:rsid w:val="00F75DB5"/>
    <w:rsid w:val="00F7746F"/>
    <w:rsid w:val="00F80A54"/>
    <w:rsid w:val="00F810F5"/>
    <w:rsid w:val="00F84A48"/>
    <w:rsid w:val="00F85F01"/>
    <w:rsid w:val="00F865ED"/>
    <w:rsid w:val="00F868EA"/>
    <w:rsid w:val="00F93494"/>
    <w:rsid w:val="00F93DEA"/>
    <w:rsid w:val="00F94325"/>
    <w:rsid w:val="00F948E0"/>
    <w:rsid w:val="00F952CF"/>
    <w:rsid w:val="00F96EF2"/>
    <w:rsid w:val="00FA10F3"/>
    <w:rsid w:val="00FA4F11"/>
    <w:rsid w:val="00FA5D3D"/>
    <w:rsid w:val="00FA6481"/>
    <w:rsid w:val="00FB0B16"/>
    <w:rsid w:val="00FB0CA3"/>
    <w:rsid w:val="00FB1014"/>
    <w:rsid w:val="00FB206F"/>
    <w:rsid w:val="00FC35E6"/>
    <w:rsid w:val="00FC40E9"/>
    <w:rsid w:val="00FC591D"/>
    <w:rsid w:val="00FC72C8"/>
    <w:rsid w:val="00FC7B0D"/>
    <w:rsid w:val="00FD0C9D"/>
    <w:rsid w:val="00FD1D3C"/>
    <w:rsid w:val="00FD20D2"/>
    <w:rsid w:val="00FD42E1"/>
    <w:rsid w:val="00FD57B5"/>
    <w:rsid w:val="00FE21D9"/>
    <w:rsid w:val="00FE2459"/>
    <w:rsid w:val="00FE6534"/>
    <w:rsid w:val="00FF24B3"/>
    <w:rsid w:val="00FF31CE"/>
    <w:rsid w:val="00FF357F"/>
    <w:rsid w:val="00FF5AD8"/>
    <w:rsid w:val="00FF73C4"/>
    <w:rsid w:val="00FF7451"/>
    <w:rsid w:val="64E7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0A0950FF-F19F-429A-B7AD-C2879BB9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AC614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7172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9717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717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197172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7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172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7620A-6887-4F6D-BFE1-FE8508A086A1}"/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F86F97-AC15-4C5E-A484-611CF958B881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4.xml><?xml version="1.0" encoding="utf-8"?>
<ds:datastoreItem xmlns:ds="http://schemas.openxmlformats.org/officeDocument/2006/customXml" ds:itemID="{21B1D587-0544-412E-B2F0-90329330D4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3563</Characters>
  <Application>Microsoft Office Word</Application>
  <DocSecurity>0</DocSecurity>
  <Lines>131</Lines>
  <Paragraphs>86</Paragraphs>
  <ScaleCrop>false</ScaleCrop>
  <Manager/>
  <Company/>
  <LinksUpToDate>false</LinksUpToDate>
  <CharactersWithSpaces>4143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organic compounds and reactions student sheet</dc:title>
  <dc:subject/>
  <dc:creator>RoyalSocietyofChemistry@royalsocietychemistry.onmicrosoft.com</dc:creator>
  <cp:keywords>representing organic compounds; alkenes; alcohols; carboxylic acids; condensation polymerisation and amino acids;  14-16; vocabulary; chemistry; glossary, key terms, key words, language of science; communication;</cp:keywords>
  <dc:description>From rsc.li/4js7w2I, key terms student sheet, accessible glossary, Frayer models and unscrambling definitions also available</dc:description>
  <cp:lastModifiedBy>Georgia Murphy</cp:lastModifiedBy>
  <cp:revision>43</cp:revision>
  <dcterms:created xsi:type="dcterms:W3CDTF">2025-03-04T21:55:00Z</dcterms:created>
  <dcterms:modified xsi:type="dcterms:W3CDTF">2026-01-19T08:55:00Z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