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344CEBFD" w:rsidR="00A42400" w:rsidRDefault="00385024" w:rsidP="00A42400">
      <w:pPr>
        <w:pStyle w:val="Heading1"/>
      </w:pPr>
      <w:r>
        <w:t>Displacement reaction snap</w:t>
      </w:r>
    </w:p>
    <w:p w14:paraId="1161FD3C" w14:textId="318155D3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85024">
        <w:rPr>
          <w:rStyle w:val="LeadparagraphChar"/>
        </w:rPr>
        <w:t>March 2020</w:t>
      </w:r>
      <w:r w:rsidR="007D50E0">
        <w:rPr>
          <w:rStyle w:val="LeadparagraphChar"/>
        </w:rPr>
        <w:br/>
      </w:r>
      <w:hyperlink r:id="rId11" w:history="1">
        <w:r w:rsidR="00D454CA" w:rsidRPr="00D454CA">
          <w:rPr>
            <w:rStyle w:val="Hyperlink"/>
          </w:rPr>
          <w:t>rsc.li/2OfpmtQ</w:t>
        </w:r>
      </w:hyperlink>
      <w:bookmarkStart w:id="0" w:name="_GoBack"/>
      <w:bookmarkEnd w:id="0"/>
    </w:p>
    <w:p w14:paraId="092048E9" w14:textId="267455ED" w:rsidR="002E44CD" w:rsidRPr="00E92FE7" w:rsidRDefault="00E92FE7" w:rsidP="007D50E0">
      <w:pPr>
        <w:pStyle w:val="Leadparagraph"/>
      </w:pPr>
      <w:r w:rsidRPr="00E92FE7">
        <w:t>Consolidate students’ understanding of the reactivity series with a twist on the familiar card game, snap.</w:t>
      </w:r>
    </w:p>
    <w:p w14:paraId="4692080B" w14:textId="5C1620B6" w:rsidR="00BF4786" w:rsidRPr="00BF4786" w:rsidRDefault="00385024" w:rsidP="00BF4786">
      <w:pPr>
        <w:pStyle w:val="Heading3"/>
      </w:pPr>
      <w:r w:rsidRPr="00385024">
        <w:t>Preparation:</w:t>
      </w:r>
    </w:p>
    <w:p w14:paraId="6FDC60D2" w14:textId="58C50CAF" w:rsidR="00C961AC" w:rsidRPr="00385024" w:rsidRDefault="00E92FE7" w:rsidP="00385024">
      <w:pPr>
        <w:numPr>
          <w:ilvl w:val="0"/>
          <w:numId w:val="8"/>
        </w:numPr>
      </w:pPr>
      <w:r w:rsidRPr="00385024">
        <w:t>Print out on card (laminate</w:t>
      </w:r>
      <w:r w:rsidR="00FD4FB1">
        <w:t xml:space="preserve"> if you wish</w:t>
      </w:r>
      <w:r w:rsidRPr="00385024">
        <w:t>) and cut out the individual cards</w:t>
      </w:r>
      <w:r w:rsidR="00406011">
        <w:t>.</w:t>
      </w:r>
    </w:p>
    <w:p w14:paraId="747B4814" w14:textId="7E0B5012" w:rsidR="00C961AC" w:rsidRPr="00385024" w:rsidRDefault="00E92FE7" w:rsidP="00385024">
      <w:pPr>
        <w:numPr>
          <w:ilvl w:val="0"/>
          <w:numId w:val="8"/>
        </w:numPr>
      </w:pPr>
      <w:r w:rsidRPr="00385024">
        <w:t>Using a different coloured card for each set will help with clearing up and keeping the packs together</w:t>
      </w:r>
      <w:r w:rsidR="00406011">
        <w:t>.</w:t>
      </w:r>
    </w:p>
    <w:p w14:paraId="388927C5" w14:textId="77777777" w:rsidR="00385024" w:rsidRPr="00385024" w:rsidRDefault="00385024" w:rsidP="00406011">
      <w:pPr>
        <w:pStyle w:val="Heading3"/>
      </w:pPr>
      <w:r w:rsidRPr="00385024">
        <w:t>Play:</w:t>
      </w:r>
    </w:p>
    <w:p w14:paraId="00C777D4" w14:textId="1DC2A2CE" w:rsidR="00C961AC" w:rsidRPr="00385024" w:rsidRDefault="00E92FE7" w:rsidP="00385024">
      <w:pPr>
        <w:numPr>
          <w:ilvl w:val="0"/>
          <w:numId w:val="9"/>
        </w:numPr>
      </w:pPr>
      <w:r w:rsidRPr="00385024">
        <w:t>Play in pairs (or threes – one player can be referee)</w:t>
      </w:r>
      <w:r w:rsidR="00406011">
        <w:t>.</w:t>
      </w:r>
    </w:p>
    <w:p w14:paraId="7F4CA986" w14:textId="6CF5FDA7" w:rsidR="00C961AC" w:rsidRPr="00385024" w:rsidRDefault="00E92FE7" w:rsidP="00385024">
      <w:pPr>
        <w:numPr>
          <w:ilvl w:val="0"/>
          <w:numId w:val="9"/>
        </w:numPr>
      </w:pPr>
      <w:r w:rsidRPr="00385024">
        <w:t>Shuffle and deal the cards face down</w:t>
      </w:r>
      <w:r w:rsidR="00406011">
        <w:t>.</w:t>
      </w:r>
    </w:p>
    <w:p w14:paraId="3B106BA6" w14:textId="696D5C3E" w:rsidR="00C961AC" w:rsidRPr="00385024" w:rsidRDefault="00E92FE7" w:rsidP="00385024">
      <w:pPr>
        <w:numPr>
          <w:ilvl w:val="0"/>
          <w:numId w:val="9"/>
        </w:numPr>
      </w:pPr>
      <w:r w:rsidRPr="00385024">
        <w:t xml:space="preserve">Each player then places </w:t>
      </w:r>
      <w:r w:rsidR="00BF4786">
        <w:t>a</w:t>
      </w:r>
      <w:r w:rsidRPr="00385024">
        <w:t xml:space="preserve"> card face up</w:t>
      </w:r>
      <w:r w:rsidR="00BF4786">
        <w:t>. If they don’t match:</w:t>
      </w:r>
    </w:p>
    <w:p w14:paraId="7FFE88F5" w14:textId="6DFBCAE0" w:rsidR="00C961AC" w:rsidRPr="00385024" w:rsidRDefault="00E92FE7" w:rsidP="00D454CA">
      <w:pPr>
        <w:numPr>
          <w:ilvl w:val="1"/>
          <w:numId w:val="9"/>
        </w:numPr>
      </w:pPr>
      <w:r w:rsidRPr="00385024">
        <w:t>Two metals: shout out the most reactive metal</w:t>
      </w:r>
      <w:r w:rsidR="00406011">
        <w:t>.</w:t>
      </w:r>
    </w:p>
    <w:p w14:paraId="62D90E0C" w14:textId="47002636" w:rsidR="00C961AC" w:rsidRPr="00385024" w:rsidRDefault="00E92FE7" w:rsidP="00D454CA">
      <w:pPr>
        <w:numPr>
          <w:ilvl w:val="1"/>
          <w:numId w:val="9"/>
        </w:numPr>
      </w:pPr>
      <w:r w:rsidRPr="00385024">
        <w:t>Two compounds: shout out ‘mixture’</w:t>
      </w:r>
      <w:r w:rsidR="00406011">
        <w:t>.</w:t>
      </w:r>
    </w:p>
    <w:p w14:paraId="2836CE1B" w14:textId="4AB43E4D" w:rsidR="00406011" w:rsidRDefault="00E92FE7" w:rsidP="00D454CA">
      <w:pPr>
        <w:numPr>
          <w:ilvl w:val="1"/>
          <w:numId w:val="9"/>
        </w:numPr>
      </w:pPr>
      <w:r w:rsidRPr="00385024">
        <w:t>Metal and compounds: shout out ‘reaction’ if the metal is more reactive than the metal in the compound. Shout out ‘no reaction’ if the reverse</w:t>
      </w:r>
      <w:r w:rsidR="00406011">
        <w:t>.</w:t>
      </w:r>
    </w:p>
    <w:p w14:paraId="7FC6E3AA" w14:textId="77777777" w:rsidR="00406011" w:rsidRDefault="00406011">
      <w:pPr>
        <w:keepLines w:val="0"/>
        <w:spacing w:before="200" w:after="0"/>
      </w:pPr>
      <w:r>
        <w:br w:type="page"/>
      </w:r>
    </w:p>
    <w:p w14:paraId="600F6C22" w14:textId="20C5978F" w:rsidR="00385024" w:rsidRDefault="00406011" w:rsidP="00D454CA">
      <w:pPr>
        <w:ind w:left="720"/>
      </w:pPr>
      <w:r w:rsidRPr="0040601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EFED" wp14:editId="6A845FB9">
                <wp:simplePos x="0" y="0"/>
                <wp:positionH relativeFrom="column">
                  <wp:posOffset>10510520</wp:posOffset>
                </wp:positionH>
                <wp:positionV relativeFrom="paragraph">
                  <wp:posOffset>1013460</wp:posOffset>
                </wp:positionV>
                <wp:extent cx="2052000" cy="3204000"/>
                <wp:effectExtent l="0" t="0" r="24765" b="15875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9DD6C7-844B-4E6A-8D23-6040C15CFE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320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F89FD" w14:textId="77777777" w:rsidR="00406011" w:rsidRDefault="00406011" w:rsidP="004060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magnesium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9060" tIns="49530" rIns="99060" bIns="4953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0EFED" id="Rectangle: Rounded Corners 11" o:spid="_x0000_s1026" style="position:absolute;left:0;text-align:left;margin-left:827.6pt;margin-top:79.8pt;width:161.55pt;height:25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" fillcolor="white [3212]" strokecolor="#7030a0" strokeweight="2pt">
                <v:textbox inset="7.8pt,3.9pt,7.8pt,3.9pt">
                  <w:txbxContent>
                    <w:p w14:paraId="42DF89FD" w14:textId="77777777" w:rsidR="00406011" w:rsidRDefault="00406011" w:rsidP="004060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9"/>
                          <w:szCs w:val="39"/>
                        </w:rPr>
                        <w:t>magnesium</w:t>
                      </w:r>
                    </w:p>
                  </w:txbxContent>
                </v:textbox>
              </v:roundrect>
            </w:pict>
          </mc:Fallback>
        </mc:AlternateContent>
      </w:r>
      <w:r w:rsidRPr="00406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C4E96" wp14:editId="0F958206">
                <wp:simplePos x="0" y="0"/>
                <wp:positionH relativeFrom="column">
                  <wp:posOffset>12412345</wp:posOffset>
                </wp:positionH>
                <wp:positionV relativeFrom="paragraph">
                  <wp:posOffset>5798185</wp:posOffset>
                </wp:positionV>
                <wp:extent cx="2052000" cy="3204000"/>
                <wp:effectExtent l="0" t="0" r="24765" b="15875"/>
                <wp:wrapNone/>
                <wp:docPr id="13" name="Rectangle: Rounded Corners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4511A-64FA-419B-8A4B-E4A07F9FB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320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FA003" w14:textId="77777777" w:rsidR="00406011" w:rsidRDefault="00406011" w:rsidP="004060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9060" tIns="49530" rIns="99060" bIns="4953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C4E96" id="Rectangle: Rounded Corners 12" o:spid="_x0000_s1027" style="position:absolute;left:0;text-align:left;margin-left:977.35pt;margin-top:456.55pt;width:161.55pt;height:25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" fillcolor="white [3212]" strokecolor="#7030a0" strokeweight="2pt">
                <v:textbox inset="7.8pt,3.9pt,7.8pt,3.9pt">
                  <w:txbxContent>
                    <w:p w14:paraId="435FA003" w14:textId="77777777" w:rsidR="00406011" w:rsidRDefault="00406011" w:rsidP="004060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9"/>
                          <w:szCs w:val="39"/>
                        </w:rPr>
                        <w:t>iron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CD8F28F" wp14:editId="61EEE759">
            <wp:extent cx="7952510" cy="59921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294" cy="600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4003F" w14:textId="3B67B551" w:rsidR="00406011" w:rsidRDefault="00406011" w:rsidP="00D454CA">
      <w:p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6AA0376B" wp14:editId="6A4EAC5F">
            <wp:extent cx="7994639" cy="6023892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590" cy="6043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3BCD8" w14:textId="420C50CE" w:rsidR="00406011" w:rsidRDefault="00406011" w:rsidP="00D454CA">
      <w:p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416AAEFA" wp14:editId="773A7F14">
            <wp:extent cx="8023398" cy="60455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024" cy="605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4CA19" w14:textId="139F7905" w:rsidR="00406011" w:rsidRPr="00385024" w:rsidRDefault="00406011" w:rsidP="00D454CA">
      <w:p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1F25801D" wp14:editId="4A71B5B8">
            <wp:extent cx="7981834" cy="6014243"/>
            <wp:effectExtent l="0" t="0" r="63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94" cy="602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6011" w:rsidRPr="00385024" w:rsidSect="00AE4AE9"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3E1198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454C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454CA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14BB620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D454C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D454CA">
      <w:rPr>
        <w:noProof/>
        <w:sz w:val="16"/>
      </w:rPr>
      <w:t>5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D454CA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pt;height:96.4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20F64"/>
    <w:multiLevelType w:val="hybridMultilevel"/>
    <w:tmpl w:val="36D4CE64"/>
    <w:lvl w:ilvl="0" w:tplc="498C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69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A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6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A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6F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8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A44C35"/>
    <w:multiLevelType w:val="hybridMultilevel"/>
    <w:tmpl w:val="9FC6E10E"/>
    <w:lvl w:ilvl="0" w:tplc="7F6A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86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6E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E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E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1D5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85024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06011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BF4786"/>
    <w:rsid w:val="00C17DDC"/>
    <w:rsid w:val="00C3053B"/>
    <w:rsid w:val="00C961AC"/>
    <w:rsid w:val="00CD10BF"/>
    <w:rsid w:val="00D174D9"/>
    <w:rsid w:val="00D20A6A"/>
    <w:rsid w:val="00D34A04"/>
    <w:rsid w:val="00D454CA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0D56"/>
    <w:rsid w:val="00E86125"/>
    <w:rsid w:val="00E92FE7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6011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0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Ofpmt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13C18-9949-41F9-B805-0367329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reaction snap</vt:lpstr>
    </vt:vector>
  </TitlesOfParts>
  <Company>Royal Society of Chemistry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reaction snap</dc:title>
  <dc:subject/>
  <dc:creator>Royal Society of Chemistry</dc:creator>
  <dc:description>From How to teach the reactivity series, from Education in Chemistry
rsc.li/2OfpmtQ</dc:description>
  <cp:lastModifiedBy>Lisa Clatworthy</cp:lastModifiedBy>
  <cp:revision>5</cp:revision>
  <dcterms:created xsi:type="dcterms:W3CDTF">2020-01-30T09:39:00Z</dcterms:created>
  <dcterms:modified xsi:type="dcterms:W3CDTF">2020-01-30T16:33:00Z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