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0FA8C" w14:textId="07855E37" w:rsidR="00953F31" w:rsidRPr="009B6959" w:rsidRDefault="00BD24A4" w:rsidP="009D4222">
      <w:pPr>
        <w:pStyle w:val="RSCH2"/>
        <w:spacing w:before="0"/>
        <w:rPr>
          <w:sz w:val="36"/>
          <w:szCs w:val="28"/>
        </w:rPr>
      </w:pPr>
      <w:r w:rsidRPr="009B6959">
        <w:rPr>
          <w:sz w:val="36"/>
          <w:szCs w:val="28"/>
        </w:rPr>
        <w:t>Ionic structure</w:t>
      </w:r>
      <w:r w:rsidR="00F948FA">
        <w:rPr>
          <w:sz w:val="36"/>
          <w:szCs w:val="28"/>
        </w:rPr>
        <w:t xml:space="preserve"> and bonding</w:t>
      </w:r>
    </w:p>
    <w:p w14:paraId="52503496" w14:textId="02FA25B2" w:rsidR="00130C34" w:rsidRDefault="00130C34" w:rsidP="00130C34">
      <w:pPr>
        <w:pStyle w:val="RSCH2"/>
      </w:pPr>
      <w:r w:rsidRPr="00130C34">
        <w:t xml:space="preserve">Introduction </w:t>
      </w:r>
    </w:p>
    <w:p w14:paraId="38216B91" w14:textId="7F6EF0FB" w:rsidR="00D559F7" w:rsidRDefault="009B6959" w:rsidP="00D559F7">
      <w:pPr>
        <w:pStyle w:val="RSCBasictext"/>
        <w:spacing w:after="0"/>
      </w:pPr>
      <w:r w:rsidRPr="009B6959">
        <w:rPr>
          <w:rStyle w:val="cf01"/>
          <w:rFonts w:ascii="Century Gothic" w:hAnsi="Century Gothic"/>
          <w:sz w:val="22"/>
          <w:szCs w:val="22"/>
        </w:rPr>
        <w:t>These questions are designed to help you to develop your mental models (pictures in your head) of ions. Being able to think about ions in different ways will help to develop your understanding of ionic structures.</w:t>
      </w:r>
      <w:r w:rsidR="00D559F7">
        <w:rPr>
          <w:rStyle w:val="cf01"/>
          <w:rFonts w:ascii="Century Gothic" w:hAnsi="Century Gothic"/>
          <w:sz w:val="22"/>
          <w:szCs w:val="22"/>
        </w:rPr>
        <w:t xml:space="preserve"> </w:t>
      </w:r>
      <w:r w:rsidR="00D559F7">
        <w:t xml:space="preserve">Use the icon in the margin to find out which level of understanding the question is developing. </w:t>
      </w:r>
    </w:p>
    <w:p w14:paraId="68714DE8" w14:textId="77777777" w:rsidR="001F3F04" w:rsidRDefault="001F3F04" w:rsidP="00D559F7">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D559F7" w14:paraId="49F5A10A" w14:textId="77777777" w:rsidTr="00390B0A">
        <w:trPr>
          <w:trHeight w:val="873"/>
        </w:trPr>
        <w:tc>
          <w:tcPr>
            <w:tcW w:w="988" w:type="dxa"/>
            <w:vAlign w:val="center"/>
          </w:tcPr>
          <w:p w14:paraId="7528754F" w14:textId="622CECB1" w:rsidR="00D559F7" w:rsidRDefault="002E1309" w:rsidP="00390B0A">
            <w:pPr>
              <w:pStyle w:val="RSCBasictext"/>
              <w:jc w:val="center"/>
            </w:pPr>
            <w:r>
              <w:rPr>
                <w:noProof/>
                <w:lang w:eastAsia="en-GB"/>
              </w:rPr>
              <w:drawing>
                <wp:inline distT="0" distB="0" distL="0" distR="0" wp14:anchorId="298D043B" wp14:editId="38310E1C">
                  <wp:extent cx="395605" cy="395605"/>
                  <wp:effectExtent l="0" t="0" r="4445" b="4445"/>
                  <wp:docPr id="1603922129" name="Picture 1603922129"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04866" name="Picture 778104866" descr="An icon used to indicate the Macroscopic part of Johnstone's triang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2C295D86" w14:textId="25AC7BB6" w:rsidR="00D559F7" w:rsidRDefault="00B05513" w:rsidP="00390B0A">
            <w:pPr>
              <w:pStyle w:val="RSCBasictext"/>
            </w:pPr>
            <w:r w:rsidRPr="003F787C">
              <w:rPr>
                <w:b/>
                <w:bCs/>
                <w:color w:val="C8102E"/>
              </w:rPr>
              <w:t>Macroscopic:</w:t>
            </w:r>
            <w:r w:rsidRPr="003F787C">
              <w:rPr>
                <w:color w:val="C8102E"/>
              </w:rPr>
              <w:t xml:space="preserve"> </w:t>
            </w:r>
            <w:r>
              <w:t>what we can see. Think about the properties that we can observe, measure and record.</w:t>
            </w:r>
          </w:p>
        </w:tc>
      </w:tr>
      <w:tr w:rsidR="00D559F7" w14:paraId="608ABC71" w14:textId="77777777" w:rsidTr="00BC69B3">
        <w:trPr>
          <w:trHeight w:val="873"/>
        </w:trPr>
        <w:tc>
          <w:tcPr>
            <w:tcW w:w="988" w:type="dxa"/>
            <w:vAlign w:val="center"/>
          </w:tcPr>
          <w:p w14:paraId="6F2FE1C9" w14:textId="3060B89A" w:rsidR="00D559F7" w:rsidRDefault="002E1309" w:rsidP="00BC69B3">
            <w:pPr>
              <w:pStyle w:val="RSCBasictext"/>
              <w:jc w:val="center"/>
            </w:pPr>
            <w:r>
              <w:rPr>
                <w:noProof/>
                <w:lang w:eastAsia="en-GB"/>
              </w:rPr>
              <w:drawing>
                <wp:inline distT="0" distB="0" distL="0" distR="0" wp14:anchorId="0996B574" wp14:editId="3CAD639F">
                  <wp:extent cx="396000" cy="396000"/>
                  <wp:effectExtent l="0" t="0" r="4445" b="4445"/>
                  <wp:docPr id="1051846975" name="Picture 1051846975"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46975" name="Picture 1051846975" descr="An icon used to indicate the Sub-microscopic part of Johnstone's triang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1AF5BE1A" w14:textId="2BE343C3" w:rsidR="00D559F7" w:rsidRDefault="00B05513" w:rsidP="00390B0A">
            <w:pPr>
              <w:pStyle w:val="RSCBasictext"/>
            </w:pPr>
            <w:r w:rsidRPr="003F787C">
              <w:rPr>
                <w:b/>
                <w:bCs/>
                <w:color w:val="C8102E"/>
              </w:rPr>
              <w:t>Sub-microscopic:</w:t>
            </w:r>
            <w:r w:rsidRPr="003F787C">
              <w:rPr>
                <w:color w:val="C8102E"/>
              </w:rPr>
              <w:t xml:space="preserve"> </w:t>
            </w:r>
            <w:r>
              <w:t>smaller than we can see. Think about the particle or atomic level.</w:t>
            </w:r>
          </w:p>
        </w:tc>
      </w:tr>
      <w:tr w:rsidR="00D559F7" w14:paraId="2502261A" w14:textId="77777777" w:rsidTr="00BC69B3">
        <w:trPr>
          <w:trHeight w:val="873"/>
        </w:trPr>
        <w:tc>
          <w:tcPr>
            <w:tcW w:w="988" w:type="dxa"/>
            <w:vAlign w:val="center"/>
          </w:tcPr>
          <w:p w14:paraId="456C2274" w14:textId="534DCA26" w:rsidR="00D559F7" w:rsidRDefault="002E1309" w:rsidP="00BC69B3">
            <w:pPr>
              <w:pStyle w:val="RSCBasictext"/>
              <w:jc w:val="center"/>
            </w:pPr>
            <w:r>
              <w:rPr>
                <w:noProof/>
                <w:lang w:eastAsia="en-GB"/>
              </w:rPr>
              <w:drawing>
                <wp:inline distT="0" distB="0" distL="0" distR="0" wp14:anchorId="6A50EB65" wp14:editId="49D5279D">
                  <wp:extent cx="396000" cy="396000"/>
                  <wp:effectExtent l="0" t="0" r="4445" b="4445"/>
                  <wp:docPr id="1444505971" name="Picture 144450597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5971" name="Picture 1444505971" descr="An icon used to indicate the Symbolic part of Johnstone's triang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60728917" w14:textId="7F3521C8" w:rsidR="00D559F7" w:rsidRDefault="00B05513" w:rsidP="00390B0A">
            <w:pPr>
              <w:pStyle w:val="RSCBasictext"/>
            </w:pPr>
            <w:r w:rsidRPr="003F787C">
              <w:rPr>
                <w:b/>
                <w:bCs/>
                <w:color w:val="C8102E"/>
              </w:rPr>
              <w:t>Symbolic:</w:t>
            </w:r>
            <w:r w:rsidRPr="003F787C">
              <w:rPr>
                <w:color w:val="C8102E"/>
              </w:rPr>
              <w:t xml:space="preserve"> </w:t>
            </w:r>
            <w:r>
              <w:t xml:space="preserve"> representations. Think about how we represent chemical ideas including symbols and diagrams.</w:t>
            </w:r>
          </w:p>
        </w:tc>
      </w:tr>
    </w:tbl>
    <w:p w14:paraId="5322202C" w14:textId="536A67F9" w:rsidR="00767982" w:rsidRDefault="00077522" w:rsidP="00ED4DB6">
      <w:pPr>
        <w:pStyle w:val="RSCH2"/>
      </w:pPr>
      <w:r>
        <w:rPr>
          <w:noProof/>
          <w:lang w:eastAsia="en-GB"/>
        </w:rPr>
        <w:drawing>
          <wp:anchor distT="0" distB="0" distL="114300" distR="114300" simplePos="0" relativeHeight="251717632" behindDoc="1" locked="0" layoutInCell="1" allowOverlap="1" wp14:anchorId="5224B477" wp14:editId="57C97A7C">
            <wp:simplePos x="0" y="0"/>
            <wp:positionH relativeFrom="leftMargin">
              <wp:align>right</wp:align>
            </wp:positionH>
            <wp:positionV relativeFrom="paragraph">
              <wp:posOffset>536575</wp:posOffset>
            </wp:positionV>
            <wp:extent cx="360000" cy="360000"/>
            <wp:effectExtent l="0" t="0" r="2540" b="2540"/>
            <wp:wrapNone/>
            <wp:docPr id="373169688" name="Picture 373169688" descr="An icon indicating that question 1 uses sub-microscopic and ma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69688" name="Picture 373169688" descr="An icon indicating that question 1 uses sub-microscopic and macroscopic levels of think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E360BC">
        <w:t>Questions</w:t>
      </w:r>
    </w:p>
    <w:p w14:paraId="2D5E22BB" w14:textId="5C929C7F" w:rsidR="00077522" w:rsidRDefault="00BD24A4" w:rsidP="00D559F7">
      <w:pPr>
        <w:pStyle w:val="RSCnumberedlist"/>
      </w:pPr>
      <w:r>
        <w:t>Sodium chloride is an ionic compound.</w:t>
      </w:r>
      <w:r w:rsidR="00D559F7">
        <w:t xml:space="preserve"> </w:t>
      </w:r>
      <w:r w:rsidR="00B05513">
        <w:t>It is in the solid state at room temperature.</w:t>
      </w:r>
    </w:p>
    <w:tbl>
      <w:tblPr>
        <w:tblStyle w:val="TableGrid"/>
        <w:tblpPr w:leftFromText="180" w:rightFromText="180" w:vertAnchor="text" w:tblpY="189"/>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977"/>
        <w:gridCol w:w="2977"/>
      </w:tblGrid>
      <w:tr w:rsidR="00D14CED" w14:paraId="362D5AE8" w14:textId="77777777" w:rsidTr="00D14CED">
        <w:tc>
          <w:tcPr>
            <w:tcW w:w="2977" w:type="dxa"/>
            <w:vAlign w:val="center"/>
          </w:tcPr>
          <w:p w14:paraId="41D9F106" w14:textId="77777777" w:rsidR="00D14CED" w:rsidRDefault="00D14CED" w:rsidP="00D14CED">
            <w:pPr>
              <w:pStyle w:val="RSCletteredlist"/>
              <w:numPr>
                <w:ilvl w:val="0"/>
                <w:numId w:val="0"/>
              </w:numPr>
              <w:jc w:val="center"/>
            </w:pPr>
            <w:r>
              <w:rPr>
                <w:noProof/>
              </w:rPr>
              <w:drawing>
                <wp:inline distT="0" distB="0" distL="0" distR="0" wp14:anchorId="6354E6BC" wp14:editId="092C7838">
                  <wp:extent cx="1440000" cy="1440000"/>
                  <wp:effectExtent l="0" t="0" r="8255" b="8255"/>
                  <wp:docPr id="1429662783" name="Picture 6" descr="Diagram A consists of 16 identical circles arranged in four rows of four. Each circle is touching four of its neighbours. All circles are the sam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662783" name="Picture 6" descr="Diagram A consists of 16 identical circles arranged in four rows of four. Each circle is touching four of its neighbours. All circles are the same colour."/>
                          <pic:cNvPicPr/>
                        </pic:nvPicPr>
                        <pic:blipFill rotWithShape="1">
                          <a:blip r:embed="rId15" cstate="print">
                            <a:extLst>
                              <a:ext uri="{28A0092B-C50C-407E-A947-70E740481C1C}">
                                <a14:useLocalDpi xmlns:a14="http://schemas.microsoft.com/office/drawing/2010/main" val="0"/>
                              </a:ext>
                            </a:extLst>
                          </a:blip>
                          <a:srcRect l="13456" t="1547" r="57213" b="54454"/>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977" w:type="dxa"/>
            <w:vAlign w:val="center"/>
          </w:tcPr>
          <w:p w14:paraId="6100435A" w14:textId="77777777" w:rsidR="00D14CED" w:rsidRDefault="00D14CED" w:rsidP="00D14CED">
            <w:pPr>
              <w:pStyle w:val="RSCletteredlist"/>
              <w:numPr>
                <w:ilvl w:val="0"/>
                <w:numId w:val="0"/>
              </w:numPr>
              <w:jc w:val="center"/>
            </w:pPr>
            <w:r>
              <w:rPr>
                <w:noProof/>
              </w:rPr>
              <w:drawing>
                <wp:inline distT="0" distB="0" distL="0" distR="0" wp14:anchorId="5733DECA" wp14:editId="10DF9361">
                  <wp:extent cx="1440000" cy="1440000"/>
                  <wp:effectExtent l="0" t="0" r="8255" b="8255"/>
                  <wp:docPr id="1186271777" name="Picture 1" descr="Diagram B consists of 16 identical circles arranged in four rows of four. Each circle is touching four of its neighbours. The colour of the circles alternates - one circle is dark orange and the next is light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71777" name="Picture 1" descr="Diagram B consists of 16 identical circles arranged in four rows of four. Each circle is touching four of its neighbours. The colour of the circles alternates - one circle is dark orange and the next is light orange."/>
                          <pic:cNvPicPr/>
                        </pic:nvPicPr>
                        <pic:blipFill rotWithShape="1">
                          <a:blip r:embed="rId16" cstate="print">
                            <a:extLst>
                              <a:ext uri="{28A0092B-C50C-407E-A947-70E740481C1C}">
                                <a14:useLocalDpi xmlns:a14="http://schemas.microsoft.com/office/drawing/2010/main" val="0"/>
                              </a:ext>
                            </a:extLst>
                          </a:blip>
                          <a:srcRect l="57705" t="1729" r="13240" b="54730"/>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977" w:type="dxa"/>
            <w:vAlign w:val="center"/>
          </w:tcPr>
          <w:p w14:paraId="6224BB2B" w14:textId="77777777" w:rsidR="00D14CED" w:rsidRDefault="00D14CED" w:rsidP="00D14CED">
            <w:pPr>
              <w:pStyle w:val="RSCletteredlist"/>
              <w:numPr>
                <w:ilvl w:val="0"/>
                <w:numId w:val="0"/>
              </w:numPr>
              <w:jc w:val="center"/>
            </w:pPr>
            <w:r>
              <w:rPr>
                <w:noProof/>
              </w:rPr>
              <w:drawing>
                <wp:inline distT="0" distB="0" distL="0" distR="0" wp14:anchorId="4540CA25" wp14:editId="5EA3579D">
                  <wp:extent cx="1440000" cy="1440000"/>
                  <wp:effectExtent l="0" t="0" r="8255" b="8255"/>
                  <wp:docPr id="590460363" name="Picture 1" descr="Diagram C shows six circles in a white box. the circles are in pairs one dark orange and one light orange circle. There is space between and around each 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60363" name="Picture 1" descr="Diagram C shows six circles in a white box. the circles are in pairs one dark orange and one light orange circle. There is space between and around each pair."/>
                          <pic:cNvPicPr/>
                        </pic:nvPicPr>
                        <pic:blipFill rotWithShape="1">
                          <a:blip r:embed="rId17" cstate="print">
                            <a:extLst>
                              <a:ext uri="{28A0092B-C50C-407E-A947-70E740481C1C}">
                                <a14:useLocalDpi xmlns:a14="http://schemas.microsoft.com/office/drawing/2010/main" val="0"/>
                              </a:ext>
                            </a:extLst>
                          </a:blip>
                          <a:srcRect l="36750" t="50994" r="34195" b="5465"/>
                          <a:stretch/>
                        </pic:blipFill>
                        <pic:spPr bwMode="auto">
                          <a:xfrm>
                            <a:off x="0" y="0"/>
                            <a:ext cx="1440000"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D14CED" w14:paraId="5D92C9CF" w14:textId="77777777" w:rsidTr="00D14CED">
        <w:tc>
          <w:tcPr>
            <w:tcW w:w="2977" w:type="dxa"/>
            <w:vAlign w:val="center"/>
          </w:tcPr>
          <w:p w14:paraId="05053A8B" w14:textId="77777777" w:rsidR="00D14CED" w:rsidRDefault="00D14CED" w:rsidP="00D14CED">
            <w:pPr>
              <w:pStyle w:val="RSCH3"/>
              <w:spacing w:before="0"/>
              <w:jc w:val="center"/>
            </w:pPr>
            <w:r>
              <w:t>A</w:t>
            </w:r>
          </w:p>
        </w:tc>
        <w:tc>
          <w:tcPr>
            <w:tcW w:w="2977" w:type="dxa"/>
            <w:vAlign w:val="center"/>
          </w:tcPr>
          <w:p w14:paraId="34A3AC2E" w14:textId="77777777" w:rsidR="00D14CED" w:rsidRDefault="00D14CED" w:rsidP="00D14CED">
            <w:pPr>
              <w:pStyle w:val="RSCH3"/>
              <w:spacing w:before="0"/>
              <w:jc w:val="center"/>
            </w:pPr>
            <w:r>
              <w:t>B</w:t>
            </w:r>
          </w:p>
        </w:tc>
        <w:tc>
          <w:tcPr>
            <w:tcW w:w="2977" w:type="dxa"/>
            <w:vAlign w:val="center"/>
          </w:tcPr>
          <w:p w14:paraId="061137B5" w14:textId="77777777" w:rsidR="00D14CED" w:rsidRDefault="00D14CED" w:rsidP="00D14CED">
            <w:pPr>
              <w:pStyle w:val="RSCH3"/>
              <w:spacing w:before="0"/>
              <w:jc w:val="center"/>
            </w:pPr>
            <w:r>
              <w:t>C</w:t>
            </w:r>
          </w:p>
        </w:tc>
      </w:tr>
    </w:tbl>
    <w:p w14:paraId="05489C4E" w14:textId="23A98B9A" w:rsidR="00077522" w:rsidRDefault="00D14CED" w:rsidP="00077522">
      <w:pPr>
        <w:pStyle w:val="RSCnumberedlist"/>
        <w:numPr>
          <w:ilvl w:val="0"/>
          <w:numId w:val="0"/>
        </w:numPr>
        <w:ind w:left="360"/>
      </w:pPr>
      <w:r>
        <w:rPr>
          <w:noProof/>
        </w:rPr>
        <mc:AlternateContent>
          <mc:Choice Requires="wps">
            <w:drawing>
              <wp:anchor distT="0" distB="0" distL="114300" distR="114300" simplePos="0" relativeHeight="251723776" behindDoc="0" locked="0" layoutInCell="1" allowOverlap="1" wp14:anchorId="18219BA5" wp14:editId="676CC3A8">
                <wp:simplePos x="0" y="0"/>
                <wp:positionH relativeFrom="margin">
                  <wp:align>right</wp:align>
                </wp:positionH>
                <wp:positionV relativeFrom="paragraph">
                  <wp:posOffset>2004695</wp:posOffset>
                </wp:positionV>
                <wp:extent cx="388620" cy="373380"/>
                <wp:effectExtent l="0" t="0" r="11430" b="26670"/>
                <wp:wrapNone/>
                <wp:docPr id="57833706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8620" cy="37338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41F6ED" id="Rectangle 1" o:spid="_x0000_s1026" alt="&quot;&quot;" style="position:absolute;margin-left:-20.6pt;margin-top:157.85pt;width:30.6pt;height:29.4pt;z-index:25172377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" fillcolor="white [3201]" strokecolor="black [3200]">
                <w10:wrap anchorx="margin"/>
              </v:rect>
            </w:pict>
          </mc:Fallback>
        </mc:AlternateContent>
      </w:r>
    </w:p>
    <w:p w14:paraId="5A3EC36E" w14:textId="13A10883" w:rsidR="003B1C1B" w:rsidRDefault="00BD24A4" w:rsidP="00F948FA">
      <w:pPr>
        <w:pStyle w:val="RSCletteredlist"/>
        <w:ind w:right="1088"/>
      </w:pPr>
      <w:r>
        <w:t>Select the diagram that shows the structure of sodium chloride</w:t>
      </w:r>
      <w:r w:rsidR="00055577">
        <w:t xml:space="preserve"> at </w:t>
      </w:r>
      <w:r w:rsidR="00D14CED">
        <w:t>r</w:t>
      </w:r>
      <w:r w:rsidR="00055577">
        <w:t>oom temperature</w:t>
      </w:r>
      <w:r>
        <w:t>.</w:t>
      </w:r>
      <w:r w:rsidR="00D14CED" w:rsidRPr="00D14CED">
        <w:rPr>
          <w:noProof/>
        </w:rPr>
        <w:t xml:space="preserve"> </w:t>
      </w:r>
    </w:p>
    <w:p w14:paraId="32D48AF4" w14:textId="77777777" w:rsidR="001926A3" w:rsidRDefault="001926A3" w:rsidP="001926A3">
      <w:pPr>
        <w:pStyle w:val="RSCnumberedlist"/>
        <w:numPr>
          <w:ilvl w:val="0"/>
          <w:numId w:val="0"/>
        </w:numPr>
        <w:ind w:left="360"/>
      </w:pPr>
    </w:p>
    <w:p w14:paraId="5E19CA43" w14:textId="1D40E7D2" w:rsidR="00055577" w:rsidRPr="00F948FA" w:rsidRDefault="00055577" w:rsidP="00055577">
      <w:pPr>
        <w:pStyle w:val="RSCletteredlist"/>
        <w:rPr>
          <w:color w:val="000000" w:themeColor="text1"/>
        </w:rPr>
      </w:pPr>
      <w:r>
        <w:t>Complete the sentence.</w:t>
      </w:r>
    </w:p>
    <w:p w14:paraId="1D4F3246" w14:textId="641BCE93" w:rsidR="00055577" w:rsidRPr="00055577" w:rsidRDefault="00597DB2" w:rsidP="00597DB2">
      <w:pPr>
        <w:pStyle w:val="RSCBasictext"/>
      </w:pPr>
      <w:r>
        <w:br/>
      </w:r>
      <w:r w:rsidR="00D14CED">
        <w:t>This is</w:t>
      </w:r>
      <w:r w:rsidR="00055577" w:rsidRPr="00055577">
        <w:t xml:space="preserve"> the best representation of the structure of sodium chloride because</w:t>
      </w:r>
      <w:r w:rsidR="00D14CED">
        <w:t>…</w:t>
      </w:r>
      <w:r w:rsidR="00055577" w:rsidRPr="00055577">
        <w:t xml:space="preserve"> </w:t>
      </w:r>
      <w:r>
        <w:br/>
      </w:r>
      <w:r w:rsidR="00055577" w:rsidRPr="00055577">
        <w:t>_________________________________________________________________________</w:t>
      </w:r>
      <w:r w:rsidR="00D14CED">
        <w:t>_________</w:t>
      </w:r>
    </w:p>
    <w:p w14:paraId="461AB723" w14:textId="77777777" w:rsidR="00055577" w:rsidRPr="00055577" w:rsidRDefault="00055577" w:rsidP="00F948FA">
      <w:pPr>
        <w:pStyle w:val="RSCUnderline"/>
      </w:pPr>
      <w:r w:rsidRPr="00055577">
        <w:t>__________________________________________________________________________________</w:t>
      </w:r>
    </w:p>
    <w:p w14:paraId="24E9EA06" w14:textId="033ED244" w:rsidR="00077522" w:rsidRDefault="00055577" w:rsidP="00F948FA">
      <w:pPr>
        <w:pStyle w:val="RSCUnderline"/>
        <w:rPr>
          <w:color w:val="000000" w:themeColor="text1"/>
        </w:rPr>
      </w:pPr>
      <w:r w:rsidRPr="00055577">
        <w:t>__________________________________________________________________________________</w:t>
      </w:r>
      <w:r>
        <w:t xml:space="preserve"> </w:t>
      </w:r>
      <w:r w:rsidR="00077522">
        <w:br w:type="page"/>
      </w:r>
    </w:p>
    <w:p w14:paraId="17BF9CD2" w14:textId="77523363" w:rsidR="001926A3" w:rsidRDefault="00597DB2" w:rsidP="00507DA5">
      <w:pPr>
        <w:pStyle w:val="RSCnumberedlist"/>
      </w:pPr>
      <w:r>
        <w:rPr>
          <w:noProof/>
          <w:lang w:eastAsia="en-GB"/>
        </w:rPr>
        <w:lastRenderedPageBreak/>
        <w:drawing>
          <wp:anchor distT="0" distB="0" distL="114300" distR="114300" simplePos="0" relativeHeight="251725824" behindDoc="1" locked="0" layoutInCell="1" allowOverlap="1" wp14:anchorId="1A73ADB7" wp14:editId="46B11EB2">
            <wp:simplePos x="0" y="0"/>
            <wp:positionH relativeFrom="leftMargin">
              <wp:align>right</wp:align>
            </wp:positionH>
            <wp:positionV relativeFrom="paragraph">
              <wp:posOffset>3810</wp:posOffset>
            </wp:positionV>
            <wp:extent cx="360000" cy="360000"/>
            <wp:effectExtent l="0" t="0" r="2540" b="2540"/>
            <wp:wrapNone/>
            <wp:docPr id="1572493418" name="Picture 1572493418" descr="An icon indicating that question 2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93418" name="Picture 1572493418" descr="An icon indicating that question 2 uses sub-microscopic and symbolic levels of think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1926A3">
        <w:t xml:space="preserve">Sodium chloride is made up of white crystals. The structure of sodium chloride can </w:t>
      </w:r>
      <w:r w:rsidR="00055577">
        <w:t xml:space="preserve">also </w:t>
      </w:r>
      <w:r w:rsidR="001926A3">
        <w:t>be represented by the diagram below.</w:t>
      </w:r>
    </w:p>
    <w:p w14:paraId="175569D4" w14:textId="4C659A99" w:rsidR="001926A3" w:rsidRDefault="001926A3" w:rsidP="00FD4BC0">
      <w:pPr>
        <w:pStyle w:val="RSCnumberedlist"/>
        <w:numPr>
          <w:ilvl w:val="0"/>
          <w:numId w:val="0"/>
        </w:numPr>
        <w:ind w:left="360"/>
        <w:jc w:val="center"/>
      </w:pPr>
      <w:r>
        <w:rPr>
          <w:noProof/>
        </w:rPr>
        <w:drawing>
          <wp:inline distT="0" distB="0" distL="0" distR="0" wp14:anchorId="34243F1C" wp14:editId="2CB631D1">
            <wp:extent cx="1907854" cy="1771650"/>
            <wp:effectExtent l="0" t="0" r="0" b="0"/>
            <wp:docPr id="1732633692" name="Picture 1" descr="A 3D model containing two different sized spheres arranged in an alternating lattice. The spheres are tightly packed in a cube which is 5 rows high, 5 rows deep and 5 rows w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633692" name="Picture 1" descr="A 3D model containing two different sized spheres arranged in an alternating lattice. The spheres are tightly packed in a cube which is 5 rows high, 5 rows deep and 5 rows wide. "/>
                    <pic:cNvPicPr/>
                  </pic:nvPicPr>
                  <pic:blipFill rotWithShape="1">
                    <a:blip r:embed="rId19" cstate="print">
                      <a:extLst>
                        <a:ext uri="{28A0092B-C50C-407E-A947-70E740481C1C}">
                          <a14:useLocalDpi xmlns:a14="http://schemas.microsoft.com/office/drawing/2010/main" val="0"/>
                        </a:ext>
                      </a:extLst>
                    </a:blip>
                    <a:srcRect l="72700" t="55315" r="2871" b="10690"/>
                    <a:stretch/>
                  </pic:blipFill>
                  <pic:spPr bwMode="auto">
                    <a:xfrm>
                      <a:off x="0" y="0"/>
                      <a:ext cx="1914490" cy="1777812"/>
                    </a:xfrm>
                    <a:prstGeom prst="rect">
                      <a:avLst/>
                    </a:prstGeom>
                    <a:ln>
                      <a:noFill/>
                    </a:ln>
                    <a:extLst>
                      <a:ext uri="{53640926-AAD7-44D8-BBD7-CCE9431645EC}">
                        <a14:shadowObscured xmlns:a14="http://schemas.microsoft.com/office/drawing/2010/main"/>
                      </a:ext>
                    </a:extLst>
                  </pic:spPr>
                </pic:pic>
              </a:graphicData>
            </a:graphic>
          </wp:inline>
        </w:drawing>
      </w:r>
    </w:p>
    <w:p w14:paraId="0D7F9599" w14:textId="59584B11" w:rsidR="001926A3" w:rsidRDefault="001926A3" w:rsidP="00507DA5">
      <w:pPr>
        <w:pStyle w:val="RSCletteredlist"/>
        <w:numPr>
          <w:ilvl w:val="0"/>
          <w:numId w:val="41"/>
        </w:numPr>
      </w:pPr>
      <w:r>
        <w:t>Describe what this diagram shows.</w:t>
      </w:r>
    </w:p>
    <w:p w14:paraId="115BB50A" w14:textId="77777777" w:rsidR="001926A3" w:rsidRDefault="001926A3" w:rsidP="001926A3">
      <w:pPr>
        <w:pStyle w:val="RSCUnderline"/>
      </w:pPr>
      <w:r>
        <w:t>__________________________________________________________________________________</w:t>
      </w:r>
    </w:p>
    <w:p w14:paraId="063CF576" w14:textId="77777777" w:rsidR="001926A3" w:rsidRDefault="001926A3" w:rsidP="001926A3">
      <w:pPr>
        <w:pStyle w:val="RSCUnderline"/>
      </w:pPr>
      <w:r w:rsidRPr="004878C2">
        <w:t>__________________________________________________________________________________</w:t>
      </w:r>
    </w:p>
    <w:p w14:paraId="7D0A2A8E" w14:textId="77777777" w:rsidR="001926A3" w:rsidRDefault="001926A3" w:rsidP="001926A3">
      <w:pPr>
        <w:pStyle w:val="RSCletteredlist"/>
        <w:numPr>
          <w:ilvl w:val="0"/>
          <w:numId w:val="0"/>
        </w:numPr>
        <w:ind w:left="360"/>
      </w:pPr>
    </w:p>
    <w:p w14:paraId="070D7301" w14:textId="42FCC602" w:rsidR="001926A3" w:rsidRDefault="001926A3" w:rsidP="001926A3">
      <w:pPr>
        <w:pStyle w:val="RSCletteredlist"/>
      </w:pPr>
      <w:r>
        <w:t>Explain why this diagram is a better representation of sodium chloride</w:t>
      </w:r>
      <w:r w:rsidR="00D14CED">
        <w:t xml:space="preserve"> than the representation you chose in </w:t>
      </w:r>
      <w:r w:rsidR="00507DA5">
        <w:t>question</w:t>
      </w:r>
      <w:r w:rsidR="00D14CED">
        <w:t xml:space="preserve"> 1(a)</w:t>
      </w:r>
      <w:r>
        <w:t>.</w:t>
      </w:r>
    </w:p>
    <w:p w14:paraId="3F669D2D" w14:textId="77777777" w:rsidR="001926A3" w:rsidRDefault="001926A3" w:rsidP="001926A3">
      <w:pPr>
        <w:pStyle w:val="RSCUnderline"/>
      </w:pPr>
      <w:r>
        <w:t>__________________________________________________________________________________</w:t>
      </w:r>
    </w:p>
    <w:p w14:paraId="5EA8A4EE" w14:textId="77777777" w:rsidR="001926A3" w:rsidRDefault="001926A3" w:rsidP="001926A3">
      <w:pPr>
        <w:pStyle w:val="RSCUnderline"/>
      </w:pPr>
      <w:r w:rsidRPr="004878C2">
        <w:t>__________________________________________________________________________________</w:t>
      </w:r>
    </w:p>
    <w:p w14:paraId="2F2BD3BC" w14:textId="77777777" w:rsidR="001926A3" w:rsidRDefault="001926A3" w:rsidP="001926A3">
      <w:pPr>
        <w:pStyle w:val="RSCletteredlist"/>
        <w:numPr>
          <w:ilvl w:val="0"/>
          <w:numId w:val="0"/>
        </w:numPr>
        <w:ind w:left="360"/>
      </w:pPr>
    </w:p>
    <w:p w14:paraId="255ACA69" w14:textId="1EE379AD" w:rsidR="00253900" w:rsidRDefault="002E1309" w:rsidP="00866437">
      <w:pPr>
        <w:pStyle w:val="RSCnumberedlist"/>
      </w:pPr>
      <w:r>
        <w:rPr>
          <w:noProof/>
          <w:lang w:eastAsia="en-GB"/>
        </w:rPr>
        <w:drawing>
          <wp:anchor distT="0" distB="0" distL="114300" distR="114300" simplePos="0" relativeHeight="251719680" behindDoc="1" locked="0" layoutInCell="1" allowOverlap="1" wp14:anchorId="3215BDA1" wp14:editId="51445D03">
            <wp:simplePos x="0" y="0"/>
            <wp:positionH relativeFrom="leftMargin">
              <wp:align>right</wp:align>
            </wp:positionH>
            <wp:positionV relativeFrom="paragraph">
              <wp:posOffset>13970</wp:posOffset>
            </wp:positionV>
            <wp:extent cx="360000" cy="360000"/>
            <wp:effectExtent l="0" t="0" r="2540" b="2540"/>
            <wp:wrapNone/>
            <wp:docPr id="4" name="Picture 4" descr="An icon indicating that question 3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 icon indicating that question 3 uses sub-microscopic and symbolic levels of think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253900" w:rsidRPr="00866437">
        <w:t>A</w:t>
      </w:r>
      <w:r w:rsidR="00253900">
        <w:t xml:space="preserve"> sodium atom has 11 electrons.</w:t>
      </w:r>
      <w:r w:rsidR="003B1C1B">
        <w:t xml:space="preserve"> The diagram below </w:t>
      </w:r>
      <w:r w:rsidR="004E1AFE" w:rsidRPr="00C61D03">
        <w:t xml:space="preserve">shows </w:t>
      </w:r>
      <w:r>
        <w:t>an electron configuration diagram</w:t>
      </w:r>
      <w:r w:rsidR="00253900" w:rsidRPr="00C61D03">
        <w:t xml:space="preserve"> </w:t>
      </w:r>
      <w:r w:rsidR="004E1AFE" w:rsidRPr="00C61D03">
        <w:t>o</w:t>
      </w:r>
      <w:r w:rsidR="00253900" w:rsidRPr="00C61D03">
        <w:t>f a sodium atom</w:t>
      </w:r>
      <w:r w:rsidR="004E1AFE" w:rsidRPr="00C61D03">
        <w:t>.</w:t>
      </w:r>
    </w:p>
    <w:p w14:paraId="7A3FDE2F" w14:textId="294D261F" w:rsidR="00253900" w:rsidRDefault="003B1C1B" w:rsidP="00BC69B3">
      <w:pPr>
        <w:pStyle w:val="RSCnumberedlist"/>
        <w:numPr>
          <w:ilvl w:val="0"/>
          <w:numId w:val="0"/>
        </w:numPr>
        <w:ind w:left="360"/>
        <w:jc w:val="center"/>
      </w:pPr>
      <w:r>
        <w:rPr>
          <w:noProof/>
          <w:lang w:eastAsia="en-GB"/>
        </w:rPr>
        <w:drawing>
          <wp:inline distT="0" distB="0" distL="0" distR="0" wp14:anchorId="4A5FFD88" wp14:editId="5EF8F806">
            <wp:extent cx="2133600" cy="1422400"/>
            <wp:effectExtent l="0" t="0" r="0" b="6350"/>
            <wp:docPr id="131100616" name="Picture 2" descr="A dot and cross diagram for sodium consisting of the symbol Na at the centre of three concentric circles. On the inner circle there are two crosses - one at the top and one at the bottom of the circle. On the middle circle there are eight crosses arranged in pairs - two at the top, two at the bottom, two on the left and two on the right. On the outer circle there is one cross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0616" name="Picture 2" descr="A dot and cross diagram for sodium consisting of the symbol Na at the centre of three concentric circles. On the inner circle there are two crosses - one at the top and one at the bottom of the circle. On the middle circle there are eight crosses arranged in pairs - two at the top, two at the bottom, two on the left and two on the right. On the outer circle there is one cross at the to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33600" cy="1422400"/>
                    </a:xfrm>
                    <a:prstGeom prst="rect">
                      <a:avLst/>
                    </a:prstGeom>
                  </pic:spPr>
                </pic:pic>
              </a:graphicData>
            </a:graphic>
          </wp:inline>
        </w:drawing>
      </w:r>
    </w:p>
    <w:p w14:paraId="1C1F6FD8" w14:textId="7B2D1A71" w:rsidR="00BC69B3" w:rsidRDefault="003E33C5" w:rsidP="001926A3">
      <w:pPr>
        <w:pStyle w:val="RSCletteredlist"/>
        <w:numPr>
          <w:ilvl w:val="0"/>
          <w:numId w:val="39"/>
        </w:numPr>
      </w:pPr>
      <w:r>
        <w:t>Complete</w:t>
      </w:r>
      <w:r w:rsidR="00253900">
        <w:t xml:space="preserve"> the </w:t>
      </w:r>
      <w:r w:rsidR="002E1309">
        <w:t xml:space="preserve">electron configuration diagram </w:t>
      </w:r>
      <w:r w:rsidR="00253900">
        <w:t xml:space="preserve">for a sodium ion </w:t>
      </w:r>
      <w:r w:rsidR="00253900" w:rsidRPr="00612268">
        <w:t>(</w:t>
      </w:r>
      <m:oMath>
        <m:sSup>
          <m:sSupPr>
            <m:ctrlPr>
              <w:rPr>
                <w:rFonts w:ascii="Cambria Math" w:hAnsi="Cambria Math"/>
              </w:rPr>
            </m:ctrlPr>
          </m:sSupPr>
          <m:e>
            <m:r>
              <m:rPr>
                <m:sty m:val="p"/>
              </m:rPr>
              <w:rPr>
                <w:rFonts w:ascii="Cambria Math" w:hAnsi="Cambria Math"/>
              </w:rPr>
              <m:t>Na</m:t>
            </m:r>
          </m:e>
          <m:sup>
            <m:r>
              <m:rPr>
                <m:sty m:val="p"/>
              </m:rPr>
              <w:rPr>
                <w:rFonts w:ascii="Cambria Math" w:hAnsi="Cambria Math"/>
              </w:rPr>
              <m:t>+</m:t>
            </m:r>
          </m:sup>
        </m:sSup>
      </m:oMath>
      <w:r w:rsidR="00253900">
        <w:t>)</w:t>
      </w:r>
      <w:r w:rsidR="00612268">
        <w:t>.</w:t>
      </w:r>
      <w:r w:rsidR="00BC69B3" w:rsidRPr="00BC69B3">
        <w:rPr>
          <w:noProof/>
          <w:lang w:eastAsia="en-GB"/>
        </w:rPr>
        <w:t xml:space="preserve"> </w:t>
      </w:r>
    </w:p>
    <w:p w14:paraId="209FCB12" w14:textId="77777777" w:rsidR="00BC69B3" w:rsidRDefault="00BC69B3" w:rsidP="00BC69B3">
      <w:pPr>
        <w:pStyle w:val="RSCletteredlist"/>
        <w:numPr>
          <w:ilvl w:val="0"/>
          <w:numId w:val="0"/>
        </w:numPr>
        <w:ind w:left="360"/>
      </w:pPr>
    </w:p>
    <w:p w14:paraId="72FD371A" w14:textId="368EB76C" w:rsidR="00253900" w:rsidRDefault="00BC69B3" w:rsidP="00BC69B3">
      <w:pPr>
        <w:pStyle w:val="RSCletteredlist"/>
        <w:numPr>
          <w:ilvl w:val="0"/>
          <w:numId w:val="0"/>
        </w:numPr>
        <w:ind w:left="360"/>
        <w:jc w:val="center"/>
      </w:pPr>
      <w:r>
        <w:rPr>
          <w:noProof/>
          <w:lang w:eastAsia="en-GB"/>
        </w:rPr>
        <w:drawing>
          <wp:inline distT="0" distB="0" distL="0" distR="0" wp14:anchorId="2BC49AD6" wp14:editId="68103815">
            <wp:extent cx="2693670" cy="1135380"/>
            <wp:effectExtent l="0" t="0" r="0" b="7620"/>
            <wp:docPr id="2126744099" name="Picture 3" descr="The symbol Na surrounded by two concentric circles. This is within a set of square brackets with a positive sign outside the brackets to the upper right. There are no electrons drawn - this is left blank to be 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744099" name="Picture 3" descr="The symbol Na surrounded by two concentric circles. This is within a set of square brackets with a positive sign outside the brackets to the upper right. There are no electrons drawn - this is left blank to be completed."/>
                    <pic:cNvPicPr/>
                  </pic:nvPicPr>
                  <pic:blipFill>
                    <a:blip r:embed="rId21" cstate="print">
                      <a:extLst>
                        <a:ext uri="{28A0092B-C50C-407E-A947-70E740481C1C}">
                          <a14:useLocalDpi xmlns:a14="http://schemas.microsoft.com/office/drawing/2010/main" val="0"/>
                        </a:ext>
                      </a:extLst>
                    </a:blip>
                    <a:srcRect t="18388" b="18388"/>
                    <a:stretch>
                      <a:fillRect/>
                    </a:stretch>
                  </pic:blipFill>
                  <pic:spPr bwMode="auto">
                    <a:xfrm>
                      <a:off x="0" y="0"/>
                      <a:ext cx="2693670" cy="1135380"/>
                    </a:xfrm>
                    <a:prstGeom prst="rect">
                      <a:avLst/>
                    </a:prstGeom>
                    <a:ln>
                      <a:noFill/>
                    </a:ln>
                    <a:extLst>
                      <a:ext uri="{53640926-AAD7-44D8-BBD7-CCE9431645EC}">
                        <a14:shadowObscured xmlns:a14="http://schemas.microsoft.com/office/drawing/2010/main"/>
                      </a:ext>
                    </a:extLst>
                  </pic:spPr>
                </pic:pic>
              </a:graphicData>
            </a:graphic>
          </wp:inline>
        </w:drawing>
      </w:r>
    </w:p>
    <w:p w14:paraId="72E2FACD" w14:textId="77777777" w:rsidR="00F948FA" w:rsidRDefault="00F948FA">
      <w:pPr>
        <w:ind w:left="714" w:hanging="357"/>
        <w:outlineLvl w:val="9"/>
        <w:rPr>
          <w:rFonts w:ascii="Century Gothic" w:hAnsi="Century Gothic"/>
          <w:sz w:val="22"/>
          <w:szCs w:val="22"/>
        </w:rPr>
      </w:pPr>
      <w:r>
        <w:br w:type="page"/>
      </w:r>
    </w:p>
    <w:p w14:paraId="34E22463" w14:textId="33C6F648" w:rsidR="00253900" w:rsidRDefault="00253900" w:rsidP="00612268">
      <w:pPr>
        <w:pStyle w:val="RSCletteredlist"/>
      </w:pPr>
      <w:r>
        <w:lastRenderedPageBreak/>
        <w:t xml:space="preserve">Draw the </w:t>
      </w:r>
      <w:r w:rsidR="002E1309">
        <w:t>electron configuration</w:t>
      </w:r>
      <w:r>
        <w:t xml:space="preserve"> diagrams for the following ions</w:t>
      </w:r>
      <w:r w:rsidR="00BC0993">
        <w:t>:</w:t>
      </w:r>
    </w:p>
    <w:p w14:paraId="73C7E9F8" w14:textId="3B20D276" w:rsidR="00455EEB" w:rsidRDefault="00253900" w:rsidP="00D559F7">
      <w:pPr>
        <w:pStyle w:val="RSCromannumeralsublist"/>
      </w:pPr>
      <w:r w:rsidRPr="00D559F7">
        <w:t>lithium</w:t>
      </w:r>
      <w:r>
        <w:t xml:space="preserve"> ion </w:t>
      </w:r>
      <w:r w:rsidRPr="002E1309">
        <w:t>(</w:t>
      </w:r>
      <m:oMath>
        <m:sSup>
          <m:sSupPr>
            <m:ctrlPr>
              <w:rPr>
                <w:rFonts w:ascii="Cambria Math" w:hAnsi="Cambria Math"/>
              </w:rPr>
            </m:ctrlPr>
          </m:sSupPr>
          <m:e>
            <m:r>
              <m:rPr>
                <m:sty m:val="p"/>
              </m:rPr>
              <w:rPr>
                <w:rFonts w:ascii="Cambria Math" w:hAnsi="Cambria Math"/>
              </w:rPr>
              <m:t>Li</m:t>
            </m:r>
          </m:e>
          <m:sup>
            <m:r>
              <m:rPr>
                <m:sty m:val="p"/>
              </m:rPr>
              <w:rPr>
                <w:rFonts w:ascii="Cambria Math" w:hAnsi="Cambria Math"/>
              </w:rPr>
              <m:t>+</m:t>
            </m:r>
          </m:sup>
        </m:sSup>
      </m:oMath>
      <w:r w:rsidR="006B7BB6">
        <w:t>)</w:t>
      </w:r>
      <w:r w:rsidR="00D559F7">
        <w:br/>
      </w:r>
      <w:r w:rsidR="00455EEB">
        <w:t>(</w:t>
      </w:r>
      <w:r w:rsidR="00294A7C">
        <w:t>A</w:t>
      </w:r>
      <w:r w:rsidR="00455EEB">
        <w:t xml:space="preserve"> lithium atom has 3 electrons</w:t>
      </w:r>
      <w:r w:rsidR="00294A7C">
        <w:t>.</w:t>
      </w:r>
      <w:r w:rsidR="00455EEB">
        <w:t>)</w:t>
      </w:r>
    </w:p>
    <w:p w14:paraId="4A6E38CE" w14:textId="77777777" w:rsidR="006B7BB6" w:rsidRDefault="006B7BB6" w:rsidP="006B7BB6">
      <w:pPr>
        <w:pStyle w:val="RSCnumberedlist"/>
        <w:numPr>
          <w:ilvl w:val="0"/>
          <w:numId w:val="0"/>
        </w:numPr>
        <w:ind w:left="360" w:hanging="360"/>
      </w:pPr>
    </w:p>
    <w:p w14:paraId="561A70F6" w14:textId="77777777" w:rsidR="00FA165E" w:rsidRDefault="00FA165E" w:rsidP="006B7BB6">
      <w:pPr>
        <w:pStyle w:val="RSCnumberedlist"/>
        <w:numPr>
          <w:ilvl w:val="0"/>
          <w:numId w:val="0"/>
        </w:numPr>
        <w:ind w:left="360" w:hanging="360"/>
      </w:pPr>
    </w:p>
    <w:p w14:paraId="5D983179" w14:textId="77777777" w:rsidR="006B7BB6" w:rsidRDefault="006B7BB6" w:rsidP="006B7BB6">
      <w:pPr>
        <w:pStyle w:val="RSCnumberedlist"/>
        <w:numPr>
          <w:ilvl w:val="0"/>
          <w:numId w:val="0"/>
        </w:numPr>
        <w:ind w:left="360" w:hanging="360"/>
      </w:pPr>
    </w:p>
    <w:p w14:paraId="2D2B11C0" w14:textId="77777777" w:rsidR="00FD4BC0" w:rsidRDefault="00FD4BC0" w:rsidP="006B7BB6">
      <w:pPr>
        <w:pStyle w:val="RSCnumberedlist"/>
        <w:numPr>
          <w:ilvl w:val="0"/>
          <w:numId w:val="0"/>
        </w:numPr>
        <w:ind w:left="360" w:hanging="360"/>
      </w:pPr>
    </w:p>
    <w:p w14:paraId="04B461E4" w14:textId="77777777" w:rsidR="00FD4BC0" w:rsidRDefault="00FD4BC0" w:rsidP="006B7BB6">
      <w:pPr>
        <w:pStyle w:val="RSCnumberedlist"/>
        <w:numPr>
          <w:ilvl w:val="0"/>
          <w:numId w:val="0"/>
        </w:numPr>
        <w:ind w:left="360" w:hanging="360"/>
      </w:pPr>
    </w:p>
    <w:p w14:paraId="186D4C34" w14:textId="77777777" w:rsidR="00FD4BC0" w:rsidRDefault="00FD4BC0" w:rsidP="006B7BB6">
      <w:pPr>
        <w:pStyle w:val="RSCnumberedlist"/>
        <w:numPr>
          <w:ilvl w:val="0"/>
          <w:numId w:val="0"/>
        </w:numPr>
        <w:ind w:left="360" w:hanging="360"/>
      </w:pPr>
    </w:p>
    <w:p w14:paraId="28821AF4" w14:textId="77777777" w:rsidR="001D28F8" w:rsidRDefault="001D28F8" w:rsidP="006B7BB6">
      <w:pPr>
        <w:pStyle w:val="RSCnumberedlist"/>
        <w:numPr>
          <w:ilvl w:val="0"/>
          <w:numId w:val="0"/>
        </w:numPr>
        <w:ind w:left="360" w:hanging="360"/>
      </w:pPr>
    </w:p>
    <w:p w14:paraId="0C7C44B4" w14:textId="77777777" w:rsidR="001D28F8" w:rsidRDefault="001D28F8" w:rsidP="006B7BB6">
      <w:pPr>
        <w:pStyle w:val="RSCnumberedlist"/>
        <w:numPr>
          <w:ilvl w:val="0"/>
          <w:numId w:val="0"/>
        </w:numPr>
        <w:ind w:left="360" w:hanging="360"/>
      </w:pPr>
    </w:p>
    <w:p w14:paraId="7884DE48" w14:textId="6D69DDA7" w:rsidR="006B7BB6" w:rsidRDefault="006B7BB6" w:rsidP="006B7BB6">
      <w:pPr>
        <w:pStyle w:val="RSCnumberedlist"/>
        <w:numPr>
          <w:ilvl w:val="0"/>
          <w:numId w:val="0"/>
        </w:numPr>
        <w:ind w:left="360" w:hanging="360"/>
      </w:pPr>
    </w:p>
    <w:p w14:paraId="6F5AA9B7" w14:textId="7BE08506" w:rsidR="00455EEB" w:rsidRDefault="00253900" w:rsidP="00D559F7">
      <w:pPr>
        <w:pStyle w:val="RSCromannumeralsublist"/>
      </w:pPr>
      <w:r>
        <w:t xml:space="preserve">chloride ion </w:t>
      </w:r>
      <w:r w:rsidRPr="002E1309">
        <w:t>(</w:t>
      </w:r>
      <m:oMath>
        <m:sSup>
          <m:sSupPr>
            <m:ctrlPr>
              <w:rPr>
                <w:rFonts w:ascii="Cambria Math" w:hAnsi="Cambria Math"/>
              </w:rPr>
            </m:ctrlPr>
          </m:sSupPr>
          <m:e>
            <m:r>
              <m:rPr>
                <m:sty m:val="p"/>
              </m:rPr>
              <w:rPr>
                <w:rFonts w:ascii="Cambria Math" w:hAnsi="Cambria Math"/>
              </w:rPr>
              <m:t>Cl</m:t>
            </m:r>
          </m:e>
          <m:sup>
            <m:r>
              <m:rPr>
                <m:sty m:val="p"/>
              </m:rPr>
              <w:rPr>
                <w:rFonts w:ascii="Cambria Math" w:hAnsi="Cambria Math"/>
              </w:rPr>
              <m:t>-</m:t>
            </m:r>
          </m:sup>
        </m:sSup>
      </m:oMath>
      <w:r w:rsidR="006B7BB6">
        <w:t>)</w:t>
      </w:r>
      <w:r w:rsidR="00D559F7">
        <w:br/>
      </w:r>
      <w:r w:rsidR="00455EEB">
        <w:t>(A chlorine atom has 17 electrons</w:t>
      </w:r>
      <w:r w:rsidR="00294A7C">
        <w:t>.</w:t>
      </w:r>
      <w:r w:rsidR="00455EEB">
        <w:t>)</w:t>
      </w:r>
    </w:p>
    <w:p w14:paraId="78D17C25" w14:textId="77777777" w:rsidR="006B7BB6" w:rsidRDefault="006B7BB6" w:rsidP="006B7BB6">
      <w:pPr>
        <w:pStyle w:val="RSCnumberedlist"/>
        <w:numPr>
          <w:ilvl w:val="0"/>
          <w:numId w:val="0"/>
        </w:numPr>
        <w:ind w:left="360" w:hanging="360"/>
      </w:pPr>
    </w:p>
    <w:p w14:paraId="2ADAA1D2" w14:textId="77777777" w:rsidR="00FD4BC0" w:rsidRDefault="00FD4BC0" w:rsidP="006B7BB6">
      <w:pPr>
        <w:pStyle w:val="RSCnumberedlist"/>
        <w:numPr>
          <w:ilvl w:val="0"/>
          <w:numId w:val="0"/>
        </w:numPr>
        <w:ind w:left="360" w:hanging="360"/>
      </w:pPr>
    </w:p>
    <w:p w14:paraId="2235C9B9" w14:textId="77777777" w:rsidR="001D28F8" w:rsidRDefault="001D28F8" w:rsidP="006B7BB6">
      <w:pPr>
        <w:pStyle w:val="RSCnumberedlist"/>
        <w:numPr>
          <w:ilvl w:val="0"/>
          <w:numId w:val="0"/>
        </w:numPr>
        <w:ind w:left="360" w:hanging="360"/>
      </w:pPr>
    </w:p>
    <w:p w14:paraId="0F7DD634" w14:textId="77777777" w:rsidR="00FD4BC0" w:rsidRDefault="00FD4BC0" w:rsidP="006B7BB6">
      <w:pPr>
        <w:pStyle w:val="RSCnumberedlist"/>
        <w:numPr>
          <w:ilvl w:val="0"/>
          <w:numId w:val="0"/>
        </w:numPr>
        <w:ind w:left="360" w:hanging="360"/>
      </w:pPr>
    </w:p>
    <w:p w14:paraId="36EEF51D" w14:textId="77777777" w:rsidR="00FD4BC0" w:rsidRDefault="00FD4BC0" w:rsidP="006B7BB6">
      <w:pPr>
        <w:pStyle w:val="RSCnumberedlist"/>
        <w:numPr>
          <w:ilvl w:val="0"/>
          <w:numId w:val="0"/>
        </w:numPr>
        <w:ind w:left="360" w:hanging="360"/>
      </w:pPr>
    </w:p>
    <w:p w14:paraId="02139186" w14:textId="77777777" w:rsidR="001D28F8" w:rsidRDefault="001D28F8" w:rsidP="006B7BB6">
      <w:pPr>
        <w:pStyle w:val="RSCnumberedlist"/>
        <w:numPr>
          <w:ilvl w:val="0"/>
          <w:numId w:val="0"/>
        </w:numPr>
        <w:ind w:left="360" w:hanging="360"/>
      </w:pPr>
    </w:p>
    <w:p w14:paraId="54203B10" w14:textId="5D727A4E" w:rsidR="00FA165E" w:rsidRDefault="00FA165E" w:rsidP="006B7BB6">
      <w:pPr>
        <w:pStyle w:val="RSCnumberedlist"/>
        <w:numPr>
          <w:ilvl w:val="0"/>
          <w:numId w:val="0"/>
        </w:numPr>
        <w:ind w:left="360" w:hanging="360"/>
      </w:pPr>
    </w:p>
    <w:p w14:paraId="12C438E0" w14:textId="77777777" w:rsidR="00FA165E" w:rsidRDefault="00FA165E" w:rsidP="006B7BB6">
      <w:pPr>
        <w:pStyle w:val="RSCnumberedlist"/>
        <w:numPr>
          <w:ilvl w:val="0"/>
          <w:numId w:val="0"/>
        </w:numPr>
        <w:ind w:left="360" w:hanging="360"/>
      </w:pPr>
    </w:p>
    <w:p w14:paraId="18443458" w14:textId="052C743A" w:rsidR="006B7BB6" w:rsidRPr="006B7BB6" w:rsidRDefault="006B7BB6" w:rsidP="006B7BB6">
      <w:pPr>
        <w:pStyle w:val="RSCnumberedlist"/>
        <w:numPr>
          <w:ilvl w:val="0"/>
          <w:numId w:val="0"/>
        </w:numPr>
        <w:ind w:left="360" w:hanging="360"/>
      </w:pPr>
    </w:p>
    <w:p w14:paraId="64C93C27" w14:textId="77777777" w:rsidR="006B7BB6" w:rsidRPr="00253900" w:rsidRDefault="006B7BB6" w:rsidP="006B7BB6">
      <w:pPr>
        <w:pStyle w:val="RSCnumberedlist"/>
        <w:numPr>
          <w:ilvl w:val="0"/>
          <w:numId w:val="0"/>
        </w:numPr>
        <w:ind w:left="360" w:hanging="360"/>
      </w:pPr>
    </w:p>
    <w:p w14:paraId="0E00CCF2" w14:textId="0017E09F" w:rsidR="00455EEB" w:rsidRDefault="00253900" w:rsidP="00D559F7">
      <w:pPr>
        <w:pStyle w:val="RSCromannumeralsublist"/>
      </w:pPr>
      <w:r>
        <w:t>fluoride ion (</w:t>
      </w:r>
      <m:oMath>
        <m:sSup>
          <m:sSupPr>
            <m:ctrlPr>
              <w:rPr>
                <w:rFonts w:ascii="Cambria Math" w:hAnsi="Cambria Math"/>
                <w:i/>
              </w:rPr>
            </m:ctrlPr>
          </m:sSupPr>
          <m:e>
            <m:r>
              <m:rPr>
                <m:sty m:val="p"/>
              </m:rPr>
              <w:rPr>
                <w:rFonts w:ascii="Cambria Math" w:hAnsi="Cambria Math"/>
              </w:rPr>
              <m:t>F</m:t>
            </m:r>
          </m:e>
          <m:sup>
            <m:r>
              <w:rPr>
                <w:rFonts w:ascii="Cambria Math" w:hAnsi="Cambria Math"/>
              </w:rPr>
              <m:t>-</m:t>
            </m:r>
          </m:sup>
        </m:sSup>
      </m:oMath>
      <w:r>
        <w:t>)</w:t>
      </w:r>
      <w:r w:rsidR="00D559F7">
        <w:br/>
        <w:t>(</w:t>
      </w:r>
      <w:r w:rsidR="00455EEB">
        <w:t>A fluorine atom has 9 electrons</w:t>
      </w:r>
      <w:r w:rsidR="00294A7C">
        <w:t>.</w:t>
      </w:r>
      <w:r w:rsidR="00455EEB">
        <w:t>)</w:t>
      </w:r>
    </w:p>
    <w:p w14:paraId="7FD1CA74" w14:textId="28165231" w:rsidR="006B7BB6" w:rsidRDefault="006B7BB6" w:rsidP="006B7BB6">
      <w:pPr>
        <w:pStyle w:val="RSCnumberedlist"/>
        <w:numPr>
          <w:ilvl w:val="0"/>
          <w:numId w:val="0"/>
        </w:numPr>
        <w:ind w:left="360" w:hanging="360"/>
      </w:pPr>
    </w:p>
    <w:p w14:paraId="51BCA2F4" w14:textId="77777777" w:rsidR="006B7BB6" w:rsidRDefault="006B7BB6" w:rsidP="006B7BB6">
      <w:pPr>
        <w:pStyle w:val="RSCnumberedlist"/>
        <w:numPr>
          <w:ilvl w:val="0"/>
          <w:numId w:val="0"/>
        </w:numPr>
        <w:ind w:left="360" w:hanging="360"/>
      </w:pPr>
    </w:p>
    <w:p w14:paraId="3B97F9C4" w14:textId="77777777" w:rsidR="00FD4BC0" w:rsidRDefault="00FD4BC0" w:rsidP="006B7BB6">
      <w:pPr>
        <w:pStyle w:val="RSCnumberedlist"/>
        <w:numPr>
          <w:ilvl w:val="0"/>
          <w:numId w:val="0"/>
        </w:numPr>
        <w:ind w:left="360" w:hanging="360"/>
      </w:pPr>
    </w:p>
    <w:p w14:paraId="55A1B768" w14:textId="77777777" w:rsidR="00FD4BC0" w:rsidRDefault="00FD4BC0" w:rsidP="006B7BB6">
      <w:pPr>
        <w:pStyle w:val="RSCnumberedlist"/>
        <w:numPr>
          <w:ilvl w:val="0"/>
          <w:numId w:val="0"/>
        </w:numPr>
        <w:ind w:left="360" w:hanging="360"/>
      </w:pPr>
    </w:p>
    <w:p w14:paraId="593142F6" w14:textId="77777777" w:rsidR="00FD4BC0" w:rsidRDefault="00FD4BC0" w:rsidP="006B7BB6">
      <w:pPr>
        <w:pStyle w:val="RSCnumberedlist"/>
        <w:numPr>
          <w:ilvl w:val="0"/>
          <w:numId w:val="0"/>
        </w:numPr>
        <w:ind w:left="360" w:hanging="360"/>
      </w:pPr>
    </w:p>
    <w:p w14:paraId="18657691" w14:textId="77777777" w:rsidR="001D28F8" w:rsidRDefault="001D28F8" w:rsidP="006B7BB6">
      <w:pPr>
        <w:pStyle w:val="RSCnumberedlist"/>
        <w:numPr>
          <w:ilvl w:val="0"/>
          <w:numId w:val="0"/>
        </w:numPr>
        <w:ind w:left="360" w:hanging="360"/>
      </w:pPr>
    </w:p>
    <w:p w14:paraId="2010F988" w14:textId="4E141562" w:rsidR="006B7BB6" w:rsidRDefault="006B7BB6" w:rsidP="006B7BB6">
      <w:pPr>
        <w:pStyle w:val="RSCnumberedlist"/>
        <w:numPr>
          <w:ilvl w:val="0"/>
          <w:numId w:val="0"/>
        </w:numPr>
        <w:ind w:left="360" w:hanging="360"/>
      </w:pPr>
    </w:p>
    <w:p w14:paraId="3B621E86" w14:textId="77777777" w:rsidR="00FA165E" w:rsidRDefault="00FA165E" w:rsidP="006B7BB6">
      <w:pPr>
        <w:pStyle w:val="RSCnumberedlist"/>
        <w:numPr>
          <w:ilvl w:val="0"/>
          <w:numId w:val="0"/>
        </w:numPr>
        <w:ind w:left="360" w:hanging="360"/>
      </w:pPr>
    </w:p>
    <w:p w14:paraId="5CF721E4" w14:textId="77777777" w:rsidR="006B7BB6" w:rsidRDefault="006B7BB6" w:rsidP="006B7BB6">
      <w:pPr>
        <w:pStyle w:val="RSCnumberedlist"/>
        <w:numPr>
          <w:ilvl w:val="0"/>
          <w:numId w:val="0"/>
        </w:numPr>
        <w:ind w:left="360" w:hanging="360"/>
      </w:pPr>
    </w:p>
    <w:p w14:paraId="4B110FF9" w14:textId="38DF7F5B" w:rsidR="00BD24A4" w:rsidRDefault="004878C2" w:rsidP="00D559F7">
      <w:pPr>
        <w:pStyle w:val="RSCletteredlist"/>
      </w:pPr>
      <w:r>
        <w:t>C</w:t>
      </w:r>
      <w:r w:rsidR="006B7BB6">
        <w:t>omplete the following sentences using the words</w:t>
      </w:r>
      <w:r w:rsidR="006B7BB6" w:rsidRPr="006B7BB6">
        <w:rPr>
          <w:b/>
          <w:bCs/>
        </w:rPr>
        <w:t xml:space="preserve"> larger</w:t>
      </w:r>
      <w:r w:rsidR="006B7BB6">
        <w:t xml:space="preserve"> or </w:t>
      </w:r>
      <w:r w:rsidR="006B7BB6" w:rsidRPr="006B7BB6">
        <w:rPr>
          <w:b/>
          <w:bCs/>
        </w:rPr>
        <w:t>smaller</w:t>
      </w:r>
      <w:r w:rsidR="006B7BB6">
        <w:t>.</w:t>
      </w:r>
    </w:p>
    <w:p w14:paraId="07F93A9F" w14:textId="77777777" w:rsidR="006B7BB6" w:rsidRDefault="006B7BB6" w:rsidP="006B7BB6">
      <w:pPr>
        <w:pStyle w:val="RSCnumberedlist"/>
        <w:numPr>
          <w:ilvl w:val="0"/>
          <w:numId w:val="0"/>
        </w:numPr>
        <w:ind w:left="1440"/>
      </w:pPr>
    </w:p>
    <w:p w14:paraId="26E01248" w14:textId="37B7A866" w:rsidR="006B7BB6" w:rsidRDefault="006B7BB6" w:rsidP="00D559F7">
      <w:pPr>
        <w:pStyle w:val="RSCromannumeralsublist"/>
        <w:numPr>
          <w:ilvl w:val="0"/>
          <w:numId w:val="35"/>
        </w:numPr>
      </w:pPr>
      <w:r>
        <w:t>A sodium ion is _____________</w:t>
      </w:r>
      <w:r w:rsidR="00D559F7">
        <w:t>__</w:t>
      </w:r>
      <w:r>
        <w:t xml:space="preserve"> than a chloride ion.</w:t>
      </w:r>
    </w:p>
    <w:p w14:paraId="3909506D" w14:textId="77777777" w:rsidR="006B7BB6" w:rsidRDefault="006B7BB6" w:rsidP="006B7BB6">
      <w:pPr>
        <w:pStyle w:val="RSCnumberedlist"/>
        <w:numPr>
          <w:ilvl w:val="0"/>
          <w:numId w:val="0"/>
        </w:numPr>
        <w:ind w:left="2160"/>
      </w:pPr>
    </w:p>
    <w:p w14:paraId="5AF181E9" w14:textId="3A569BCA" w:rsidR="006B7BB6" w:rsidRDefault="006B7BB6" w:rsidP="00D559F7">
      <w:pPr>
        <w:pStyle w:val="RSCromannumeralsublist"/>
      </w:pPr>
      <w:r>
        <w:t>A chloride ion is __________</w:t>
      </w:r>
      <w:r w:rsidR="00D559F7">
        <w:t>_____</w:t>
      </w:r>
      <w:r>
        <w:t xml:space="preserve"> that a fluoride ion.</w:t>
      </w:r>
    </w:p>
    <w:p w14:paraId="3AA775FD" w14:textId="77777777" w:rsidR="006B7BB6" w:rsidRDefault="006B7BB6" w:rsidP="006B7BB6">
      <w:pPr>
        <w:pStyle w:val="RSCnumberedlist"/>
        <w:numPr>
          <w:ilvl w:val="0"/>
          <w:numId w:val="0"/>
        </w:numPr>
      </w:pPr>
    </w:p>
    <w:p w14:paraId="5671F2E0" w14:textId="2CAA69A7" w:rsidR="006B7BB6" w:rsidRDefault="006B7BB6" w:rsidP="00D559F7">
      <w:pPr>
        <w:pStyle w:val="RSCromannumeralsublist"/>
      </w:pPr>
      <w:r>
        <w:t>A lithium ion is _________</w:t>
      </w:r>
      <w:r w:rsidR="00D559F7">
        <w:t>______</w:t>
      </w:r>
      <w:r>
        <w:t xml:space="preserve"> than a fluoride ion.</w:t>
      </w:r>
    </w:p>
    <w:p w14:paraId="4BDB8792" w14:textId="77777777" w:rsidR="004878C2" w:rsidRDefault="004878C2" w:rsidP="004878C2">
      <w:pPr>
        <w:pStyle w:val="RSCromannumeralsublist"/>
        <w:numPr>
          <w:ilvl w:val="0"/>
          <w:numId w:val="0"/>
        </w:numPr>
      </w:pPr>
    </w:p>
    <w:p w14:paraId="09D8D83E" w14:textId="77777777" w:rsidR="00FD4BC0" w:rsidRDefault="00FD4BC0">
      <w:pPr>
        <w:ind w:left="714" w:hanging="357"/>
        <w:outlineLvl w:val="9"/>
        <w:rPr>
          <w:rFonts w:ascii="Century Gothic" w:hAnsi="Century Gothic"/>
          <w:sz w:val="22"/>
          <w:szCs w:val="22"/>
        </w:rPr>
      </w:pPr>
      <w:r>
        <w:br w:type="page"/>
      </w:r>
    </w:p>
    <w:p w14:paraId="36210E5F" w14:textId="735E75C4" w:rsidR="00FA165E" w:rsidRPr="00D559F7" w:rsidRDefault="00EC65A4" w:rsidP="00D559F7">
      <w:pPr>
        <w:pStyle w:val="RSCletteredlist"/>
      </w:pPr>
      <w:r>
        <w:lastRenderedPageBreak/>
        <w:t>In diagrams of ionic lattices</w:t>
      </w:r>
      <w:r w:rsidR="00B252B0">
        <w:t>,</w:t>
      </w:r>
      <w:r>
        <w:t xml:space="preserve"> ions are shown as spheres.</w:t>
      </w:r>
      <w:r w:rsidR="00D559F7">
        <w:t xml:space="preserve"> </w:t>
      </w:r>
      <w:r>
        <w:t xml:space="preserve">Different ions are shown </w:t>
      </w:r>
      <w:r w:rsidR="00860E31">
        <w:t xml:space="preserve">with different </w:t>
      </w:r>
      <w:r w:rsidR="00D559F7">
        <w:t>colours or shading</w:t>
      </w:r>
      <w:r w:rsidR="00860E31">
        <w:t>.</w:t>
      </w:r>
      <w:r w:rsidR="00D559F7">
        <w:t xml:space="preserve"> </w:t>
      </w:r>
      <w:r>
        <w:t xml:space="preserve">Ions are not really different </w:t>
      </w:r>
      <w:proofErr w:type="gramStart"/>
      <w:r>
        <w:t>colours</w:t>
      </w:r>
      <w:proofErr w:type="gramEnd"/>
      <w:r>
        <w:t xml:space="preserve"> but it helps to show the structure of the lattice</w:t>
      </w:r>
      <w:r w:rsidR="00635379">
        <w:t xml:space="preserve"> more clearly.</w:t>
      </w:r>
      <w:r w:rsidR="004878C2">
        <w:br/>
      </w:r>
      <w:r w:rsidR="004878C2">
        <w:br/>
      </w:r>
      <w:r w:rsidR="00D559F7" w:rsidRPr="00D559F7">
        <w:rPr>
          <w:noProof/>
          <w:lang w:eastAsia="en-GB"/>
        </w:rPr>
        <w:t xml:space="preserve">The diagram below </w:t>
      </w:r>
      <w:r w:rsidR="00FA165E" w:rsidRPr="00D559F7">
        <w:t xml:space="preserve">shows </w:t>
      </w:r>
      <w:r w:rsidRPr="00D559F7">
        <w:t>the structure of</w:t>
      </w:r>
      <w:r w:rsidR="00FA165E" w:rsidRPr="00D559F7">
        <w:t xml:space="preserve"> lithium fluoride</w:t>
      </w:r>
      <w:r w:rsidRPr="00D559F7">
        <w:t>.</w:t>
      </w:r>
      <w:r w:rsidR="00FA165E" w:rsidRPr="00D559F7">
        <w:t xml:space="preserve"> </w:t>
      </w:r>
      <w:r w:rsidR="00D559F7">
        <w:t>On the diagram</w:t>
      </w:r>
      <w:r w:rsidR="00813E9A">
        <w:t>,</w:t>
      </w:r>
      <w:r w:rsidR="00D559F7">
        <w:t xml:space="preserve"> label:</w:t>
      </w:r>
    </w:p>
    <w:p w14:paraId="0DB07959" w14:textId="7F285AAC" w:rsidR="00D559F7" w:rsidRDefault="00813E9A" w:rsidP="00D559F7">
      <w:pPr>
        <w:pStyle w:val="RSCromannumeralsublist"/>
        <w:numPr>
          <w:ilvl w:val="0"/>
          <w:numId w:val="36"/>
        </w:numPr>
        <w:tabs>
          <w:tab w:val="clear" w:pos="851"/>
          <w:tab w:val="clear" w:pos="1276"/>
        </w:tabs>
        <w:ind w:left="1985" w:hanging="284"/>
      </w:pPr>
      <w:r>
        <w:t xml:space="preserve">a </w:t>
      </w:r>
      <w:r w:rsidR="00FA165E" w:rsidRPr="00F07940">
        <w:t>lithium ion</w:t>
      </w:r>
    </w:p>
    <w:p w14:paraId="4B4A220E" w14:textId="77777777" w:rsidR="00BC69B3" w:rsidRDefault="00813E9A" w:rsidP="00D559F7">
      <w:pPr>
        <w:pStyle w:val="RSCromannumeralsublist"/>
        <w:numPr>
          <w:ilvl w:val="0"/>
          <w:numId w:val="36"/>
        </w:numPr>
        <w:tabs>
          <w:tab w:val="clear" w:pos="851"/>
          <w:tab w:val="clear" w:pos="1276"/>
        </w:tabs>
        <w:ind w:left="1985" w:hanging="284"/>
      </w:pPr>
      <w:r>
        <w:t xml:space="preserve">a </w:t>
      </w:r>
      <w:r w:rsidR="00FA165E">
        <w:t>fluoride ion</w:t>
      </w:r>
    </w:p>
    <w:p w14:paraId="0BF64DA9" w14:textId="77777777" w:rsidR="003E33C5" w:rsidRDefault="003E33C5">
      <w:pPr>
        <w:ind w:left="714" w:hanging="357"/>
        <w:outlineLvl w:val="9"/>
      </w:pPr>
    </w:p>
    <w:p w14:paraId="4F08EC90" w14:textId="030E0B7D" w:rsidR="003E33C5" w:rsidRDefault="003E33C5" w:rsidP="003E33C5">
      <w:pPr>
        <w:ind w:left="714" w:hanging="357"/>
        <w:jc w:val="center"/>
        <w:outlineLvl w:val="9"/>
        <w:rPr>
          <w:rFonts w:ascii="Century Gothic" w:hAnsi="Century Gothic"/>
          <w:sz w:val="22"/>
          <w:szCs w:val="22"/>
        </w:rPr>
      </w:pPr>
      <w:r w:rsidRPr="0095037E">
        <w:rPr>
          <w:noProof/>
          <w:lang w:eastAsia="en-GB"/>
        </w:rPr>
        <w:drawing>
          <wp:inline distT="0" distB="0" distL="0" distR="0" wp14:anchorId="51076463" wp14:editId="14E82505">
            <wp:extent cx="1882140" cy="1804035"/>
            <wp:effectExtent l="0" t="0" r="3810" b="5715"/>
            <wp:docPr id="1595507533" name="Picture 1" descr="A 3D model containing two different sized spheres arranged in an alternating lattice. The spheres are tightly packed in a cube which is 3 rows high, 3 rows deep and 3 rows w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507533" name="Picture 1" descr="A 3D model containing two different sized spheres arranged in an alternating lattice. The spheres are tightly packed in a cube which is 3 rows high, 3 rows deep and 3 rows wide. "/>
                    <pic:cNvPicPr/>
                  </pic:nvPicPr>
                  <pic:blipFill>
                    <a:blip r:embed="rId22" cstate="print">
                      <a:extLst>
                        <a:ext uri="{28A0092B-C50C-407E-A947-70E740481C1C}">
                          <a14:useLocalDpi xmlns:a14="http://schemas.microsoft.com/office/drawing/2010/main" val="0"/>
                        </a:ext>
                      </a:extLst>
                    </a:blip>
                    <a:srcRect l="15243" r="15243"/>
                    <a:stretch>
                      <a:fillRect/>
                    </a:stretch>
                  </pic:blipFill>
                  <pic:spPr bwMode="auto">
                    <a:xfrm>
                      <a:off x="0" y="0"/>
                      <a:ext cx="1882140" cy="1804035"/>
                    </a:xfrm>
                    <a:prstGeom prst="rect">
                      <a:avLst/>
                    </a:prstGeom>
                    <a:ln>
                      <a:noFill/>
                    </a:ln>
                    <a:extLst>
                      <a:ext uri="{53640926-AAD7-44D8-BBD7-CCE9431645EC}">
                        <a14:shadowObscured xmlns:a14="http://schemas.microsoft.com/office/drawing/2010/main"/>
                      </a:ext>
                    </a:extLst>
                  </pic:spPr>
                </pic:pic>
              </a:graphicData>
            </a:graphic>
          </wp:inline>
        </w:drawing>
      </w:r>
    </w:p>
    <w:p w14:paraId="670A12C4" w14:textId="01779CE3" w:rsidR="0095037E" w:rsidRDefault="003E33C5" w:rsidP="003E33C5">
      <w:pPr>
        <w:pStyle w:val="RSCnumberedlist"/>
      </w:pPr>
      <w:r>
        <w:rPr>
          <w:noProof/>
          <w:lang w:eastAsia="en-GB"/>
        </w:rPr>
        <w:drawing>
          <wp:anchor distT="0" distB="0" distL="114300" distR="114300" simplePos="0" relativeHeight="251721728" behindDoc="1" locked="0" layoutInCell="1" allowOverlap="1" wp14:anchorId="3F98BA8A" wp14:editId="2E0DF22B">
            <wp:simplePos x="0" y="0"/>
            <wp:positionH relativeFrom="leftMargin">
              <wp:align>right</wp:align>
            </wp:positionH>
            <wp:positionV relativeFrom="paragraph">
              <wp:posOffset>-5715</wp:posOffset>
            </wp:positionV>
            <wp:extent cx="360000" cy="360000"/>
            <wp:effectExtent l="0" t="0" r="2540" b="2540"/>
            <wp:wrapNone/>
            <wp:docPr id="1523464898" name="Picture 1523464898" descr="An icon indicating that question 4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64898" name="Picture 1523464898" descr="An icon indicating that question 4 uses sub-microscopic and symbolic levels of think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F846F4">
        <w:t>The diagram below s</w:t>
      </w:r>
      <w:r w:rsidR="001C18C9" w:rsidRPr="00F07940">
        <w:t>hows</w:t>
      </w:r>
      <w:r w:rsidR="001C18C9">
        <w:t xml:space="preserve"> two models of the structure of caesium chloride.</w:t>
      </w:r>
    </w:p>
    <w:p w14:paraId="065A3D24" w14:textId="46E2AF9B" w:rsidR="0095037E" w:rsidRDefault="0095037E" w:rsidP="0095037E">
      <w:pPr>
        <w:pStyle w:val="RSCnumberedlist"/>
        <w:numPr>
          <w:ilvl w:val="0"/>
          <w:numId w:val="0"/>
        </w:numPr>
        <w:ind w:left="360" w:hanging="360"/>
      </w:pPr>
    </w:p>
    <w:p w14:paraId="3E44A07A" w14:textId="14AAE0D7" w:rsidR="0095037E" w:rsidRDefault="006C02D8" w:rsidP="00BC69B3">
      <w:pPr>
        <w:pStyle w:val="RSCnumberedlist"/>
        <w:numPr>
          <w:ilvl w:val="0"/>
          <w:numId w:val="0"/>
        </w:numPr>
        <w:ind w:left="360" w:hanging="360"/>
        <w:jc w:val="center"/>
      </w:pPr>
      <w:r w:rsidRPr="0095037E">
        <w:rPr>
          <w:noProof/>
          <w:lang w:eastAsia="en-GB"/>
        </w:rPr>
        <w:drawing>
          <wp:inline distT="0" distB="0" distL="0" distR="0" wp14:anchorId="798506A6" wp14:editId="67AF462C">
            <wp:extent cx="4472940" cy="2051050"/>
            <wp:effectExtent l="0" t="0" r="3810" b="6350"/>
            <wp:docPr id="1089760080" name="Picture 1" descr="Two 3D models of caesium chloride. A space-filling model shows two different coloured spheres close in size forming a tightly packed cube. The caesium ions (labelled) are shown behind the chloride ions. The second model is a ball-and-stick model of the same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60080" name="Picture 1" descr="Two 3D models of caesium chloride. A space-filling model shows two different coloured spheres close in size forming a tightly packed cube. The caesium ions (labelled) are shown behind the chloride ions. The second model is a ball-and-stick model of the same arrangement."/>
                    <pic:cNvPicPr/>
                  </pic:nvPicPr>
                  <pic:blipFill rotWithShape="1">
                    <a:blip r:embed="rId23" cstate="print">
                      <a:extLst>
                        <a:ext uri="{28A0092B-C50C-407E-A947-70E740481C1C}">
                          <a14:useLocalDpi xmlns:a14="http://schemas.microsoft.com/office/drawing/2010/main" val="0"/>
                        </a:ext>
                      </a:extLst>
                    </a:blip>
                    <a:srcRect t="7337" b="23933"/>
                    <a:stretch/>
                  </pic:blipFill>
                  <pic:spPr bwMode="auto">
                    <a:xfrm>
                      <a:off x="0" y="0"/>
                      <a:ext cx="4472940" cy="2051050"/>
                    </a:xfrm>
                    <a:prstGeom prst="rect">
                      <a:avLst/>
                    </a:prstGeom>
                    <a:ln>
                      <a:noFill/>
                    </a:ln>
                    <a:extLst>
                      <a:ext uri="{53640926-AAD7-44D8-BBD7-CCE9431645EC}">
                        <a14:shadowObscured xmlns:a14="http://schemas.microsoft.com/office/drawing/2010/main"/>
                      </a:ext>
                    </a:extLst>
                  </pic:spPr>
                </pic:pic>
              </a:graphicData>
            </a:graphic>
          </wp:inline>
        </w:drawing>
      </w:r>
    </w:p>
    <w:p w14:paraId="3BBBA486" w14:textId="0FE4612D" w:rsidR="006C02D8" w:rsidRDefault="004878C2" w:rsidP="0095037E">
      <w:pPr>
        <w:pStyle w:val="RSCnumberedlist"/>
        <w:numPr>
          <w:ilvl w:val="0"/>
          <w:numId w:val="0"/>
        </w:numPr>
        <w:ind w:left="360" w:hanging="360"/>
      </w:pPr>
      <w:r>
        <w:t xml:space="preserve">        </w:t>
      </w:r>
    </w:p>
    <w:p w14:paraId="76FAFC99" w14:textId="428C6573" w:rsidR="001C18C9" w:rsidRDefault="00494C73" w:rsidP="003E33C5">
      <w:pPr>
        <w:pStyle w:val="RSCnumberedlist"/>
        <w:numPr>
          <w:ilvl w:val="0"/>
          <w:numId w:val="0"/>
        </w:numPr>
        <w:ind w:left="360" w:hanging="360"/>
        <w:jc w:val="center"/>
      </w:pPr>
      <w:r>
        <w:t>S</w:t>
      </w:r>
      <w:r w:rsidR="0095037E">
        <w:t>pace</w:t>
      </w:r>
      <w:r w:rsidR="00D30B4A">
        <w:t>-</w:t>
      </w:r>
      <w:r w:rsidR="0095037E">
        <w:t>filling model</w:t>
      </w:r>
      <w:r>
        <w:tab/>
      </w:r>
      <w:r>
        <w:tab/>
      </w:r>
      <w:r>
        <w:tab/>
      </w:r>
      <w:r w:rsidR="004878C2">
        <w:t xml:space="preserve">   </w:t>
      </w:r>
      <w:r w:rsidR="003E33C5">
        <w:t>B</w:t>
      </w:r>
      <w:r>
        <w:t>all</w:t>
      </w:r>
      <w:r w:rsidR="00133772">
        <w:t>-</w:t>
      </w:r>
      <w:r>
        <w:t>and</w:t>
      </w:r>
      <w:r w:rsidR="00133772">
        <w:t>-</w:t>
      </w:r>
      <w:r>
        <w:t>stick model</w:t>
      </w:r>
    </w:p>
    <w:p w14:paraId="2F555D8D" w14:textId="77777777" w:rsidR="003E33C5" w:rsidRDefault="003E33C5" w:rsidP="003E33C5">
      <w:pPr>
        <w:pStyle w:val="RSCnumberedlist"/>
        <w:numPr>
          <w:ilvl w:val="0"/>
          <w:numId w:val="0"/>
        </w:numPr>
        <w:ind w:left="360" w:hanging="360"/>
        <w:jc w:val="center"/>
      </w:pPr>
    </w:p>
    <w:p w14:paraId="4D07394B" w14:textId="752976CB" w:rsidR="001C18C9" w:rsidRDefault="001C18C9" w:rsidP="00F846F4">
      <w:pPr>
        <w:pStyle w:val="RSCletteredlist"/>
        <w:numPr>
          <w:ilvl w:val="0"/>
          <w:numId w:val="38"/>
        </w:numPr>
      </w:pPr>
      <w:r>
        <w:t>Suggest why the ions in the caesium chloride lattice are arranged differently to the ions in lithium fluoride</w:t>
      </w:r>
      <w:r w:rsidR="008F2E60">
        <w:t xml:space="preserve"> </w:t>
      </w:r>
      <w:r w:rsidR="001D28F8">
        <w:t xml:space="preserve">in question </w:t>
      </w:r>
      <w:r w:rsidR="0074105C">
        <w:t>3</w:t>
      </w:r>
      <w:r w:rsidR="001D28F8">
        <w:t>(d</w:t>
      </w:r>
      <w:r w:rsidR="008F2E60">
        <w:t>).</w:t>
      </w:r>
    </w:p>
    <w:p w14:paraId="64A8478B" w14:textId="77777777" w:rsidR="004878C2" w:rsidRDefault="004878C2" w:rsidP="004878C2">
      <w:pPr>
        <w:pStyle w:val="RSCUnderline"/>
      </w:pPr>
      <w:r>
        <w:t>__________________________________________________________________________________</w:t>
      </w:r>
    </w:p>
    <w:p w14:paraId="4F37DB7E" w14:textId="68B1243B" w:rsidR="004878C2" w:rsidRDefault="004878C2" w:rsidP="004878C2">
      <w:pPr>
        <w:pStyle w:val="RSCUnderline"/>
      </w:pPr>
      <w:r w:rsidRPr="004878C2">
        <w:t>__________________________________________________________________________________</w:t>
      </w:r>
    </w:p>
    <w:p w14:paraId="4D245A91" w14:textId="732128D5" w:rsidR="004878C2" w:rsidRDefault="004878C2" w:rsidP="004878C2">
      <w:pPr>
        <w:pStyle w:val="RSCUnderline"/>
      </w:pPr>
      <w:r>
        <w:t>__________________________________________________________________________________</w:t>
      </w:r>
    </w:p>
    <w:p w14:paraId="5C2EF527" w14:textId="526389FF" w:rsidR="004878C2" w:rsidRPr="004878C2" w:rsidRDefault="004878C2" w:rsidP="004878C2">
      <w:pPr>
        <w:pStyle w:val="RSCUnderline"/>
      </w:pPr>
      <w:r>
        <w:t>__________________________________________________________________________________</w:t>
      </w:r>
    </w:p>
    <w:p w14:paraId="2469E6C7" w14:textId="77777777" w:rsidR="00FD4BC0" w:rsidRDefault="00FD4BC0">
      <w:pPr>
        <w:ind w:left="714" w:hanging="357"/>
        <w:outlineLvl w:val="9"/>
        <w:rPr>
          <w:rFonts w:ascii="Century Gothic" w:hAnsi="Century Gothic"/>
          <w:sz w:val="22"/>
          <w:szCs w:val="22"/>
        </w:rPr>
      </w:pPr>
      <w:r>
        <w:br w:type="page"/>
      </w:r>
    </w:p>
    <w:p w14:paraId="40773532" w14:textId="5E7E0A9C" w:rsidR="004878C2" w:rsidRDefault="001C18C9" w:rsidP="004878C2">
      <w:pPr>
        <w:pStyle w:val="RSCletteredlist"/>
      </w:pPr>
      <w:r>
        <w:lastRenderedPageBreak/>
        <w:t xml:space="preserve">Give one advantage and one disadvantage for </w:t>
      </w:r>
      <w:r w:rsidR="003E33C5">
        <w:t>the space-filling model and the ball-and-stick model</w:t>
      </w:r>
      <w:r w:rsidR="008F2E60">
        <w:t>.</w:t>
      </w:r>
    </w:p>
    <w:p w14:paraId="06D800B3" w14:textId="77777777" w:rsidR="001F3F04" w:rsidRDefault="001F3F04" w:rsidP="001F3F04">
      <w:pPr>
        <w:pStyle w:val="RSCH3"/>
      </w:pPr>
      <w:r>
        <w:t>Space filling model</w:t>
      </w:r>
    </w:p>
    <w:p w14:paraId="14285B22" w14:textId="03A8ABFD" w:rsidR="004878C2" w:rsidRDefault="001F3F04" w:rsidP="004878C2">
      <w:pPr>
        <w:pStyle w:val="RSCUnderline"/>
      </w:pPr>
      <w:r>
        <w:t>Advantage:  _</w:t>
      </w:r>
      <w:r w:rsidR="004878C2">
        <w:t>____________________________________________________________________</w:t>
      </w:r>
    </w:p>
    <w:p w14:paraId="6B3CEF0E" w14:textId="77777777" w:rsidR="004878C2" w:rsidRDefault="004878C2" w:rsidP="004878C2">
      <w:pPr>
        <w:pStyle w:val="RSCUnderline"/>
      </w:pPr>
      <w:r w:rsidRPr="004878C2">
        <w:t>__________________________________________________________________________________</w:t>
      </w:r>
    </w:p>
    <w:p w14:paraId="1BABE5C6" w14:textId="77777777" w:rsidR="004878C2" w:rsidRDefault="004878C2" w:rsidP="004878C2">
      <w:pPr>
        <w:pStyle w:val="RSCUnderline"/>
      </w:pPr>
      <w:r>
        <w:t>__________________________________________________________________________________</w:t>
      </w:r>
    </w:p>
    <w:p w14:paraId="2C9A8FCF" w14:textId="77777777" w:rsidR="004878C2" w:rsidRPr="004878C2" w:rsidRDefault="004878C2" w:rsidP="004878C2">
      <w:pPr>
        <w:pStyle w:val="RSCUnderline"/>
      </w:pPr>
      <w:r>
        <w:t>__________________________________________________________________________________</w:t>
      </w:r>
    </w:p>
    <w:p w14:paraId="3E81DF03" w14:textId="374DE79B" w:rsidR="004878C2" w:rsidRDefault="001F3F04" w:rsidP="004878C2">
      <w:pPr>
        <w:pStyle w:val="RSCUnderline"/>
      </w:pPr>
      <w:r>
        <w:t>Disadvantage: _</w:t>
      </w:r>
      <w:r w:rsidR="004878C2">
        <w:t>__________________________________________________________________</w:t>
      </w:r>
    </w:p>
    <w:p w14:paraId="1755442B" w14:textId="77777777" w:rsidR="004878C2" w:rsidRDefault="004878C2" w:rsidP="004878C2">
      <w:pPr>
        <w:pStyle w:val="RSCUnderline"/>
      </w:pPr>
      <w:r w:rsidRPr="004878C2">
        <w:t>__________________________________________________________________________________</w:t>
      </w:r>
    </w:p>
    <w:p w14:paraId="3D24E370" w14:textId="77777777" w:rsidR="004878C2" w:rsidRDefault="004878C2" w:rsidP="004878C2">
      <w:pPr>
        <w:pStyle w:val="RSCUnderline"/>
      </w:pPr>
      <w:r>
        <w:t>__________________________________________________________________________________</w:t>
      </w:r>
    </w:p>
    <w:p w14:paraId="4B3613E8" w14:textId="77777777" w:rsidR="004878C2" w:rsidRPr="004878C2" w:rsidRDefault="004878C2" w:rsidP="004878C2">
      <w:pPr>
        <w:pStyle w:val="RSCUnderline"/>
      </w:pPr>
      <w:r>
        <w:t>__________________________________________________________________________________</w:t>
      </w:r>
    </w:p>
    <w:p w14:paraId="1F83EE88" w14:textId="77777777" w:rsidR="001F3F04" w:rsidRDefault="001F3F04" w:rsidP="001F3F04">
      <w:pPr>
        <w:pStyle w:val="RSCH3"/>
      </w:pPr>
      <w:r>
        <w:t>Ball-and-stick model</w:t>
      </w:r>
    </w:p>
    <w:p w14:paraId="74A68B69" w14:textId="40FCD202" w:rsidR="004878C2" w:rsidRDefault="001F3F04" w:rsidP="004878C2">
      <w:pPr>
        <w:pStyle w:val="RSCUnderline"/>
      </w:pPr>
      <w:r>
        <w:t xml:space="preserve">Advantage:  </w:t>
      </w:r>
      <w:r w:rsidR="004878C2">
        <w:t>_____________________________________________________________________</w:t>
      </w:r>
    </w:p>
    <w:p w14:paraId="343F3D12" w14:textId="77777777" w:rsidR="004878C2" w:rsidRDefault="004878C2" w:rsidP="004878C2">
      <w:pPr>
        <w:pStyle w:val="RSCUnderline"/>
      </w:pPr>
      <w:r w:rsidRPr="004878C2">
        <w:t>__________________________________________________________________________________</w:t>
      </w:r>
    </w:p>
    <w:p w14:paraId="7916B42D" w14:textId="77777777" w:rsidR="004878C2" w:rsidRDefault="004878C2" w:rsidP="004878C2">
      <w:pPr>
        <w:pStyle w:val="RSCUnderline"/>
      </w:pPr>
      <w:r>
        <w:t>__________________________________________________________________________________</w:t>
      </w:r>
    </w:p>
    <w:p w14:paraId="770B1DFA" w14:textId="77777777" w:rsidR="004878C2" w:rsidRPr="004878C2" w:rsidRDefault="004878C2" w:rsidP="004878C2">
      <w:pPr>
        <w:pStyle w:val="RSCUnderline"/>
      </w:pPr>
      <w:r>
        <w:t>__________________________________________________________________________________</w:t>
      </w:r>
    </w:p>
    <w:p w14:paraId="1AD4E910" w14:textId="77777777" w:rsidR="001F3F04" w:rsidRDefault="001F3F04" w:rsidP="001F3F04">
      <w:pPr>
        <w:pStyle w:val="RSCUnderline"/>
      </w:pPr>
      <w:r>
        <w:t>Disadvantage: ___________________________________________________________________</w:t>
      </w:r>
    </w:p>
    <w:p w14:paraId="74FDC4A7" w14:textId="77777777" w:rsidR="001F3F04" w:rsidRDefault="001F3F04" w:rsidP="001F3F04">
      <w:pPr>
        <w:pStyle w:val="RSCUnderline"/>
      </w:pPr>
      <w:r w:rsidRPr="004878C2">
        <w:t>__________________________________________________________________________________</w:t>
      </w:r>
    </w:p>
    <w:p w14:paraId="466E4390" w14:textId="77777777" w:rsidR="001F3F04" w:rsidRDefault="001F3F04" w:rsidP="001F3F04">
      <w:pPr>
        <w:pStyle w:val="RSCUnderline"/>
      </w:pPr>
      <w:r>
        <w:t>__________________________________________________________________________________</w:t>
      </w:r>
    </w:p>
    <w:p w14:paraId="0F22BFC3" w14:textId="77777777" w:rsidR="001F3F04" w:rsidRPr="004878C2" w:rsidRDefault="001F3F04" w:rsidP="001F3F04">
      <w:pPr>
        <w:pStyle w:val="RSCUnderline"/>
      </w:pPr>
      <w:r>
        <w:t>__________________________________________________________________________________</w:t>
      </w:r>
    </w:p>
    <w:p w14:paraId="55114F9F" w14:textId="77777777" w:rsidR="004878C2" w:rsidRDefault="004878C2" w:rsidP="004878C2">
      <w:pPr>
        <w:pStyle w:val="RSCletteredlist"/>
        <w:numPr>
          <w:ilvl w:val="0"/>
          <w:numId w:val="0"/>
        </w:numPr>
      </w:pPr>
    </w:p>
    <w:sectPr w:rsidR="004878C2" w:rsidSect="000F0996">
      <w:headerReference w:type="default" r:id="rId24"/>
      <w:footerReference w:type="default" r:id="rId25"/>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F3518" w14:textId="77777777" w:rsidR="00A822E9" w:rsidRDefault="00A822E9" w:rsidP="00C51F51">
      <w:r>
        <w:separator/>
      </w:r>
    </w:p>
  </w:endnote>
  <w:endnote w:type="continuationSeparator" w:id="0">
    <w:p w14:paraId="5779B899" w14:textId="77777777" w:rsidR="00A822E9" w:rsidRDefault="00A822E9"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6E7FAE">
          <w:rPr>
            <w:rStyle w:val="PageNumber"/>
            <w:rFonts w:ascii="Century Gothic" w:hAnsi="Century Gothic"/>
            <w:b/>
            <w:bCs/>
            <w:noProof/>
            <w:sz w:val="18"/>
            <w:szCs w:val="18"/>
          </w:rPr>
          <w:t>3</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2CE0DD66"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559F7">
      <w:rPr>
        <w:rFonts w:ascii="Century Gothic" w:hAnsi="Century Gothic"/>
        <w:sz w:val="16"/>
        <w:szCs w:val="16"/>
      </w:rPr>
      <w:t>4</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439BF" w14:textId="77777777" w:rsidR="00A822E9" w:rsidRDefault="00A822E9" w:rsidP="00C51F51">
      <w:r>
        <w:separator/>
      </w:r>
    </w:p>
  </w:footnote>
  <w:footnote w:type="continuationSeparator" w:id="0">
    <w:p w14:paraId="6D7C08EC" w14:textId="77777777" w:rsidR="00A822E9" w:rsidRDefault="00A822E9"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34628" w14:textId="79EABC4A"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lang w:eastAsia="en-GB"/>
      </w:rPr>
      <w:drawing>
        <wp:anchor distT="0" distB="0" distL="114300" distR="114300" simplePos="0" relativeHeight="251662336" behindDoc="0" locked="0" layoutInCell="1" allowOverlap="1" wp14:anchorId="5F7A55D7" wp14:editId="198887EA">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lang w:eastAsia="en-GB"/>
      </w:rPr>
      <w:drawing>
        <wp:anchor distT="0" distB="0" distL="114300" distR="114300" simplePos="0" relativeHeight="251661312" behindDoc="1" locked="0" layoutInCell="1" allowOverlap="1" wp14:anchorId="020C6D16" wp14:editId="56B55722">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E360BC">
      <w:rPr>
        <w:rFonts w:ascii="Century Gothic" w:hAnsi="Century Gothic"/>
        <w:b/>
        <w:bCs/>
        <w:color w:val="C8102E"/>
        <w:sz w:val="30"/>
        <w:szCs w:val="30"/>
      </w:rPr>
      <w:t>Developing understanding</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3364D29E" w14:textId="77777777" w:rsidR="00960F01" w:rsidRPr="005F0459" w:rsidRDefault="00960F01" w:rsidP="00960F01">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 from</w:t>
    </w:r>
    <w:r w:rsidRPr="005F0459">
      <w:rPr>
        <w:rFonts w:ascii="Century Gothic" w:hAnsi="Century Gothic"/>
        <w:b/>
        <w:bCs/>
        <w:color w:val="000000" w:themeColor="text1"/>
        <w:sz w:val="18"/>
        <w:szCs w:val="18"/>
      </w:rPr>
      <w:t xml:space="preserve"> </w:t>
    </w:r>
    <w:hyperlink r:id="rId3" w:history="1">
      <w:r w:rsidRPr="0002477C">
        <w:rPr>
          <w:rStyle w:val="Hyperlink"/>
          <w:rFonts w:ascii="Century Gothic" w:hAnsi="Century Gothic"/>
          <w:b/>
          <w:bCs/>
          <w:color w:val="C00000"/>
          <w:sz w:val="18"/>
          <w:szCs w:val="18"/>
        </w:rPr>
        <w:t>rsc.li/40bZ01F</w:t>
      </w:r>
    </w:hyperlink>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DC72C5"/>
    <w:multiLevelType w:val="hybridMultilevel"/>
    <w:tmpl w:val="67A6AD60"/>
    <w:lvl w:ilvl="0" w:tplc="80327E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1227A8"/>
    <w:multiLevelType w:val="hybridMultilevel"/>
    <w:tmpl w:val="5C8021B4"/>
    <w:lvl w:ilvl="0" w:tplc="897260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347A72"/>
    <w:multiLevelType w:val="hybridMultilevel"/>
    <w:tmpl w:val="775CA722"/>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0671E"/>
    <w:multiLevelType w:val="hybridMultilevel"/>
    <w:tmpl w:val="7AC0981E"/>
    <w:lvl w:ilvl="0" w:tplc="4B545C80">
      <w:start w:val="1"/>
      <w:numFmt w:val="lowerLetter"/>
      <w:pStyle w:val="RSCletteredlist"/>
      <w:lvlText w:val="(%1)"/>
      <w:lvlJc w:val="left"/>
      <w:pPr>
        <w:ind w:left="360" w:hanging="360"/>
      </w:pPr>
      <w:rPr>
        <w:rFonts w:hint="default"/>
      </w:rPr>
    </w:lvl>
    <w:lvl w:ilvl="1" w:tplc="08090019">
      <w:start w:val="1"/>
      <w:numFmt w:val="lowerLetter"/>
      <w:lvlText w:val="%2."/>
      <w:lvlJc w:val="left"/>
      <w:pPr>
        <w:ind w:left="1015" w:hanging="360"/>
      </w:pPr>
    </w:lvl>
    <w:lvl w:ilvl="2" w:tplc="0809001B">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A346C6"/>
    <w:multiLevelType w:val="hybridMultilevel"/>
    <w:tmpl w:val="83FE441C"/>
    <w:lvl w:ilvl="0" w:tplc="359E485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2"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51159FE"/>
    <w:multiLevelType w:val="hybridMultilevel"/>
    <w:tmpl w:val="F39C333A"/>
    <w:lvl w:ilvl="0" w:tplc="C5F86088">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B433373"/>
    <w:multiLevelType w:val="hybridMultilevel"/>
    <w:tmpl w:val="DCEA7A0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3650608">
    <w:abstractNumId w:val="10"/>
  </w:num>
  <w:num w:numId="2" w16cid:durableId="38818565">
    <w:abstractNumId w:val="19"/>
  </w:num>
  <w:num w:numId="3" w16cid:durableId="1941914314">
    <w:abstractNumId w:val="24"/>
  </w:num>
  <w:num w:numId="4" w16cid:durableId="938947608">
    <w:abstractNumId w:val="22"/>
  </w:num>
  <w:num w:numId="5" w16cid:durableId="207962544">
    <w:abstractNumId w:val="15"/>
  </w:num>
  <w:num w:numId="6" w16cid:durableId="1973048980">
    <w:abstractNumId w:val="17"/>
  </w:num>
  <w:num w:numId="7" w16cid:durableId="1726446796">
    <w:abstractNumId w:val="17"/>
    <w:lvlOverride w:ilvl="0">
      <w:startOverride w:val="1"/>
    </w:lvlOverride>
  </w:num>
  <w:num w:numId="8" w16cid:durableId="670452559">
    <w:abstractNumId w:val="21"/>
    <w:lvlOverride w:ilvl="0">
      <w:startOverride w:val="2"/>
    </w:lvlOverride>
  </w:num>
  <w:num w:numId="9" w16cid:durableId="1034118531">
    <w:abstractNumId w:val="17"/>
    <w:lvlOverride w:ilvl="0">
      <w:startOverride w:val="1"/>
    </w:lvlOverride>
  </w:num>
  <w:num w:numId="10" w16cid:durableId="1514875294">
    <w:abstractNumId w:val="18"/>
  </w:num>
  <w:num w:numId="11" w16cid:durableId="1068652457">
    <w:abstractNumId w:val="18"/>
    <w:lvlOverride w:ilvl="0">
      <w:startOverride w:val="2"/>
    </w:lvlOverride>
  </w:num>
  <w:num w:numId="12" w16cid:durableId="1202477118">
    <w:abstractNumId w:val="23"/>
  </w:num>
  <w:num w:numId="13" w16cid:durableId="668218405">
    <w:abstractNumId w:val="27"/>
  </w:num>
  <w:num w:numId="14" w16cid:durableId="564221454">
    <w:abstractNumId w:val="18"/>
    <w:lvlOverride w:ilvl="0">
      <w:startOverride w:val="2"/>
    </w:lvlOverride>
  </w:num>
  <w:num w:numId="15" w16cid:durableId="209001576">
    <w:abstractNumId w:val="17"/>
    <w:lvlOverride w:ilvl="0">
      <w:startOverride w:val="1"/>
    </w:lvlOverride>
  </w:num>
  <w:num w:numId="16" w16cid:durableId="985234619">
    <w:abstractNumId w:val="26"/>
  </w:num>
  <w:num w:numId="17" w16cid:durableId="275411663">
    <w:abstractNumId w:val="12"/>
  </w:num>
  <w:num w:numId="18" w16cid:durableId="1037050292">
    <w:abstractNumId w:val="11"/>
  </w:num>
  <w:num w:numId="19" w16cid:durableId="93937264">
    <w:abstractNumId w:val="0"/>
  </w:num>
  <w:num w:numId="20" w16cid:durableId="955254778">
    <w:abstractNumId w:val="1"/>
  </w:num>
  <w:num w:numId="21" w16cid:durableId="1998536558">
    <w:abstractNumId w:val="2"/>
  </w:num>
  <w:num w:numId="22" w16cid:durableId="1376545885">
    <w:abstractNumId w:val="3"/>
  </w:num>
  <w:num w:numId="23" w16cid:durableId="1074938010">
    <w:abstractNumId w:val="8"/>
  </w:num>
  <w:num w:numId="24" w16cid:durableId="1406994091">
    <w:abstractNumId w:val="4"/>
  </w:num>
  <w:num w:numId="25" w16cid:durableId="1267155555">
    <w:abstractNumId w:val="5"/>
  </w:num>
  <w:num w:numId="26" w16cid:durableId="1882083836">
    <w:abstractNumId w:val="6"/>
  </w:num>
  <w:num w:numId="27" w16cid:durableId="417293628">
    <w:abstractNumId w:val="7"/>
  </w:num>
  <w:num w:numId="28" w16cid:durableId="1056660912">
    <w:abstractNumId w:val="9"/>
  </w:num>
  <w:num w:numId="29" w16cid:durableId="1347824723">
    <w:abstractNumId w:val="14"/>
  </w:num>
  <w:num w:numId="30" w16cid:durableId="1721632246">
    <w:abstractNumId w:val="18"/>
    <w:lvlOverride w:ilvl="0">
      <w:startOverride w:val="3"/>
    </w:lvlOverride>
  </w:num>
  <w:num w:numId="31" w16cid:durableId="496460164">
    <w:abstractNumId w:val="18"/>
    <w:lvlOverride w:ilvl="0">
      <w:startOverride w:val="1"/>
    </w:lvlOverride>
  </w:num>
  <w:num w:numId="32" w16cid:durableId="457917449">
    <w:abstractNumId w:val="13"/>
  </w:num>
  <w:num w:numId="33" w16cid:durableId="787360966">
    <w:abstractNumId w:val="25"/>
  </w:num>
  <w:num w:numId="34" w16cid:durableId="322052018">
    <w:abstractNumId w:val="20"/>
  </w:num>
  <w:num w:numId="35" w16cid:durableId="1798721805">
    <w:abstractNumId w:val="23"/>
    <w:lvlOverride w:ilvl="0">
      <w:startOverride w:val="1"/>
    </w:lvlOverride>
  </w:num>
  <w:num w:numId="36" w16cid:durableId="1645238306">
    <w:abstractNumId w:val="23"/>
    <w:lvlOverride w:ilvl="0">
      <w:startOverride w:val="1"/>
    </w:lvlOverride>
  </w:num>
  <w:num w:numId="37" w16cid:durableId="1617366069">
    <w:abstractNumId w:val="18"/>
    <w:lvlOverride w:ilvl="0">
      <w:startOverride w:val="1"/>
    </w:lvlOverride>
  </w:num>
  <w:num w:numId="38" w16cid:durableId="1462460407">
    <w:abstractNumId w:val="18"/>
    <w:lvlOverride w:ilvl="0">
      <w:startOverride w:val="1"/>
    </w:lvlOverride>
  </w:num>
  <w:num w:numId="39" w16cid:durableId="523441934">
    <w:abstractNumId w:val="18"/>
    <w:lvlOverride w:ilvl="0">
      <w:startOverride w:val="1"/>
    </w:lvlOverride>
  </w:num>
  <w:num w:numId="40" w16cid:durableId="757486879">
    <w:abstractNumId w:val="16"/>
  </w:num>
  <w:num w:numId="41" w16cid:durableId="656304410">
    <w:abstractNumId w:val="18"/>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5C84"/>
    <w:rsid w:val="00007EBF"/>
    <w:rsid w:val="00011336"/>
    <w:rsid w:val="00011FA6"/>
    <w:rsid w:val="00013C05"/>
    <w:rsid w:val="00014841"/>
    <w:rsid w:val="000160C3"/>
    <w:rsid w:val="0001765C"/>
    <w:rsid w:val="00020F33"/>
    <w:rsid w:val="00022217"/>
    <w:rsid w:val="000233B3"/>
    <w:rsid w:val="00025A47"/>
    <w:rsid w:val="00025E75"/>
    <w:rsid w:val="00030E3B"/>
    <w:rsid w:val="0003111F"/>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55577"/>
    <w:rsid w:val="00062222"/>
    <w:rsid w:val="00064E72"/>
    <w:rsid w:val="00066AA6"/>
    <w:rsid w:val="00067B49"/>
    <w:rsid w:val="00067BDA"/>
    <w:rsid w:val="0007172C"/>
    <w:rsid w:val="00071874"/>
    <w:rsid w:val="000730BB"/>
    <w:rsid w:val="00075276"/>
    <w:rsid w:val="0007573F"/>
    <w:rsid w:val="00077522"/>
    <w:rsid w:val="000801FC"/>
    <w:rsid w:val="0008114E"/>
    <w:rsid w:val="00082489"/>
    <w:rsid w:val="000825E0"/>
    <w:rsid w:val="00084B0D"/>
    <w:rsid w:val="00085620"/>
    <w:rsid w:val="00090050"/>
    <w:rsid w:val="00090EE8"/>
    <w:rsid w:val="000953D5"/>
    <w:rsid w:val="000A031F"/>
    <w:rsid w:val="000A162C"/>
    <w:rsid w:val="000A1C7A"/>
    <w:rsid w:val="000A324B"/>
    <w:rsid w:val="000A6C0C"/>
    <w:rsid w:val="000B11A8"/>
    <w:rsid w:val="000B1952"/>
    <w:rsid w:val="000B3C66"/>
    <w:rsid w:val="000B4C9E"/>
    <w:rsid w:val="000C25E9"/>
    <w:rsid w:val="000C3944"/>
    <w:rsid w:val="000C3EA9"/>
    <w:rsid w:val="000C4533"/>
    <w:rsid w:val="000C4E88"/>
    <w:rsid w:val="000C54D2"/>
    <w:rsid w:val="000C6C91"/>
    <w:rsid w:val="000C735F"/>
    <w:rsid w:val="000D0774"/>
    <w:rsid w:val="000D13A7"/>
    <w:rsid w:val="000D1908"/>
    <w:rsid w:val="000D4202"/>
    <w:rsid w:val="000D7C33"/>
    <w:rsid w:val="000E1286"/>
    <w:rsid w:val="000E3FC3"/>
    <w:rsid w:val="000E4BDA"/>
    <w:rsid w:val="000E6162"/>
    <w:rsid w:val="000F0996"/>
    <w:rsid w:val="000F1532"/>
    <w:rsid w:val="000F26B3"/>
    <w:rsid w:val="000F3C7E"/>
    <w:rsid w:val="000F4A39"/>
    <w:rsid w:val="001014CF"/>
    <w:rsid w:val="0010331C"/>
    <w:rsid w:val="00105608"/>
    <w:rsid w:val="00110E34"/>
    <w:rsid w:val="001119EE"/>
    <w:rsid w:val="00111BFB"/>
    <w:rsid w:val="001125D3"/>
    <w:rsid w:val="001131A2"/>
    <w:rsid w:val="00114521"/>
    <w:rsid w:val="0011632E"/>
    <w:rsid w:val="0012126C"/>
    <w:rsid w:val="0012180A"/>
    <w:rsid w:val="001228EC"/>
    <w:rsid w:val="00124DE7"/>
    <w:rsid w:val="00125301"/>
    <w:rsid w:val="0012670F"/>
    <w:rsid w:val="00130C34"/>
    <w:rsid w:val="00131044"/>
    <w:rsid w:val="001315CA"/>
    <w:rsid w:val="00133772"/>
    <w:rsid w:val="00133888"/>
    <w:rsid w:val="00133A3E"/>
    <w:rsid w:val="0013731C"/>
    <w:rsid w:val="00144CDA"/>
    <w:rsid w:val="001460C5"/>
    <w:rsid w:val="0015105E"/>
    <w:rsid w:val="001547A9"/>
    <w:rsid w:val="00154EEB"/>
    <w:rsid w:val="00161204"/>
    <w:rsid w:val="00161950"/>
    <w:rsid w:val="00164B56"/>
    <w:rsid w:val="00170FA5"/>
    <w:rsid w:val="001714D0"/>
    <w:rsid w:val="001747BD"/>
    <w:rsid w:val="00174B35"/>
    <w:rsid w:val="0017713D"/>
    <w:rsid w:val="001806ED"/>
    <w:rsid w:val="001831DC"/>
    <w:rsid w:val="00184B61"/>
    <w:rsid w:val="00185427"/>
    <w:rsid w:val="001906BA"/>
    <w:rsid w:val="001926A3"/>
    <w:rsid w:val="00192CF2"/>
    <w:rsid w:val="001968DC"/>
    <w:rsid w:val="00196EFF"/>
    <w:rsid w:val="001A1B79"/>
    <w:rsid w:val="001A251E"/>
    <w:rsid w:val="001A27D9"/>
    <w:rsid w:val="001A2F7C"/>
    <w:rsid w:val="001A5E39"/>
    <w:rsid w:val="001A7A4D"/>
    <w:rsid w:val="001B1555"/>
    <w:rsid w:val="001B2292"/>
    <w:rsid w:val="001B5474"/>
    <w:rsid w:val="001C0C2A"/>
    <w:rsid w:val="001C18C9"/>
    <w:rsid w:val="001C23F6"/>
    <w:rsid w:val="001C290F"/>
    <w:rsid w:val="001C6470"/>
    <w:rsid w:val="001D28F8"/>
    <w:rsid w:val="001D57A7"/>
    <w:rsid w:val="001D7B9F"/>
    <w:rsid w:val="001E2DA2"/>
    <w:rsid w:val="001F0451"/>
    <w:rsid w:val="001F2C34"/>
    <w:rsid w:val="001F3F04"/>
    <w:rsid w:val="001F530C"/>
    <w:rsid w:val="001F5394"/>
    <w:rsid w:val="001F73C1"/>
    <w:rsid w:val="00200439"/>
    <w:rsid w:val="0020188D"/>
    <w:rsid w:val="00202F49"/>
    <w:rsid w:val="00203039"/>
    <w:rsid w:val="00204957"/>
    <w:rsid w:val="00206356"/>
    <w:rsid w:val="002063BF"/>
    <w:rsid w:val="002069B5"/>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36A2"/>
    <w:rsid w:val="00253900"/>
    <w:rsid w:val="0025661E"/>
    <w:rsid w:val="00257C8D"/>
    <w:rsid w:val="00260230"/>
    <w:rsid w:val="00262437"/>
    <w:rsid w:val="00266531"/>
    <w:rsid w:val="00267279"/>
    <w:rsid w:val="002716EA"/>
    <w:rsid w:val="002723D5"/>
    <w:rsid w:val="00276F81"/>
    <w:rsid w:val="00281D7B"/>
    <w:rsid w:val="00283107"/>
    <w:rsid w:val="00283DFC"/>
    <w:rsid w:val="0028615D"/>
    <w:rsid w:val="002877DD"/>
    <w:rsid w:val="00293322"/>
    <w:rsid w:val="00294446"/>
    <w:rsid w:val="002944CA"/>
    <w:rsid w:val="00294A7C"/>
    <w:rsid w:val="00295B4D"/>
    <w:rsid w:val="00295CA1"/>
    <w:rsid w:val="00296F91"/>
    <w:rsid w:val="002975B4"/>
    <w:rsid w:val="002A2C25"/>
    <w:rsid w:val="002A3B57"/>
    <w:rsid w:val="002A4AD8"/>
    <w:rsid w:val="002A6FDE"/>
    <w:rsid w:val="002B28FD"/>
    <w:rsid w:val="002B4F41"/>
    <w:rsid w:val="002B5206"/>
    <w:rsid w:val="002B5EB5"/>
    <w:rsid w:val="002C1695"/>
    <w:rsid w:val="002C16FA"/>
    <w:rsid w:val="002C4590"/>
    <w:rsid w:val="002C5391"/>
    <w:rsid w:val="002C5ED2"/>
    <w:rsid w:val="002C6662"/>
    <w:rsid w:val="002C6D90"/>
    <w:rsid w:val="002C762B"/>
    <w:rsid w:val="002D20F2"/>
    <w:rsid w:val="002D4389"/>
    <w:rsid w:val="002D535D"/>
    <w:rsid w:val="002D5362"/>
    <w:rsid w:val="002D5DE5"/>
    <w:rsid w:val="002E06BD"/>
    <w:rsid w:val="002E1309"/>
    <w:rsid w:val="002E3715"/>
    <w:rsid w:val="002E48D4"/>
    <w:rsid w:val="002E5407"/>
    <w:rsid w:val="002E56CF"/>
    <w:rsid w:val="002E75CE"/>
    <w:rsid w:val="002F0B37"/>
    <w:rsid w:val="002F2F8F"/>
    <w:rsid w:val="002F504B"/>
    <w:rsid w:val="002F7189"/>
    <w:rsid w:val="00303E06"/>
    <w:rsid w:val="00304522"/>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3D2"/>
    <w:rsid w:val="00334C46"/>
    <w:rsid w:val="0033529C"/>
    <w:rsid w:val="00336CB7"/>
    <w:rsid w:val="0034189A"/>
    <w:rsid w:val="00341A5E"/>
    <w:rsid w:val="00342FEE"/>
    <w:rsid w:val="00343802"/>
    <w:rsid w:val="00344B7D"/>
    <w:rsid w:val="0034595D"/>
    <w:rsid w:val="00350232"/>
    <w:rsid w:val="00350B11"/>
    <w:rsid w:val="00357166"/>
    <w:rsid w:val="003602AD"/>
    <w:rsid w:val="00363C2F"/>
    <w:rsid w:val="003642B4"/>
    <w:rsid w:val="00367470"/>
    <w:rsid w:val="00367A2D"/>
    <w:rsid w:val="00376E7E"/>
    <w:rsid w:val="003811A9"/>
    <w:rsid w:val="00383615"/>
    <w:rsid w:val="003845BF"/>
    <w:rsid w:val="00392607"/>
    <w:rsid w:val="0039430F"/>
    <w:rsid w:val="003946FE"/>
    <w:rsid w:val="00394A9D"/>
    <w:rsid w:val="00396469"/>
    <w:rsid w:val="00396481"/>
    <w:rsid w:val="00397001"/>
    <w:rsid w:val="003A28A5"/>
    <w:rsid w:val="003A5C87"/>
    <w:rsid w:val="003B120F"/>
    <w:rsid w:val="003B1737"/>
    <w:rsid w:val="003B1B2A"/>
    <w:rsid w:val="003B1C1B"/>
    <w:rsid w:val="003B3284"/>
    <w:rsid w:val="003B431D"/>
    <w:rsid w:val="003C14A2"/>
    <w:rsid w:val="003C1583"/>
    <w:rsid w:val="003C19FC"/>
    <w:rsid w:val="003C1F78"/>
    <w:rsid w:val="003C4116"/>
    <w:rsid w:val="003C5B91"/>
    <w:rsid w:val="003D3DC2"/>
    <w:rsid w:val="003D560B"/>
    <w:rsid w:val="003D62C1"/>
    <w:rsid w:val="003D6DD9"/>
    <w:rsid w:val="003D752F"/>
    <w:rsid w:val="003D771A"/>
    <w:rsid w:val="003E149D"/>
    <w:rsid w:val="003E1DD5"/>
    <w:rsid w:val="003E20FC"/>
    <w:rsid w:val="003E33C5"/>
    <w:rsid w:val="003E5946"/>
    <w:rsid w:val="003E5B13"/>
    <w:rsid w:val="003E7C69"/>
    <w:rsid w:val="003F0A66"/>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55EEB"/>
    <w:rsid w:val="00462C62"/>
    <w:rsid w:val="004647DD"/>
    <w:rsid w:val="00464DEB"/>
    <w:rsid w:val="00465239"/>
    <w:rsid w:val="004658D7"/>
    <w:rsid w:val="00466E24"/>
    <w:rsid w:val="00470A3A"/>
    <w:rsid w:val="0047293A"/>
    <w:rsid w:val="00472E80"/>
    <w:rsid w:val="00475C69"/>
    <w:rsid w:val="00477C53"/>
    <w:rsid w:val="004813AB"/>
    <w:rsid w:val="00481F08"/>
    <w:rsid w:val="0048617A"/>
    <w:rsid w:val="00486CCB"/>
    <w:rsid w:val="00487188"/>
    <w:rsid w:val="004878C2"/>
    <w:rsid w:val="0049117E"/>
    <w:rsid w:val="00493819"/>
    <w:rsid w:val="00494C73"/>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89"/>
    <w:rsid w:val="004D4D5D"/>
    <w:rsid w:val="004D6E42"/>
    <w:rsid w:val="004E1AFE"/>
    <w:rsid w:val="004E1D97"/>
    <w:rsid w:val="004E283C"/>
    <w:rsid w:val="004E2D4A"/>
    <w:rsid w:val="004E35A4"/>
    <w:rsid w:val="004E7DE0"/>
    <w:rsid w:val="004F1810"/>
    <w:rsid w:val="004F5D02"/>
    <w:rsid w:val="004F5E69"/>
    <w:rsid w:val="004F6690"/>
    <w:rsid w:val="005000BF"/>
    <w:rsid w:val="00500589"/>
    <w:rsid w:val="0050206B"/>
    <w:rsid w:val="00507DA5"/>
    <w:rsid w:val="00512EF1"/>
    <w:rsid w:val="005153EA"/>
    <w:rsid w:val="0051744E"/>
    <w:rsid w:val="00517ED5"/>
    <w:rsid w:val="005224FB"/>
    <w:rsid w:val="00522B05"/>
    <w:rsid w:val="00530A17"/>
    <w:rsid w:val="005329C8"/>
    <w:rsid w:val="00533730"/>
    <w:rsid w:val="0053639C"/>
    <w:rsid w:val="0053797D"/>
    <w:rsid w:val="00546756"/>
    <w:rsid w:val="005468E5"/>
    <w:rsid w:val="00551D55"/>
    <w:rsid w:val="00553540"/>
    <w:rsid w:val="00554FEE"/>
    <w:rsid w:val="00561167"/>
    <w:rsid w:val="0056304F"/>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97DB2"/>
    <w:rsid w:val="005A09D4"/>
    <w:rsid w:val="005A0CE7"/>
    <w:rsid w:val="005A0E96"/>
    <w:rsid w:val="005A1DAB"/>
    <w:rsid w:val="005A3EAA"/>
    <w:rsid w:val="005A4319"/>
    <w:rsid w:val="005A47C9"/>
    <w:rsid w:val="005A5A6B"/>
    <w:rsid w:val="005B18A6"/>
    <w:rsid w:val="005B3BA5"/>
    <w:rsid w:val="005B55F2"/>
    <w:rsid w:val="005C22B9"/>
    <w:rsid w:val="005C39AE"/>
    <w:rsid w:val="005C3BF4"/>
    <w:rsid w:val="005C703B"/>
    <w:rsid w:val="005D0DB0"/>
    <w:rsid w:val="005D1E00"/>
    <w:rsid w:val="005D69D4"/>
    <w:rsid w:val="005D6A71"/>
    <w:rsid w:val="005E0657"/>
    <w:rsid w:val="005E30DB"/>
    <w:rsid w:val="005E52C0"/>
    <w:rsid w:val="005F39DD"/>
    <w:rsid w:val="005F5C28"/>
    <w:rsid w:val="005F6D0F"/>
    <w:rsid w:val="006056F3"/>
    <w:rsid w:val="006078DB"/>
    <w:rsid w:val="00612268"/>
    <w:rsid w:val="006148BB"/>
    <w:rsid w:val="0061723E"/>
    <w:rsid w:val="006205A7"/>
    <w:rsid w:val="00620D37"/>
    <w:rsid w:val="006216C4"/>
    <w:rsid w:val="00621F8C"/>
    <w:rsid w:val="0062364C"/>
    <w:rsid w:val="00623F28"/>
    <w:rsid w:val="00624FB4"/>
    <w:rsid w:val="006253F0"/>
    <w:rsid w:val="00625E62"/>
    <w:rsid w:val="00625EAF"/>
    <w:rsid w:val="00626E9E"/>
    <w:rsid w:val="00633025"/>
    <w:rsid w:val="00635379"/>
    <w:rsid w:val="006374E3"/>
    <w:rsid w:val="0064141E"/>
    <w:rsid w:val="006424DC"/>
    <w:rsid w:val="00643038"/>
    <w:rsid w:val="00644501"/>
    <w:rsid w:val="00644D98"/>
    <w:rsid w:val="006453E2"/>
    <w:rsid w:val="00645672"/>
    <w:rsid w:val="006468A8"/>
    <w:rsid w:val="00646B0C"/>
    <w:rsid w:val="006510F0"/>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9684D"/>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B7BB6"/>
    <w:rsid w:val="006C02D8"/>
    <w:rsid w:val="006C0786"/>
    <w:rsid w:val="006C2AAF"/>
    <w:rsid w:val="006C44F0"/>
    <w:rsid w:val="006D0E2D"/>
    <w:rsid w:val="006D29FF"/>
    <w:rsid w:val="006D4DE4"/>
    <w:rsid w:val="006D5A3F"/>
    <w:rsid w:val="006D6201"/>
    <w:rsid w:val="006E3409"/>
    <w:rsid w:val="006E41FE"/>
    <w:rsid w:val="006E6357"/>
    <w:rsid w:val="006E7FAE"/>
    <w:rsid w:val="006F4590"/>
    <w:rsid w:val="006F5699"/>
    <w:rsid w:val="006F694B"/>
    <w:rsid w:val="006F7121"/>
    <w:rsid w:val="006F7A2D"/>
    <w:rsid w:val="006F7AB7"/>
    <w:rsid w:val="006F7D10"/>
    <w:rsid w:val="0070059E"/>
    <w:rsid w:val="00701541"/>
    <w:rsid w:val="007022AC"/>
    <w:rsid w:val="007029F3"/>
    <w:rsid w:val="00703E5E"/>
    <w:rsid w:val="00706989"/>
    <w:rsid w:val="0071064A"/>
    <w:rsid w:val="0071073D"/>
    <w:rsid w:val="007136E5"/>
    <w:rsid w:val="00713D02"/>
    <w:rsid w:val="00713DF8"/>
    <w:rsid w:val="007160F5"/>
    <w:rsid w:val="00716A8B"/>
    <w:rsid w:val="00716B81"/>
    <w:rsid w:val="00716E42"/>
    <w:rsid w:val="00717CA3"/>
    <w:rsid w:val="0072147E"/>
    <w:rsid w:val="007223CF"/>
    <w:rsid w:val="00722F2C"/>
    <w:rsid w:val="00723122"/>
    <w:rsid w:val="00723176"/>
    <w:rsid w:val="00730B6E"/>
    <w:rsid w:val="007323D9"/>
    <w:rsid w:val="007328BF"/>
    <w:rsid w:val="007337AE"/>
    <w:rsid w:val="00736435"/>
    <w:rsid w:val="007405DB"/>
    <w:rsid w:val="0074105C"/>
    <w:rsid w:val="00742794"/>
    <w:rsid w:val="00742E84"/>
    <w:rsid w:val="00747545"/>
    <w:rsid w:val="00751C1F"/>
    <w:rsid w:val="00752CBB"/>
    <w:rsid w:val="00753940"/>
    <w:rsid w:val="00754A45"/>
    <w:rsid w:val="00754F7C"/>
    <w:rsid w:val="0075690F"/>
    <w:rsid w:val="00756B12"/>
    <w:rsid w:val="00760DE6"/>
    <w:rsid w:val="00763DA3"/>
    <w:rsid w:val="00767982"/>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86B"/>
    <w:rsid w:val="007A726C"/>
    <w:rsid w:val="007B34C5"/>
    <w:rsid w:val="007B492A"/>
    <w:rsid w:val="007B6138"/>
    <w:rsid w:val="007B637F"/>
    <w:rsid w:val="007C0783"/>
    <w:rsid w:val="007C0B91"/>
    <w:rsid w:val="007C0F9C"/>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3B97"/>
    <w:rsid w:val="007F4099"/>
    <w:rsid w:val="007F76F2"/>
    <w:rsid w:val="00802588"/>
    <w:rsid w:val="00806DDB"/>
    <w:rsid w:val="00810732"/>
    <w:rsid w:val="00812B52"/>
    <w:rsid w:val="0081329C"/>
    <w:rsid w:val="008137AF"/>
    <w:rsid w:val="00813E9A"/>
    <w:rsid w:val="008145E1"/>
    <w:rsid w:val="0081506D"/>
    <w:rsid w:val="0081598F"/>
    <w:rsid w:val="00823831"/>
    <w:rsid w:val="0082699C"/>
    <w:rsid w:val="00827C7D"/>
    <w:rsid w:val="00831056"/>
    <w:rsid w:val="0083123F"/>
    <w:rsid w:val="00834960"/>
    <w:rsid w:val="00834B9F"/>
    <w:rsid w:val="00834BCA"/>
    <w:rsid w:val="00835799"/>
    <w:rsid w:val="008359CE"/>
    <w:rsid w:val="00837431"/>
    <w:rsid w:val="00841525"/>
    <w:rsid w:val="008441AD"/>
    <w:rsid w:val="00844518"/>
    <w:rsid w:val="00845B7C"/>
    <w:rsid w:val="008508E4"/>
    <w:rsid w:val="00860E31"/>
    <w:rsid w:val="008618F3"/>
    <w:rsid w:val="0086417A"/>
    <w:rsid w:val="008649AB"/>
    <w:rsid w:val="0086581C"/>
    <w:rsid w:val="00866437"/>
    <w:rsid w:val="00873024"/>
    <w:rsid w:val="00873625"/>
    <w:rsid w:val="0087744F"/>
    <w:rsid w:val="008778DA"/>
    <w:rsid w:val="00881419"/>
    <w:rsid w:val="00882CA3"/>
    <w:rsid w:val="00883973"/>
    <w:rsid w:val="00884C77"/>
    <w:rsid w:val="008940CB"/>
    <w:rsid w:val="008960EA"/>
    <w:rsid w:val="008964D0"/>
    <w:rsid w:val="008969E1"/>
    <w:rsid w:val="008A6BC0"/>
    <w:rsid w:val="008A76E0"/>
    <w:rsid w:val="008B0123"/>
    <w:rsid w:val="008B01BB"/>
    <w:rsid w:val="008B4593"/>
    <w:rsid w:val="008B62E8"/>
    <w:rsid w:val="008B6EC7"/>
    <w:rsid w:val="008B72CB"/>
    <w:rsid w:val="008C0370"/>
    <w:rsid w:val="008C13BC"/>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5AC"/>
    <w:rsid w:val="008E767A"/>
    <w:rsid w:val="008E7851"/>
    <w:rsid w:val="008F0AC1"/>
    <w:rsid w:val="008F15A5"/>
    <w:rsid w:val="008F2E60"/>
    <w:rsid w:val="008F33FA"/>
    <w:rsid w:val="008F5CAF"/>
    <w:rsid w:val="008F5E94"/>
    <w:rsid w:val="008F7126"/>
    <w:rsid w:val="009005E2"/>
    <w:rsid w:val="009069C6"/>
    <w:rsid w:val="00907671"/>
    <w:rsid w:val="00907BE0"/>
    <w:rsid w:val="009108F1"/>
    <w:rsid w:val="00911E97"/>
    <w:rsid w:val="00911EBF"/>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0E5F"/>
    <w:rsid w:val="0094267A"/>
    <w:rsid w:val="0094426C"/>
    <w:rsid w:val="00944F56"/>
    <w:rsid w:val="00945365"/>
    <w:rsid w:val="0095037E"/>
    <w:rsid w:val="00950B44"/>
    <w:rsid w:val="00953DF0"/>
    <w:rsid w:val="00953F31"/>
    <w:rsid w:val="00957167"/>
    <w:rsid w:val="00957209"/>
    <w:rsid w:val="009602A8"/>
    <w:rsid w:val="00960F01"/>
    <w:rsid w:val="00962BB5"/>
    <w:rsid w:val="00964B17"/>
    <w:rsid w:val="009652C2"/>
    <w:rsid w:val="00970684"/>
    <w:rsid w:val="009712BA"/>
    <w:rsid w:val="00971E64"/>
    <w:rsid w:val="0097210A"/>
    <w:rsid w:val="00972EF7"/>
    <w:rsid w:val="00973999"/>
    <w:rsid w:val="0097428A"/>
    <w:rsid w:val="0097594D"/>
    <w:rsid w:val="00977F7E"/>
    <w:rsid w:val="009816ED"/>
    <w:rsid w:val="00982D9A"/>
    <w:rsid w:val="00985810"/>
    <w:rsid w:val="00985916"/>
    <w:rsid w:val="00985C41"/>
    <w:rsid w:val="00987C4B"/>
    <w:rsid w:val="00991AFD"/>
    <w:rsid w:val="00992106"/>
    <w:rsid w:val="009A0229"/>
    <w:rsid w:val="009A342C"/>
    <w:rsid w:val="009A43CE"/>
    <w:rsid w:val="009A5CFE"/>
    <w:rsid w:val="009B1035"/>
    <w:rsid w:val="009B1ECC"/>
    <w:rsid w:val="009B6959"/>
    <w:rsid w:val="009B7B2C"/>
    <w:rsid w:val="009C05CD"/>
    <w:rsid w:val="009C1359"/>
    <w:rsid w:val="009C61BF"/>
    <w:rsid w:val="009C724E"/>
    <w:rsid w:val="009C75FC"/>
    <w:rsid w:val="009D2384"/>
    <w:rsid w:val="009D41B1"/>
    <w:rsid w:val="009D4222"/>
    <w:rsid w:val="009E01F6"/>
    <w:rsid w:val="009E17B6"/>
    <w:rsid w:val="009E2378"/>
    <w:rsid w:val="009E2F76"/>
    <w:rsid w:val="009E6C29"/>
    <w:rsid w:val="009F0460"/>
    <w:rsid w:val="009F3110"/>
    <w:rsid w:val="009F3D94"/>
    <w:rsid w:val="009F3FBF"/>
    <w:rsid w:val="00A026A3"/>
    <w:rsid w:val="00A03ADA"/>
    <w:rsid w:val="00A0567D"/>
    <w:rsid w:val="00A06224"/>
    <w:rsid w:val="00A07680"/>
    <w:rsid w:val="00A07EBF"/>
    <w:rsid w:val="00A105CD"/>
    <w:rsid w:val="00A125D9"/>
    <w:rsid w:val="00A15071"/>
    <w:rsid w:val="00A161BC"/>
    <w:rsid w:val="00A16A9B"/>
    <w:rsid w:val="00A16B12"/>
    <w:rsid w:val="00A222AD"/>
    <w:rsid w:val="00A22662"/>
    <w:rsid w:val="00A22837"/>
    <w:rsid w:val="00A26DD8"/>
    <w:rsid w:val="00A313DA"/>
    <w:rsid w:val="00A31E3F"/>
    <w:rsid w:val="00A33366"/>
    <w:rsid w:val="00A341E8"/>
    <w:rsid w:val="00A356F4"/>
    <w:rsid w:val="00A35A10"/>
    <w:rsid w:val="00A40943"/>
    <w:rsid w:val="00A429D0"/>
    <w:rsid w:val="00A4551D"/>
    <w:rsid w:val="00A4560F"/>
    <w:rsid w:val="00A4744D"/>
    <w:rsid w:val="00A52872"/>
    <w:rsid w:val="00A52FD2"/>
    <w:rsid w:val="00A56E37"/>
    <w:rsid w:val="00A61142"/>
    <w:rsid w:val="00A61887"/>
    <w:rsid w:val="00A61936"/>
    <w:rsid w:val="00A63A74"/>
    <w:rsid w:val="00A64FFF"/>
    <w:rsid w:val="00A67C30"/>
    <w:rsid w:val="00A72D0D"/>
    <w:rsid w:val="00A77018"/>
    <w:rsid w:val="00A820A2"/>
    <w:rsid w:val="00A822E9"/>
    <w:rsid w:val="00A8366D"/>
    <w:rsid w:val="00A85F0D"/>
    <w:rsid w:val="00A976F6"/>
    <w:rsid w:val="00AA1AEA"/>
    <w:rsid w:val="00AA27D2"/>
    <w:rsid w:val="00AA2944"/>
    <w:rsid w:val="00AA2E28"/>
    <w:rsid w:val="00AA2FE1"/>
    <w:rsid w:val="00AA450F"/>
    <w:rsid w:val="00AA6A5F"/>
    <w:rsid w:val="00AB15C9"/>
    <w:rsid w:val="00AB45ED"/>
    <w:rsid w:val="00AB5671"/>
    <w:rsid w:val="00AB60A7"/>
    <w:rsid w:val="00AC0E6D"/>
    <w:rsid w:val="00AC224E"/>
    <w:rsid w:val="00AC2A77"/>
    <w:rsid w:val="00AC4A48"/>
    <w:rsid w:val="00AC5904"/>
    <w:rsid w:val="00AC5D93"/>
    <w:rsid w:val="00AC7F9C"/>
    <w:rsid w:val="00AD26EE"/>
    <w:rsid w:val="00AD3139"/>
    <w:rsid w:val="00AD3C4D"/>
    <w:rsid w:val="00AD4C44"/>
    <w:rsid w:val="00AE0DDA"/>
    <w:rsid w:val="00AE2097"/>
    <w:rsid w:val="00AE36DC"/>
    <w:rsid w:val="00AE39FE"/>
    <w:rsid w:val="00AE6B2C"/>
    <w:rsid w:val="00AE7272"/>
    <w:rsid w:val="00B000E3"/>
    <w:rsid w:val="00B01D70"/>
    <w:rsid w:val="00B034F8"/>
    <w:rsid w:val="00B04585"/>
    <w:rsid w:val="00B04611"/>
    <w:rsid w:val="00B046F1"/>
    <w:rsid w:val="00B05513"/>
    <w:rsid w:val="00B06A1A"/>
    <w:rsid w:val="00B117FF"/>
    <w:rsid w:val="00B13D6C"/>
    <w:rsid w:val="00B154F2"/>
    <w:rsid w:val="00B154F3"/>
    <w:rsid w:val="00B16AF7"/>
    <w:rsid w:val="00B17CDC"/>
    <w:rsid w:val="00B2005F"/>
    <w:rsid w:val="00B21CD3"/>
    <w:rsid w:val="00B25119"/>
    <w:rsid w:val="00B252B0"/>
    <w:rsid w:val="00B263FE"/>
    <w:rsid w:val="00B2651F"/>
    <w:rsid w:val="00B2754E"/>
    <w:rsid w:val="00B30437"/>
    <w:rsid w:val="00B327D7"/>
    <w:rsid w:val="00B32FC6"/>
    <w:rsid w:val="00B366E9"/>
    <w:rsid w:val="00B40AA0"/>
    <w:rsid w:val="00B41519"/>
    <w:rsid w:val="00B4299A"/>
    <w:rsid w:val="00B42F35"/>
    <w:rsid w:val="00B4519D"/>
    <w:rsid w:val="00B46E49"/>
    <w:rsid w:val="00B532C2"/>
    <w:rsid w:val="00B5569F"/>
    <w:rsid w:val="00B572D8"/>
    <w:rsid w:val="00B65C61"/>
    <w:rsid w:val="00B66E80"/>
    <w:rsid w:val="00B7153D"/>
    <w:rsid w:val="00B71721"/>
    <w:rsid w:val="00B71832"/>
    <w:rsid w:val="00B7501D"/>
    <w:rsid w:val="00B751C8"/>
    <w:rsid w:val="00B75B9C"/>
    <w:rsid w:val="00B76FDA"/>
    <w:rsid w:val="00B82B0C"/>
    <w:rsid w:val="00B83328"/>
    <w:rsid w:val="00B8558F"/>
    <w:rsid w:val="00B85BD9"/>
    <w:rsid w:val="00B86120"/>
    <w:rsid w:val="00B86A95"/>
    <w:rsid w:val="00B90264"/>
    <w:rsid w:val="00B9142C"/>
    <w:rsid w:val="00B91E97"/>
    <w:rsid w:val="00B95F9B"/>
    <w:rsid w:val="00BA0095"/>
    <w:rsid w:val="00BA183F"/>
    <w:rsid w:val="00BA359E"/>
    <w:rsid w:val="00BA72E3"/>
    <w:rsid w:val="00BA78CF"/>
    <w:rsid w:val="00BB2A22"/>
    <w:rsid w:val="00BB3147"/>
    <w:rsid w:val="00BB32CC"/>
    <w:rsid w:val="00BB5AE5"/>
    <w:rsid w:val="00BC0993"/>
    <w:rsid w:val="00BC1746"/>
    <w:rsid w:val="00BC3844"/>
    <w:rsid w:val="00BC69B3"/>
    <w:rsid w:val="00BD000A"/>
    <w:rsid w:val="00BD004E"/>
    <w:rsid w:val="00BD1046"/>
    <w:rsid w:val="00BD18F5"/>
    <w:rsid w:val="00BD24A4"/>
    <w:rsid w:val="00BD2A7F"/>
    <w:rsid w:val="00BD2C74"/>
    <w:rsid w:val="00BD6B2B"/>
    <w:rsid w:val="00BD6D4A"/>
    <w:rsid w:val="00BE4FB9"/>
    <w:rsid w:val="00BE5A68"/>
    <w:rsid w:val="00BE7E74"/>
    <w:rsid w:val="00BF02A9"/>
    <w:rsid w:val="00BF0AA8"/>
    <w:rsid w:val="00BF75FD"/>
    <w:rsid w:val="00C034AA"/>
    <w:rsid w:val="00C056D6"/>
    <w:rsid w:val="00C064CF"/>
    <w:rsid w:val="00C07363"/>
    <w:rsid w:val="00C1049A"/>
    <w:rsid w:val="00C10585"/>
    <w:rsid w:val="00C111A7"/>
    <w:rsid w:val="00C12E3D"/>
    <w:rsid w:val="00C1459B"/>
    <w:rsid w:val="00C1695E"/>
    <w:rsid w:val="00C169D3"/>
    <w:rsid w:val="00C17EDE"/>
    <w:rsid w:val="00C21F3C"/>
    <w:rsid w:val="00C22F5A"/>
    <w:rsid w:val="00C2398C"/>
    <w:rsid w:val="00C247CE"/>
    <w:rsid w:val="00C26464"/>
    <w:rsid w:val="00C316A0"/>
    <w:rsid w:val="00C37007"/>
    <w:rsid w:val="00C37C4A"/>
    <w:rsid w:val="00C44B45"/>
    <w:rsid w:val="00C44E45"/>
    <w:rsid w:val="00C44F53"/>
    <w:rsid w:val="00C45CA1"/>
    <w:rsid w:val="00C46131"/>
    <w:rsid w:val="00C47043"/>
    <w:rsid w:val="00C51F51"/>
    <w:rsid w:val="00C5416B"/>
    <w:rsid w:val="00C55994"/>
    <w:rsid w:val="00C565C7"/>
    <w:rsid w:val="00C61D03"/>
    <w:rsid w:val="00C6382F"/>
    <w:rsid w:val="00C64140"/>
    <w:rsid w:val="00C663C0"/>
    <w:rsid w:val="00C665FB"/>
    <w:rsid w:val="00C67207"/>
    <w:rsid w:val="00C73B60"/>
    <w:rsid w:val="00C76645"/>
    <w:rsid w:val="00C77EE9"/>
    <w:rsid w:val="00C8107F"/>
    <w:rsid w:val="00C8199C"/>
    <w:rsid w:val="00C840B4"/>
    <w:rsid w:val="00C84AFB"/>
    <w:rsid w:val="00C87965"/>
    <w:rsid w:val="00C9096E"/>
    <w:rsid w:val="00C925EA"/>
    <w:rsid w:val="00CA0E16"/>
    <w:rsid w:val="00CA1102"/>
    <w:rsid w:val="00CA2CDA"/>
    <w:rsid w:val="00CA4FE9"/>
    <w:rsid w:val="00CA5099"/>
    <w:rsid w:val="00CA6A3E"/>
    <w:rsid w:val="00CA6ED2"/>
    <w:rsid w:val="00CA7FD5"/>
    <w:rsid w:val="00CB10F6"/>
    <w:rsid w:val="00CB1BE1"/>
    <w:rsid w:val="00CB6529"/>
    <w:rsid w:val="00CB6E4B"/>
    <w:rsid w:val="00CC4195"/>
    <w:rsid w:val="00CC61AC"/>
    <w:rsid w:val="00CC7B61"/>
    <w:rsid w:val="00CD2F1B"/>
    <w:rsid w:val="00CD426D"/>
    <w:rsid w:val="00CD5DAF"/>
    <w:rsid w:val="00CE0E23"/>
    <w:rsid w:val="00CE182F"/>
    <w:rsid w:val="00CE475E"/>
    <w:rsid w:val="00CF0F9A"/>
    <w:rsid w:val="00CF1D2C"/>
    <w:rsid w:val="00CF2277"/>
    <w:rsid w:val="00CF3377"/>
    <w:rsid w:val="00CF560A"/>
    <w:rsid w:val="00CF6B9B"/>
    <w:rsid w:val="00D025E5"/>
    <w:rsid w:val="00D046E5"/>
    <w:rsid w:val="00D050E0"/>
    <w:rsid w:val="00D07A39"/>
    <w:rsid w:val="00D101AF"/>
    <w:rsid w:val="00D14CED"/>
    <w:rsid w:val="00D16DE6"/>
    <w:rsid w:val="00D231B7"/>
    <w:rsid w:val="00D23D50"/>
    <w:rsid w:val="00D2480A"/>
    <w:rsid w:val="00D2645E"/>
    <w:rsid w:val="00D2698B"/>
    <w:rsid w:val="00D276F6"/>
    <w:rsid w:val="00D30B4A"/>
    <w:rsid w:val="00D32C6A"/>
    <w:rsid w:val="00D33CB1"/>
    <w:rsid w:val="00D40C68"/>
    <w:rsid w:val="00D41DF1"/>
    <w:rsid w:val="00D470EA"/>
    <w:rsid w:val="00D5133A"/>
    <w:rsid w:val="00D52C92"/>
    <w:rsid w:val="00D537DB"/>
    <w:rsid w:val="00D559F7"/>
    <w:rsid w:val="00D5790B"/>
    <w:rsid w:val="00D6260B"/>
    <w:rsid w:val="00D634AE"/>
    <w:rsid w:val="00D644E6"/>
    <w:rsid w:val="00D70024"/>
    <w:rsid w:val="00D7317E"/>
    <w:rsid w:val="00D75DE7"/>
    <w:rsid w:val="00D76C95"/>
    <w:rsid w:val="00D77703"/>
    <w:rsid w:val="00D77E9B"/>
    <w:rsid w:val="00D80221"/>
    <w:rsid w:val="00D80857"/>
    <w:rsid w:val="00D8129D"/>
    <w:rsid w:val="00D847E4"/>
    <w:rsid w:val="00D86232"/>
    <w:rsid w:val="00D86E2E"/>
    <w:rsid w:val="00D97CCD"/>
    <w:rsid w:val="00DA4E14"/>
    <w:rsid w:val="00DB0C47"/>
    <w:rsid w:val="00DB2CBD"/>
    <w:rsid w:val="00DB59CE"/>
    <w:rsid w:val="00DB7804"/>
    <w:rsid w:val="00DC441E"/>
    <w:rsid w:val="00DC46B8"/>
    <w:rsid w:val="00DC4B5C"/>
    <w:rsid w:val="00DC533A"/>
    <w:rsid w:val="00DC79B4"/>
    <w:rsid w:val="00DC7E1E"/>
    <w:rsid w:val="00DD0D91"/>
    <w:rsid w:val="00DD3A79"/>
    <w:rsid w:val="00DD3AB3"/>
    <w:rsid w:val="00DD4B32"/>
    <w:rsid w:val="00DD638A"/>
    <w:rsid w:val="00DD711E"/>
    <w:rsid w:val="00DE08BF"/>
    <w:rsid w:val="00DF1B6E"/>
    <w:rsid w:val="00DF4D09"/>
    <w:rsid w:val="00DF5545"/>
    <w:rsid w:val="00DF5D59"/>
    <w:rsid w:val="00DF66CF"/>
    <w:rsid w:val="00E02057"/>
    <w:rsid w:val="00E04231"/>
    <w:rsid w:val="00E100EC"/>
    <w:rsid w:val="00E13686"/>
    <w:rsid w:val="00E2490B"/>
    <w:rsid w:val="00E25B03"/>
    <w:rsid w:val="00E270EC"/>
    <w:rsid w:val="00E360BC"/>
    <w:rsid w:val="00E36242"/>
    <w:rsid w:val="00E368F5"/>
    <w:rsid w:val="00E373D4"/>
    <w:rsid w:val="00E409BE"/>
    <w:rsid w:val="00E42DB3"/>
    <w:rsid w:val="00E43132"/>
    <w:rsid w:val="00E43923"/>
    <w:rsid w:val="00E454BB"/>
    <w:rsid w:val="00E47BD0"/>
    <w:rsid w:val="00E47E4D"/>
    <w:rsid w:val="00E50A8B"/>
    <w:rsid w:val="00E50FBA"/>
    <w:rsid w:val="00E51E7E"/>
    <w:rsid w:val="00E56065"/>
    <w:rsid w:val="00E60944"/>
    <w:rsid w:val="00E66920"/>
    <w:rsid w:val="00E66F06"/>
    <w:rsid w:val="00E6742A"/>
    <w:rsid w:val="00E70D8E"/>
    <w:rsid w:val="00E7185F"/>
    <w:rsid w:val="00E71C0C"/>
    <w:rsid w:val="00E72821"/>
    <w:rsid w:val="00E75D57"/>
    <w:rsid w:val="00E80627"/>
    <w:rsid w:val="00E81331"/>
    <w:rsid w:val="00E81935"/>
    <w:rsid w:val="00E82D10"/>
    <w:rsid w:val="00E82F7C"/>
    <w:rsid w:val="00E848CD"/>
    <w:rsid w:val="00E855C3"/>
    <w:rsid w:val="00E96357"/>
    <w:rsid w:val="00E97F9A"/>
    <w:rsid w:val="00EA12B8"/>
    <w:rsid w:val="00EA2264"/>
    <w:rsid w:val="00EA2A0E"/>
    <w:rsid w:val="00EA687E"/>
    <w:rsid w:val="00EA6986"/>
    <w:rsid w:val="00EA77C9"/>
    <w:rsid w:val="00EB0179"/>
    <w:rsid w:val="00EB1F20"/>
    <w:rsid w:val="00EB344E"/>
    <w:rsid w:val="00EB4A84"/>
    <w:rsid w:val="00EB6460"/>
    <w:rsid w:val="00EB6E94"/>
    <w:rsid w:val="00EB7352"/>
    <w:rsid w:val="00EB74F5"/>
    <w:rsid w:val="00EC1000"/>
    <w:rsid w:val="00EC3473"/>
    <w:rsid w:val="00EC36F7"/>
    <w:rsid w:val="00EC65A4"/>
    <w:rsid w:val="00EC7D8F"/>
    <w:rsid w:val="00ED24AD"/>
    <w:rsid w:val="00ED280A"/>
    <w:rsid w:val="00ED3C6B"/>
    <w:rsid w:val="00ED4DB6"/>
    <w:rsid w:val="00ED5EEE"/>
    <w:rsid w:val="00ED7B5C"/>
    <w:rsid w:val="00EE1FEE"/>
    <w:rsid w:val="00EE57F5"/>
    <w:rsid w:val="00EF0316"/>
    <w:rsid w:val="00EF036B"/>
    <w:rsid w:val="00EF10F3"/>
    <w:rsid w:val="00EF1DB2"/>
    <w:rsid w:val="00EF3A02"/>
    <w:rsid w:val="00EF7364"/>
    <w:rsid w:val="00F00B0D"/>
    <w:rsid w:val="00F023F4"/>
    <w:rsid w:val="00F039D3"/>
    <w:rsid w:val="00F04854"/>
    <w:rsid w:val="00F0594E"/>
    <w:rsid w:val="00F0720C"/>
    <w:rsid w:val="00F07940"/>
    <w:rsid w:val="00F1032B"/>
    <w:rsid w:val="00F10C80"/>
    <w:rsid w:val="00F21826"/>
    <w:rsid w:val="00F2296C"/>
    <w:rsid w:val="00F25F54"/>
    <w:rsid w:val="00F30A9F"/>
    <w:rsid w:val="00F31BB0"/>
    <w:rsid w:val="00F349C3"/>
    <w:rsid w:val="00F4692B"/>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6F4"/>
    <w:rsid w:val="00F84A48"/>
    <w:rsid w:val="00F85517"/>
    <w:rsid w:val="00F85F01"/>
    <w:rsid w:val="00F865ED"/>
    <w:rsid w:val="00F868EA"/>
    <w:rsid w:val="00F93494"/>
    <w:rsid w:val="00F94325"/>
    <w:rsid w:val="00F948E0"/>
    <w:rsid w:val="00F948FA"/>
    <w:rsid w:val="00F952CF"/>
    <w:rsid w:val="00F95A85"/>
    <w:rsid w:val="00F96EF2"/>
    <w:rsid w:val="00FA165E"/>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4BC0"/>
    <w:rsid w:val="00FD520F"/>
    <w:rsid w:val="00FD57B5"/>
    <w:rsid w:val="00FE2459"/>
    <w:rsid w:val="00FE6044"/>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B500F"/>
  <w15:docId w15:val="{950A288A-0B36-4438-8B3D-C7359559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customStyle="1" w:styleId="UnresolvedMention1">
    <w:name w:val="Unresolved Mention1"/>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2E75CE"/>
    <w:rPr>
      <w:sz w:val="16"/>
      <w:szCs w:val="16"/>
    </w:rPr>
  </w:style>
  <w:style w:type="paragraph" w:styleId="CommentText">
    <w:name w:val="annotation text"/>
    <w:basedOn w:val="Normal"/>
    <w:link w:val="CommentTextChar"/>
    <w:unhideWhenUsed/>
    <w:rsid w:val="002E75CE"/>
    <w:pPr>
      <w:spacing w:line="240" w:lineRule="auto"/>
    </w:pPr>
  </w:style>
  <w:style w:type="character" w:customStyle="1" w:styleId="CommentTextChar">
    <w:name w:val="Comment Text Char"/>
    <w:basedOn w:val="DefaultParagraphFont"/>
    <w:link w:val="CommentText"/>
    <w:rsid w:val="002E75CE"/>
    <w:rPr>
      <w:rFonts w:ascii="Arial" w:hAnsi="Arial" w:cs="Arial"/>
      <w:lang w:eastAsia="zh-CN"/>
    </w:rPr>
  </w:style>
  <w:style w:type="paragraph" w:styleId="CommentSubject">
    <w:name w:val="annotation subject"/>
    <w:basedOn w:val="CommentText"/>
    <w:next w:val="CommentText"/>
    <w:link w:val="CommentSubjectChar"/>
    <w:semiHidden/>
    <w:unhideWhenUsed/>
    <w:rsid w:val="002E75CE"/>
    <w:rPr>
      <w:b/>
      <w:bCs/>
    </w:rPr>
  </w:style>
  <w:style w:type="character" w:customStyle="1" w:styleId="CommentSubjectChar">
    <w:name w:val="Comment Subject Char"/>
    <w:basedOn w:val="CommentTextChar"/>
    <w:link w:val="CommentSubject"/>
    <w:semiHidden/>
    <w:rsid w:val="002E75CE"/>
    <w:rPr>
      <w:rFonts w:ascii="Arial" w:hAnsi="Arial" w:cs="Arial"/>
      <w:b/>
      <w:bCs/>
      <w:lang w:eastAsia="zh-CN"/>
    </w:rPr>
  </w:style>
  <w:style w:type="paragraph" w:styleId="ListParagraph">
    <w:name w:val="List Paragraph"/>
    <w:basedOn w:val="Normal"/>
    <w:uiPriority w:val="34"/>
    <w:qFormat/>
    <w:rsid w:val="006B7BB6"/>
    <w:pPr>
      <w:ind w:left="720"/>
      <w:contextualSpacing/>
    </w:pPr>
  </w:style>
  <w:style w:type="paragraph" w:styleId="BalloonText">
    <w:name w:val="Balloon Text"/>
    <w:basedOn w:val="Normal"/>
    <w:link w:val="BalloonTextChar"/>
    <w:semiHidden/>
    <w:unhideWhenUsed/>
    <w:rsid w:val="003F0A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F0A66"/>
    <w:rPr>
      <w:rFonts w:ascii="Segoe UI" w:hAnsi="Segoe UI" w:cs="Segoe UI"/>
      <w:sz w:val="18"/>
      <w:szCs w:val="18"/>
      <w:lang w:eastAsia="zh-CN"/>
    </w:rPr>
  </w:style>
  <w:style w:type="character" w:customStyle="1" w:styleId="cf01">
    <w:name w:val="cf01"/>
    <w:basedOn w:val="DefaultParagraphFont"/>
    <w:rsid w:val="009B6959"/>
    <w:rPr>
      <w:rFonts w:ascii="Segoe UI" w:hAnsi="Segoe UI" w:cs="Segoe UI" w:hint="default"/>
      <w:sz w:val="18"/>
      <w:szCs w:val="18"/>
    </w:rPr>
  </w:style>
  <w:style w:type="paragraph" w:styleId="Revision">
    <w:name w:val="Revision"/>
    <w:hidden/>
    <w:uiPriority w:val="99"/>
    <w:semiHidden/>
    <w:rsid w:val="006510F0"/>
    <w:pPr>
      <w:spacing w:after="0" w:line="240" w:lineRule="auto"/>
      <w:ind w:left="0" w:firstLine="0"/>
      <w:jc w:val="left"/>
    </w:pPr>
    <w:rPr>
      <w:rFonts w:ascii="Arial" w:hAnsi="Arial" w:cs="Arial"/>
      <w:lang w:eastAsia="zh-CN"/>
    </w:rPr>
  </w:style>
  <w:style w:type="character" w:styleId="UnresolvedMention">
    <w:name w:val="Unresolved Mention"/>
    <w:basedOn w:val="DefaultParagraphFont"/>
    <w:uiPriority w:val="99"/>
    <w:semiHidden/>
    <w:unhideWhenUsed/>
    <w:rsid w:val="00960F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40bZ01F" TargetMode="External"/><Relationship Id="rId2" Type="http://schemas.openxmlformats.org/officeDocument/2006/relationships/image" Target="media/image15.emf"/><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DFC34E-DA7D-4029-813C-EA4C711F6E5F}">
  <ds:schemaRefs>
    <ds:schemaRef ds:uri="http://schemas.openxmlformats.org/officeDocument/2006/bibliography"/>
  </ds:schemaRefs>
</ds:datastoreItem>
</file>

<file path=customXml/itemProps2.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9E6A3-E325-461F-8467-2CA615ECB59D}">
  <ds:schemaRefs>
    <ds:schemaRef ds:uri="http://schemas.microsoft.com/office/2006/documentManagement/types"/>
    <ds:schemaRef ds:uri="c4a1134a-ec95-48d0-8411-392686591e19"/>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a9c5b8cb-8b3b-4b00-8e13-e0891dd65cf1"/>
    <ds:schemaRef ds:uri="http://purl.org/dc/elements/1.1/"/>
    <ds:schemaRef ds:uri="http://purl.org/dc/dcmitype/"/>
    <ds:schemaRef ds:uri="http://purl.org/dc/terms/"/>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1_1_5_RSC.dotx</Template>
  <TotalTime>1</TotalTime>
  <Pages>5</Pages>
  <Words>804</Words>
  <Characters>4094</Characters>
  <Application>Microsoft Office Word</Application>
  <DocSecurity>0</DocSecurity>
  <Lines>120</Lines>
  <Paragraphs>68</Paragraphs>
  <ScaleCrop>false</ScaleCrop>
  <HeadingPairs>
    <vt:vector size="2" baseType="variant">
      <vt:variant>
        <vt:lpstr>Title</vt:lpstr>
      </vt:variant>
      <vt:variant>
        <vt:i4>1</vt:i4>
      </vt:variant>
    </vt:vector>
  </HeadingPairs>
  <TitlesOfParts>
    <vt:vector size="1" baseType="lpstr">
      <vt:lpstr>Ionic bonding Developing understanding Student worksheet</vt:lpstr>
    </vt:vector>
  </TitlesOfParts>
  <Manager/>
  <Company>Royal Society of Chemistry</Company>
  <LinksUpToDate>false</LinksUpToDate>
  <CharactersWithSpaces>4830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Ionic bonding Developing understanding Student worksheet</dc:title>
  <dc:subject/>
  <dc:creator>Royal Society Of Chemistry</dc:creator>
  <cp:keywords>Structure and bonding; Ionic bonding; Johnstone's triangle; macroscopic; sub-microscopic; symbolic;  sodium chloride; lithium fluoride; caesium chloride</cp:keywords>
  <dc:description>From the Developing understanding resource, available at rsc.li/40bZ01F</dc:description>
  <cp:lastModifiedBy>Kirsty Patterson</cp:lastModifiedBy>
  <cp:revision>2</cp:revision>
  <cp:lastPrinted>2012-04-18T08:40:00Z</cp:lastPrinted>
  <dcterms:created xsi:type="dcterms:W3CDTF">2024-10-21T19:13:00Z</dcterms:created>
  <dcterms:modified xsi:type="dcterms:W3CDTF">2024-10-21T19:13:00Z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