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7A32C88C" w:rsidR="009C6C7F" w:rsidRPr="006E6495" w:rsidRDefault="004B6E33" w:rsidP="006E6495">
      <w:pPr>
        <w:pStyle w:val="Heading1"/>
      </w:pPr>
      <w:r>
        <w:t>Testing for unsaturation with bromine – student sheet</w:t>
      </w:r>
    </w:p>
    <w:p w14:paraId="6BD8EAEC" w14:textId="77777777" w:rsidR="00EE7B55" w:rsidRPr="00EE7B55" w:rsidRDefault="00EE7B55" w:rsidP="006E6495"/>
    <w:p w14:paraId="505B1F5D" w14:textId="30E8F53D" w:rsidR="00944467" w:rsidRDefault="0026084E" w:rsidP="006E6495">
      <w:pPr>
        <w:pStyle w:val="Heading2"/>
      </w:pPr>
      <w:r>
        <w:t>Preparing a solution of bromine in hexane</w:t>
      </w:r>
    </w:p>
    <w:p w14:paraId="7414FDF3" w14:textId="63B30595" w:rsidR="0026084E" w:rsidRDefault="00894335" w:rsidP="00894335">
      <w:pPr>
        <w:tabs>
          <w:tab w:val="left" w:pos="3495"/>
        </w:tabs>
      </w:pPr>
      <w:r>
        <w:tab/>
      </w:r>
    </w:p>
    <w:p w14:paraId="48D7E1E4" w14:textId="77777777" w:rsidR="0026084E" w:rsidRDefault="0026084E" w:rsidP="0026084E">
      <w:r w:rsidRPr="0026084E">
        <w:t>Elemental bromine is formed by a reverse disproportionation reaction between bromate ions, bromide ions and acid:</w:t>
      </w:r>
    </w:p>
    <w:p w14:paraId="65D1A16A" w14:textId="77777777" w:rsidR="0026084E" w:rsidRDefault="0026084E" w:rsidP="0026084E"/>
    <w:p w14:paraId="5C16132B" w14:textId="1AD6FA3E" w:rsidR="0026084E" w:rsidRDefault="0026084E" w:rsidP="0026084E">
      <w:r w:rsidRPr="0026084E">
        <w:t>BrO</w:t>
      </w:r>
      <w:r w:rsidRPr="0026084E">
        <w:rPr>
          <w:vertAlign w:val="subscript"/>
        </w:rPr>
        <w:t>3</w:t>
      </w:r>
      <w:r w:rsidRPr="0026084E">
        <w:rPr>
          <w:vertAlign w:val="superscript"/>
        </w:rPr>
        <w:t>–</w:t>
      </w:r>
      <w:r w:rsidRPr="0026084E">
        <w:t>(</w:t>
      </w:r>
      <w:proofErr w:type="spellStart"/>
      <w:r w:rsidRPr="0026084E">
        <w:t>aq</w:t>
      </w:r>
      <w:proofErr w:type="spellEnd"/>
      <w:r w:rsidRPr="0026084E">
        <w:t>) + 5Br</w:t>
      </w:r>
      <w:r w:rsidRPr="0026084E">
        <w:rPr>
          <w:vertAlign w:val="superscript"/>
        </w:rPr>
        <w:t>–</w:t>
      </w:r>
      <w:r w:rsidRPr="0026084E">
        <w:t>(</w:t>
      </w:r>
      <w:proofErr w:type="spellStart"/>
      <w:r w:rsidRPr="0026084E">
        <w:t>aq</w:t>
      </w:r>
      <w:proofErr w:type="spellEnd"/>
      <w:r w:rsidRPr="0026084E">
        <w:t>) + 6H</w:t>
      </w:r>
      <w:r w:rsidRPr="0026084E">
        <w:rPr>
          <w:vertAlign w:val="superscript"/>
        </w:rPr>
        <w:t>+</w:t>
      </w:r>
      <w:r w:rsidRPr="0026084E">
        <w:t>(</w:t>
      </w:r>
      <w:proofErr w:type="spellStart"/>
      <w:r w:rsidRPr="0026084E">
        <w:t>aq</w:t>
      </w:r>
      <w:proofErr w:type="spellEnd"/>
      <w:r w:rsidRPr="0026084E">
        <w:t>) → 3Br</w:t>
      </w:r>
      <w:r w:rsidRPr="0026084E">
        <w:rPr>
          <w:vertAlign w:val="subscript"/>
        </w:rPr>
        <w:t>2</w:t>
      </w:r>
      <w:r w:rsidRPr="0026084E">
        <w:t>(</w:t>
      </w:r>
      <w:proofErr w:type="spellStart"/>
      <w:r w:rsidRPr="0026084E">
        <w:t>aq</w:t>
      </w:r>
      <w:proofErr w:type="spellEnd"/>
      <w:r w:rsidRPr="0026084E">
        <w:t>) + 3H</w:t>
      </w:r>
      <w:r w:rsidRPr="0026084E">
        <w:rPr>
          <w:vertAlign w:val="subscript"/>
        </w:rPr>
        <w:t>2</w:t>
      </w:r>
      <w:r w:rsidRPr="0026084E">
        <w:t>O(l)</w:t>
      </w:r>
    </w:p>
    <w:p w14:paraId="1484CBB5" w14:textId="77777777" w:rsidR="0026084E" w:rsidRDefault="0026084E" w:rsidP="0026084E"/>
    <w:p w14:paraId="33B9F968" w14:textId="55EA31C9" w:rsidR="0026084E" w:rsidRPr="0026084E" w:rsidRDefault="0026084E" w:rsidP="0026084E">
      <w:r w:rsidRPr="0026084E">
        <w:t>The bromine is extracted into hexane in a plastic pipette which serves as a separating funnel. The resulting solution is decanted into a well-plate chamber and can then be used to test for unsaturation in organic compounds.</w:t>
      </w:r>
    </w:p>
    <w:p w14:paraId="4814C492" w14:textId="77777777" w:rsidR="006E6495" w:rsidRPr="006E6495" w:rsidRDefault="006E6495" w:rsidP="006E6495"/>
    <w:p w14:paraId="52CF00A3" w14:textId="0FD8B18F" w:rsidR="006F1D7B" w:rsidRDefault="0026084E" w:rsidP="0026084E">
      <w:pPr>
        <w:pStyle w:val="Heading3"/>
      </w:pPr>
      <w:r>
        <w:t>Instructions</w:t>
      </w:r>
    </w:p>
    <w:p w14:paraId="0720679C" w14:textId="0133890B" w:rsidR="0026084E" w:rsidRDefault="0026084E" w:rsidP="0026084E"/>
    <w:p w14:paraId="0728279E" w14:textId="17F2BA64" w:rsidR="00926A55" w:rsidRDefault="00926A55" w:rsidP="00AB51C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</w:pPr>
      <w:r w:rsidRPr="00926A55">
        <w:t xml:space="preserve">Put </w:t>
      </w:r>
      <w:r>
        <w:t>ten</w:t>
      </w:r>
      <w:r w:rsidRPr="00926A55">
        <w:t xml:space="preserve"> drops of potassium bromate(V) solution into one well in a well-plate.</w:t>
      </w:r>
    </w:p>
    <w:p w14:paraId="39A44468" w14:textId="70B03C70" w:rsidR="00926A55" w:rsidRDefault="00926A55" w:rsidP="00AB51C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</w:pPr>
      <w:r w:rsidRPr="00926A55">
        <w:t>Add 20 drops of potassium bromide solution.</w:t>
      </w:r>
    </w:p>
    <w:p w14:paraId="50A46204" w14:textId="4C66A7AE" w:rsidR="00926A55" w:rsidRDefault="00926A55" w:rsidP="00AB51C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</w:pPr>
      <w:r w:rsidRPr="00926A55">
        <w:t>Add five drops of hydrochloric acid.</w:t>
      </w:r>
    </w:p>
    <w:p w14:paraId="21B1139C" w14:textId="21DE66DB" w:rsidR="00926A55" w:rsidRDefault="00926A55" w:rsidP="00AB51C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</w:pPr>
      <w:r w:rsidRPr="00926A55">
        <w:t xml:space="preserve">Leave for </w:t>
      </w:r>
      <w:r>
        <w:t>five</w:t>
      </w:r>
      <w:r w:rsidRPr="00926A55">
        <w:t xml:space="preserve"> min</w:t>
      </w:r>
      <w:r>
        <w:t>utes</w:t>
      </w:r>
      <w:r w:rsidRPr="00926A55">
        <w:t xml:space="preserve"> to allow the bromine to form fully.</w:t>
      </w:r>
    </w:p>
    <w:p w14:paraId="4A5045E2" w14:textId="7E2A669A" w:rsidR="00926A55" w:rsidRDefault="00926A55" w:rsidP="00AB51C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</w:pPr>
      <w:r w:rsidRPr="00926A55">
        <w:t>Add hexane to the well until it is about half-full.</w:t>
      </w:r>
    </w:p>
    <w:p w14:paraId="431884E9" w14:textId="0C528B38" w:rsidR="00926A55" w:rsidRDefault="00926A55" w:rsidP="00AB51C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</w:pPr>
      <w:r w:rsidRPr="00926A55">
        <w:t xml:space="preserve">Using your plastic pipette, take up all the liquid in the well and invert the pipette. You should see two layers – the lower (aqueous) layer which should be coloured </w:t>
      </w:r>
      <w:proofErr w:type="gramStart"/>
      <w:r w:rsidRPr="00926A55">
        <w:t>red-yellow</w:t>
      </w:r>
      <w:proofErr w:type="gramEnd"/>
      <w:r w:rsidRPr="00926A55">
        <w:t xml:space="preserve"> by the bromine and the upper layer which should be colourless. Notice, too, the shape of the meniscus at the interface.</w:t>
      </w:r>
    </w:p>
    <w:p w14:paraId="0A1AFE77" w14:textId="5073D008" w:rsidR="00926A55" w:rsidRDefault="00926A55" w:rsidP="00AB51C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</w:pPr>
      <w:r w:rsidRPr="00926A55">
        <w:t>Gently flick the bulb of the pipette. This will mix the liquids and allow the bromine to be extracted into the upper hexane layer. Why?</w:t>
      </w:r>
    </w:p>
    <w:p w14:paraId="19F52768" w14:textId="4B4A17EB" w:rsidR="00926A55" w:rsidRDefault="00926A55" w:rsidP="00AB51C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</w:pPr>
      <w:r w:rsidRPr="00926A55">
        <w:t>When the upper layer is coloured red-yellow and the lower layer is colourless your extraction is complete.</w:t>
      </w:r>
    </w:p>
    <w:p w14:paraId="45BB64EA" w14:textId="10F26F33" w:rsidR="00926A55" w:rsidRDefault="00926A55" w:rsidP="00AB51C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</w:pPr>
      <w:r w:rsidRPr="00926A55">
        <w:t>Very carefully invert the pipette again and decant the lower aqueous layer into a well in your wellplate.</w:t>
      </w:r>
    </w:p>
    <w:p w14:paraId="2132DB92" w14:textId="4C979AD3" w:rsidR="00926A55" w:rsidRDefault="00926A55" w:rsidP="00926A55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</w:pPr>
      <w:r w:rsidRPr="00926A55">
        <w:t>Into another well decant the upper layer of bromine dissolved in hexane. This is the solution you will use for carrying out tests for unsaturation.</w:t>
      </w:r>
    </w:p>
    <w:p w14:paraId="2F0FE044" w14:textId="2A2A3B88" w:rsidR="00926A55" w:rsidRDefault="00926A55" w:rsidP="00926A55">
      <w:pPr>
        <w:pStyle w:val="Heading2"/>
      </w:pPr>
      <w:r>
        <w:t>Testing for unsaturation using bromine</w:t>
      </w:r>
    </w:p>
    <w:p w14:paraId="313A8A7A" w14:textId="2DDF3B65" w:rsidR="00926A55" w:rsidRDefault="00926A55" w:rsidP="00926A55"/>
    <w:p w14:paraId="67F659B2" w14:textId="49299A45" w:rsidR="00926A55" w:rsidRDefault="00AB51C3" w:rsidP="00926A55">
      <w:r w:rsidRPr="00AB51C3">
        <w:t>The solution of bromine in hexane is used to detect whether an organic compound is unsaturated. The solution easily mixes with non-polar organic compounds such as cyclohexane, cyclohexene and limonene</w:t>
      </w:r>
      <w:r>
        <w:t>.</w:t>
      </w:r>
    </w:p>
    <w:p w14:paraId="5C1027C6" w14:textId="72D2C78B" w:rsidR="00AB51C3" w:rsidRDefault="00AB51C3" w:rsidP="00926A55"/>
    <w:p w14:paraId="1B3E1FED" w14:textId="44D85C03" w:rsidR="00AB51C3" w:rsidRDefault="00AB51C3" w:rsidP="00AB51C3">
      <w:pPr>
        <w:pStyle w:val="Heading3"/>
      </w:pPr>
      <w:r>
        <w:t>Instructions</w:t>
      </w:r>
    </w:p>
    <w:p w14:paraId="3B4EC13F" w14:textId="575865C7" w:rsidR="00AB51C3" w:rsidRDefault="00AB51C3" w:rsidP="00AB51C3"/>
    <w:p w14:paraId="7E27C102" w14:textId="2CBD19C5" w:rsidR="00AB51C3" w:rsidRDefault="00AB51C3" w:rsidP="00AB51C3">
      <w:pPr>
        <w:pStyle w:val="ListParagraph"/>
        <w:numPr>
          <w:ilvl w:val="0"/>
          <w:numId w:val="4"/>
        </w:numPr>
      </w:pPr>
      <w:r>
        <w:t>Using a plastic pipette, add three drops of the bromine solution to each of the three wells in the well-plate.</w:t>
      </w:r>
    </w:p>
    <w:p w14:paraId="0B5B03BB" w14:textId="7AB44871" w:rsidR="00AB51C3" w:rsidRDefault="00AB51C3" w:rsidP="00AB51C3">
      <w:pPr>
        <w:pStyle w:val="ListParagraph"/>
        <w:numPr>
          <w:ilvl w:val="0"/>
          <w:numId w:val="4"/>
        </w:numPr>
      </w:pPr>
      <w:r>
        <w:t>Put three drops of each of the organic liquids under test in the wells and observe any changes.</w:t>
      </w:r>
    </w:p>
    <w:p w14:paraId="714C1D52" w14:textId="77777777" w:rsidR="00AB51C3" w:rsidRPr="00AB51C3" w:rsidRDefault="00AB51C3" w:rsidP="00D75591"/>
    <w:p w14:paraId="16E99078" w14:textId="4C072CA8" w:rsidR="00EA245E" w:rsidRDefault="00AB51C3" w:rsidP="002B5A51">
      <w:pPr>
        <w:pStyle w:val="Heading3"/>
        <w:rPr>
          <w:lang w:val="en-US"/>
        </w:rPr>
      </w:pPr>
      <w:r>
        <w:rPr>
          <w:lang w:val="en-US"/>
        </w:rPr>
        <w:lastRenderedPageBreak/>
        <w:t>Question</w:t>
      </w:r>
    </w:p>
    <w:p w14:paraId="4A49171A" w14:textId="202218C8" w:rsidR="00AB51C3" w:rsidRDefault="00AB51C3" w:rsidP="00AB51C3">
      <w:pPr>
        <w:rPr>
          <w:lang w:val="en-US"/>
        </w:rPr>
      </w:pPr>
    </w:p>
    <w:p w14:paraId="0FCB962E" w14:textId="084C0462" w:rsidR="002B5A51" w:rsidRDefault="002B5A51" w:rsidP="00AB51C3">
      <w:r>
        <w:t>Which types of liquid decolourise bromide?</w:t>
      </w:r>
    </w:p>
    <w:p w14:paraId="6750C923" w14:textId="214143FF" w:rsidR="002B5A51" w:rsidRDefault="002B5A51" w:rsidP="00AB51C3"/>
    <w:p w14:paraId="5FDA3FE9" w14:textId="52D2C946" w:rsidR="002B5A51" w:rsidRDefault="002B5A51" w:rsidP="00AB51C3"/>
    <w:p w14:paraId="7B807764" w14:textId="0A7125ED" w:rsidR="002B5A51" w:rsidRDefault="002B5A51" w:rsidP="00AB51C3"/>
    <w:p w14:paraId="31C8AC79" w14:textId="7A8D5A59" w:rsidR="002B5A51" w:rsidRDefault="002B5A51" w:rsidP="00AB51C3"/>
    <w:p w14:paraId="7D87B2C4" w14:textId="77777777" w:rsidR="002B5A51" w:rsidRDefault="002B5A51" w:rsidP="00AB51C3"/>
    <w:p w14:paraId="7B895C61" w14:textId="75BE35B4" w:rsidR="002B5A51" w:rsidRDefault="002B5A51" w:rsidP="002B5A51">
      <w:pPr>
        <w:pStyle w:val="Heading2"/>
        <w:rPr>
          <w:lang w:val="en-US"/>
        </w:rPr>
      </w:pPr>
      <w:r>
        <w:rPr>
          <w:lang w:val="en-US"/>
        </w:rPr>
        <w:t>Health, safety and technical notes</w:t>
      </w:r>
    </w:p>
    <w:p w14:paraId="1D1F2B29" w14:textId="4FC7859B" w:rsidR="002B5A51" w:rsidRDefault="002B5A51" w:rsidP="002B5A51">
      <w:pPr>
        <w:rPr>
          <w:lang w:val="en-US"/>
        </w:rPr>
      </w:pPr>
    </w:p>
    <w:p w14:paraId="7F161F51" w14:textId="77777777" w:rsidR="00D75591" w:rsidRPr="00D75591" w:rsidRDefault="00D75591" w:rsidP="00D75591">
      <w:pPr>
        <w:numPr>
          <w:ilvl w:val="0"/>
          <w:numId w:val="5"/>
        </w:numPr>
        <w:spacing w:after="120"/>
        <w:ind w:left="714" w:hanging="357"/>
      </w:pPr>
      <w:r w:rsidRPr="00D75591">
        <w:t>Wear eye protection throughout. Gloves would be sensible.</w:t>
      </w:r>
    </w:p>
    <w:p w14:paraId="0EBC6090" w14:textId="77777777" w:rsidR="00D75591" w:rsidRPr="00D75591" w:rsidRDefault="00D75591" w:rsidP="00D75591">
      <w:pPr>
        <w:numPr>
          <w:ilvl w:val="0"/>
          <w:numId w:val="5"/>
        </w:numPr>
        <w:spacing w:after="120"/>
        <w:ind w:left="714" w:hanging="357"/>
      </w:pPr>
      <w:r w:rsidRPr="00D75591">
        <w:t>Care should be taken to ensure the solvents do not shoot out of the pipettes when inverted.</w:t>
      </w:r>
    </w:p>
    <w:p w14:paraId="6BD12AC8" w14:textId="77777777" w:rsidR="00D75591" w:rsidRPr="00D75591" w:rsidRDefault="00D75591" w:rsidP="00D75591">
      <w:pPr>
        <w:numPr>
          <w:ilvl w:val="0"/>
          <w:numId w:val="5"/>
        </w:numPr>
        <w:spacing w:after="120"/>
        <w:ind w:left="714" w:hanging="357"/>
      </w:pPr>
      <w:r w:rsidRPr="00D75591">
        <w:t>Cyclohexane is highly FLAMMABLE, a skin and respiratory IRRITANT and TOXIC to aquatic life.</w:t>
      </w:r>
    </w:p>
    <w:p w14:paraId="52633CE1" w14:textId="77777777" w:rsidR="00D75591" w:rsidRPr="00D75591" w:rsidRDefault="00D75591" w:rsidP="00D75591">
      <w:pPr>
        <w:numPr>
          <w:ilvl w:val="0"/>
          <w:numId w:val="5"/>
        </w:numPr>
        <w:spacing w:after="120"/>
        <w:ind w:left="714" w:hanging="357"/>
      </w:pPr>
      <w:r w:rsidRPr="00D75591">
        <w:t>Cyclohexene is a highly FLAMMABLE liquid and vapour, HARMFUL if ingested, TOXIC in contact with skin and for aquatic life.</w:t>
      </w:r>
    </w:p>
    <w:p w14:paraId="44237840" w14:textId="77777777" w:rsidR="00D75591" w:rsidRPr="00D75591" w:rsidRDefault="00D75591" w:rsidP="00D75591">
      <w:pPr>
        <w:numPr>
          <w:ilvl w:val="0"/>
          <w:numId w:val="5"/>
        </w:numPr>
        <w:spacing w:after="120"/>
        <w:ind w:left="714" w:hanging="357"/>
      </w:pPr>
      <w:r w:rsidRPr="00D75591">
        <w:t>Limonene is FLAMMABLE as liquid and vapour, a skin IRRITANT and sensitiser and TOXIC to aquatic life.</w:t>
      </w:r>
    </w:p>
    <w:p w14:paraId="1FC91A66" w14:textId="77777777" w:rsidR="00D75591" w:rsidRPr="00D75591" w:rsidRDefault="00D75591" w:rsidP="00D75591">
      <w:pPr>
        <w:numPr>
          <w:ilvl w:val="0"/>
          <w:numId w:val="5"/>
        </w:numPr>
        <w:spacing w:after="120"/>
        <w:ind w:left="714" w:hanging="357"/>
      </w:pPr>
      <w:r w:rsidRPr="00D75591">
        <w:t>Hexane is highly FLAMMABLE liquid and vapour, a skin and respiratory IRRITANT, and TOXIC to the reproductive system. It is also a specific target organ toxin for the heart, CNS and respiratory system.</w:t>
      </w:r>
    </w:p>
    <w:p w14:paraId="01068B28" w14:textId="77777777" w:rsidR="00D75591" w:rsidRPr="00D75591" w:rsidRDefault="00D75591" w:rsidP="00D75591">
      <w:pPr>
        <w:numPr>
          <w:ilvl w:val="0"/>
          <w:numId w:val="5"/>
        </w:numPr>
        <w:spacing w:after="120"/>
        <w:ind w:left="714" w:hanging="357"/>
      </w:pPr>
      <w:r w:rsidRPr="00D75591">
        <w:t>Ensure the laboratory is well-ventilated.</w:t>
      </w:r>
    </w:p>
    <w:p w14:paraId="345D709D" w14:textId="4951B980" w:rsidR="002B5A51" w:rsidRPr="00D75591" w:rsidRDefault="00D75591" w:rsidP="00D75591">
      <w:pPr>
        <w:numPr>
          <w:ilvl w:val="0"/>
          <w:numId w:val="5"/>
        </w:numPr>
        <w:spacing w:after="120"/>
        <w:ind w:left="714" w:hanging="357"/>
      </w:pPr>
      <w:r w:rsidRPr="00D75591">
        <w:t>To dispose of the bromine solution, add 2 mol dm</w:t>
      </w:r>
      <w:r w:rsidRPr="00D75591">
        <w:rPr>
          <w:vertAlign w:val="superscript"/>
        </w:rPr>
        <w:t>–1</w:t>
      </w:r>
      <w:r w:rsidRPr="00D75591">
        <w:t> sodium carbonate solution until the colour is discharged – the solution can then be washed to waste with plenty of running water.</w:t>
      </w:r>
    </w:p>
    <w:sectPr w:rsidR="002B5A51" w:rsidRPr="00D75591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8D257" w14:textId="77777777" w:rsidR="00DC4499" w:rsidRDefault="00DC4499" w:rsidP="00883634">
      <w:pPr>
        <w:spacing w:line="240" w:lineRule="auto"/>
      </w:pPr>
      <w:r>
        <w:separator/>
      </w:r>
    </w:p>
  </w:endnote>
  <w:endnote w:type="continuationSeparator" w:id="0">
    <w:p w14:paraId="4D184448" w14:textId="77777777" w:rsidR="00DC4499" w:rsidRDefault="00DC4499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7287ED99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894335" w:rsidRPr="00AA0206">
        <w:rPr>
          <w:rStyle w:val="Hyperlink"/>
          <w:sz w:val="16"/>
          <w:szCs w:val="16"/>
        </w:rPr>
        <w:t>https://rsc.li/3uTtliD</w:t>
      </w:r>
    </w:hyperlink>
    <w:r w:rsidR="00894335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0BCE2" w14:textId="77777777" w:rsidR="00DC4499" w:rsidRDefault="00DC4499" w:rsidP="00883634">
      <w:pPr>
        <w:spacing w:line="240" w:lineRule="auto"/>
      </w:pPr>
      <w:r>
        <w:separator/>
      </w:r>
    </w:p>
  </w:footnote>
  <w:footnote w:type="continuationSeparator" w:id="0">
    <w:p w14:paraId="2136FE23" w14:textId="77777777" w:rsidR="00DC4499" w:rsidRDefault="00DC4499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906DE"/>
    <w:multiLevelType w:val="hybridMultilevel"/>
    <w:tmpl w:val="429AA3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02317"/>
    <w:multiLevelType w:val="hybridMultilevel"/>
    <w:tmpl w:val="C59212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777D3"/>
    <w:multiLevelType w:val="multilevel"/>
    <w:tmpl w:val="6D20D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234FC0"/>
    <w:multiLevelType w:val="hybridMultilevel"/>
    <w:tmpl w:val="783ABF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12523"/>
    <w:multiLevelType w:val="hybridMultilevel"/>
    <w:tmpl w:val="52BE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353F"/>
    <w:rsid w:val="001546EA"/>
    <w:rsid w:val="001554E7"/>
    <w:rsid w:val="001637E5"/>
    <w:rsid w:val="00196E56"/>
    <w:rsid w:val="0026084E"/>
    <w:rsid w:val="002B5A51"/>
    <w:rsid w:val="002E173F"/>
    <w:rsid w:val="00315C09"/>
    <w:rsid w:val="00357DE0"/>
    <w:rsid w:val="00384C00"/>
    <w:rsid w:val="003F3444"/>
    <w:rsid w:val="00402AB6"/>
    <w:rsid w:val="00452BAE"/>
    <w:rsid w:val="004B6E33"/>
    <w:rsid w:val="004F37DE"/>
    <w:rsid w:val="00530E52"/>
    <w:rsid w:val="005E2D53"/>
    <w:rsid w:val="005F10C0"/>
    <w:rsid w:val="0064596A"/>
    <w:rsid w:val="006A7649"/>
    <w:rsid w:val="006B2D5F"/>
    <w:rsid w:val="006E6495"/>
    <w:rsid w:val="006F11C7"/>
    <w:rsid w:val="006F1D7B"/>
    <w:rsid w:val="007648CD"/>
    <w:rsid w:val="00777BE3"/>
    <w:rsid w:val="00795D31"/>
    <w:rsid w:val="007B29DA"/>
    <w:rsid w:val="00801C93"/>
    <w:rsid w:val="00883634"/>
    <w:rsid w:val="00894335"/>
    <w:rsid w:val="008D2638"/>
    <w:rsid w:val="00926A55"/>
    <w:rsid w:val="00942589"/>
    <w:rsid w:val="00944467"/>
    <w:rsid w:val="009A4E4D"/>
    <w:rsid w:val="009C28B0"/>
    <w:rsid w:val="009C6C7F"/>
    <w:rsid w:val="00AA2773"/>
    <w:rsid w:val="00AB51C3"/>
    <w:rsid w:val="00AD3FFE"/>
    <w:rsid w:val="00B2046D"/>
    <w:rsid w:val="00B802D2"/>
    <w:rsid w:val="00BC5C4C"/>
    <w:rsid w:val="00BC7C98"/>
    <w:rsid w:val="00C0182D"/>
    <w:rsid w:val="00CF5E46"/>
    <w:rsid w:val="00D15C73"/>
    <w:rsid w:val="00D32040"/>
    <w:rsid w:val="00D75591"/>
    <w:rsid w:val="00DC4499"/>
    <w:rsid w:val="00E04D15"/>
    <w:rsid w:val="00E6281A"/>
    <w:rsid w:val="00E64520"/>
    <w:rsid w:val="00EA245E"/>
    <w:rsid w:val="00EE4ECC"/>
    <w:rsid w:val="00EE7B55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6A5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94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uTtl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13852-85C2-4AD3-84B5-1733ACFFCA21}">
  <ds:schemaRefs>
    <ds:schemaRef ds:uri="735c6f9d-ea00-4d07-8164-4ddae4f5c3ce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472a3ddc-6003-415e-a262-c0a931a5a88b"/>
    <ds:schemaRef ds:uri="http://schemas.microsoft.com/office/2006/documentManagement/types"/>
    <ds:schemaRef ds:uri="http://purl.org/dc/dcmitype/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5D81B97-4FBA-4224-A9EA-31C66ADB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463</Words>
  <Characters>2557</Characters>
  <Application>Microsoft Office Word</Application>
  <DocSecurity>0</DocSecurity>
  <Lines>82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preparing solutions for microscale chemistry</vt:lpstr>
    </vt:vector>
  </TitlesOfParts>
  <Company>Royal Society Of Chemistry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for unsaturation with bromine - student sheet</dc:title>
  <dc:subject>Use this student sheet to help students prepare a bromine solution and use it to test for unsaturation in organic compounds.</dc:subject>
  <dc:creator>Royal Society of Chemistry</dc:creator>
  <cp:keywords/>
  <dc:description/>
  <cp:lastModifiedBy>Chris</cp:lastModifiedBy>
  <cp:revision>12</cp:revision>
  <dcterms:created xsi:type="dcterms:W3CDTF">2021-04-14T09:28:00Z</dcterms:created>
  <dcterms:modified xsi:type="dcterms:W3CDTF">2021-05-04T11:17:00Z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