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7A32C88C" w:rsidR="009C6C7F" w:rsidRPr="006E6495" w:rsidRDefault="004B6E33" w:rsidP="006E6495">
      <w:pPr>
        <w:pStyle w:val="Heading1"/>
      </w:pPr>
      <w:r>
        <w:t>Testing for unsaturation with bromine – student sheet</w:t>
      </w:r>
    </w:p>
    <w:p w14:paraId="6BD8EAEC" w14:textId="77777777" w:rsidR="00EE7B55" w:rsidRPr="00EE7B55" w:rsidRDefault="00EE7B55" w:rsidP="006E6495"/>
    <w:p w14:paraId="505B1F5D" w14:textId="30E8F53D" w:rsidR="00944467" w:rsidRDefault="0026084E" w:rsidP="006E6495">
      <w:pPr>
        <w:pStyle w:val="Heading2"/>
      </w:pPr>
      <w:r>
        <w:t>Preparing a solution of bromine in hexane</w:t>
      </w:r>
    </w:p>
    <w:p w14:paraId="7414FDF3" w14:textId="63B30595" w:rsidR="0026084E" w:rsidRDefault="00894335" w:rsidP="00894335">
      <w:pPr>
        <w:tabs>
          <w:tab w:val="left" w:pos="3495"/>
        </w:tabs>
      </w:pPr>
      <w:r>
        <w:tab/>
      </w:r>
    </w:p>
    <w:p w14:paraId="48D7E1E4" w14:textId="77777777" w:rsidR="0026084E" w:rsidRDefault="0026084E" w:rsidP="0026084E">
      <w:r w:rsidRPr="0026084E">
        <w:t>Elemental bromine is formed by a reverse disproportionation reaction between bromate ions, bromide ions and acid:</w:t>
      </w:r>
    </w:p>
    <w:p w14:paraId="65D1A16A" w14:textId="77777777" w:rsidR="0026084E" w:rsidRDefault="0026084E" w:rsidP="0026084E"/>
    <w:p w14:paraId="5C16132B" w14:textId="1AD6FA3E" w:rsidR="0026084E" w:rsidRDefault="0026084E" w:rsidP="0026084E">
      <w:r w:rsidRPr="0026084E">
        <w:t>BrO</w:t>
      </w:r>
      <w:r w:rsidRPr="0026084E">
        <w:rPr>
          <w:vertAlign w:val="subscript"/>
        </w:rPr>
        <w:t>3</w:t>
      </w:r>
      <w:r w:rsidRPr="0026084E">
        <w:rPr>
          <w:vertAlign w:val="superscript"/>
        </w:rPr>
        <w:t>–</w:t>
      </w:r>
      <w:r w:rsidRPr="0026084E">
        <w:t>(</w:t>
      </w:r>
      <w:proofErr w:type="spellStart"/>
      <w:r w:rsidRPr="0026084E">
        <w:t>aq</w:t>
      </w:r>
      <w:proofErr w:type="spellEnd"/>
      <w:r w:rsidRPr="0026084E">
        <w:t>) + 5Br</w:t>
      </w:r>
      <w:r w:rsidRPr="0026084E">
        <w:rPr>
          <w:vertAlign w:val="superscript"/>
        </w:rPr>
        <w:t>–</w:t>
      </w:r>
      <w:r w:rsidRPr="0026084E">
        <w:t>(</w:t>
      </w:r>
      <w:proofErr w:type="spellStart"/>
      <w:r w:rsidRPr="0026084E">
        <w:t>aq</w:t>
      </w:r>
      <w:proofErr w:type="spellEnd"/>
      <w:r w:rsidRPr="0026084E">
        <w:t>) + 6H</w:t>
      </w:r>
      <w:r w:rsidRPr="0026084E">
        <w:rPr>
          <w:vertAlign w:val="superscript"/>
        </w:rPr>
        <w:t>+</w:t>
      </w:r>
      <w:r w:rsidRPr="0026084E">
        <w:t>(</w:t>
      </w:r>
      <w:proofErr w:type="spellStart"/>
      <w:r w:rsidRPr="0026084E">
        <w:t>aq</w:t>
      </w:r>
      <w:proofErr w:type="spellEnd"/>
      <w:r w:rsidRPr="0026084E">
        <w:t>) → 3Br</w:t>
      </w:r>
      <w:r w:rsidRPr="0026084E">
        <w:rPr>
          <w:vertAlign w:val="subscript"/>
        </w:rPr>
        <w:t>2</w:t>
      </w:r>
      <w:r w:rsidRPr="0026084E">
        <w:t>(</w:t>
      </w:r>
      <w:proofErr w:type="spellStart"/>
      <w:r w:rsidRPr="0026084E">
        <w:t>aq</w:t>
      </w:r>
      <w:proofErr w:type="spellEnd"/>
      <w:r w:rsidRPr="0026084E">
        <w:t>) + 3H</w:t>
      </w:r>
      <w:r w:rsidRPr="0026084E">
        <w:rPr>
          <w:vertAlign w:val="subscript"/>
        </w:rPr>
        <w:t>2</w:t>
      </w:r>
      <w:r w:rsidRPr="0026084E">
        <w:t>O(l)</w:t>
      </w:r>
    </w:p>
    <w:p w14:paraId="1484CBB5" w14:textId="77777777" w:rsidR="0026084E" w:rsidRDefault="0026084E" w:rsidP="0026084E"/>
    <w:p w14:paraId="33B9F968" w14:textId="55EA31C9" w:rsidR="0026084E" w:rsidRPr="0026084E" w:rsidRDefault="0026084E" w:rsidP="0026084E">
      <w:r w:rsidRPr="0026084E">
        <w:t>The bromine is extracted into hexane in a plastic pipette which serves as a separating funnel. The resulting solution is decanted into a well-plate chamber and can then be used to test for unsaturation in organic compounds.</w:t>
      </w:r>
    </w:p>
    <w:p w14:paraId="4814C492" w14:textId="77777777" w:rsidR="006E6495" w:rsidRPr="006E6495" w:rsidRDefault="006E6495" w:rsidP="006E6495"/>
    <w:p w14:paraId="52CF00A3" w14:textId="0FD8B18F" w:rsidR="006F1D7B" w:rsidRDefault="0026084E" w:rsidP="0026084E">
      <w:pPr>
        <w:pStyle w:val="Heading3"/>
      </w:pPr>
      <w:r>
        <w:t>Instructions</w:t>
      </w:r>
    </w:p>
    <w:p w14:paraId="0720679C" w14:textId="0133890B" w:rsidR="0026084E" w:rsidRDefault="0026084E" w:rsidP="0026084E"/>
    <w:p w14:paraId="0728279E" w14:textId="17F2BA64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 xml:space="preserve">Put </w:t>
      </w:r>
      <w:r>
        <w:t>ten</w:t>
      </w:r>
      <w:r w:rsidRPr="00926A55">
        <w:t xml:space="preserve"> drops of potassium bromate(V) solution into one well in a well-plate.</w:t>
      </w:r>
    </w:p>
    <w:p w14:paraId="39A44468" w14:textId="70B03C70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Add 20 drops of potassium bromide solution.</w:t>
      </w:r>
    </w:p>
    <w:p w14:paraId="50A46204" w14:textId="4C66A7AE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Add five drops of hydrochloric acid.</w:t>
      </w:r>
    </w:p>
    <w:p w14:paraId="21B1139C" w14:textId="21DE66DB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 xml:space="preserve">Leave for </w:t>
      </w:r>
      <w:r>
        <w:t>five</w:t>
      </w:r>
      <w:r w:rsidRPr="00926A55">
        <w:t xml:space="preserve"> min</w:t>
      </w:r>
      <w:r>
        <w:t>utes</w:t>
      </w:r>
      <w:r w:rsidRPr="00926A55">
        <w:t xml:space="preserve"> to allow the bromine to form fully.</w:t>
      </w:r>
    </w:p>
    <w:p w14:paraId="4A5045E2" w14:textId="7E2A669A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Add hexane to the well until it is about half-full.</w:t>
      </w:r>
    </w:p>
    <w:p w14:paraId="431884E9" w14:textId="0C528B38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 xml:space="preserve">Using your plastic pipette, take up all the liquid in the well and invert the pipette. You should see two layers – the lower (aqueous) layer which should be coloured </w:t>
      </w:r>
      <w:proofErr w:type="gramStart"/>
      <w:r w:rsidRPr="00926A55">
        <w:t>red-yellow</w:t>
      </w:r>
      <w:proofErr w:type="gramEnd"/>
      <w:r w:rsidRPr="00926A55">
        <w:t xml:space="preserve"> by the bromine and the upper layer which should be colourless. Notice, too, the shape of the meniscus at the interface.</w:t>
      </w:r>
    </w:p>
    <w:p w14:paraId="0A1AFE77" w14:textId="5073D008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Gently flick the bulb of the pipette. This will mix the liquids and allow the bromine to be extracted into the upper hexane layer. Why?</w:t>
      </w:r>
    </w:p>
    <w:p w14:paraId="19F52768" w14:textId="4B4A17EB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When the upper layer is coloured red-yellow and the lower layer is colourless your extraction is complete.</w:t>
      </w:r>
    </w:p>
    <w:p w14:paraId="45BB64EA" w14:textId="10F26F33" w:rsidR="00926A55" w:rsidRDefault="00926A55" w:rsidP="00AB51C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Very carefully invert the pipette again and decant the lower aqueous layer into a well in your wellplate.</w:t>
      </w:r>
    </w:p>
    <w:p w14:paraId="2132DB92" w14:textId="4C979AD3" w:rsidR="00926A55" w:rsidRDefault="00926A55" w:rsidP="00926A5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926A55">
        <w:t>Into another well decant the upper layer of bromine dissolved in hexane. This is the solution you will use for carrying out tests for unsaturation.</w:t>
      </w:r>
    </w:p>
    <w:p w14:paraId="2F0FE044" w14:textId="2A2A3B88" w:rsidR="00926A55" w:rsidRDefault="00926A55" w:rsidP="00926A55">
      <w:pPr>
        <w:pStyle w:val="Heading2"/>
      </w:pPr>
      <w:r>
        <w:t>Testing for unsaturation using bromine</w:t>
      </w:r>
    </w:p>
    <w:p w14:paraId="313A8A7A" w14:textId="2DDF3B65" w:rsidR="00926A55" w:rsidRDefault="00926A55" w:rsidP="00926A55"/>
    <w:p w14:paraId="67F659B2" w14:textId="49299A45" w:rsidR="00926A55" w:rsidRDefault="00AB51C3" w:rsidP="00926A55">
      <w:r w:rsidRPr="00AB51C3">
        <w:t>The solution of bromine in hexane is used to detect whether an organic compound is unsaturated. The solution easily mixes with non-polar organic compounds such as cyclohexane, cyclohexene and limonene</w:t>
      </w:r>
      <w:r>
        <w:t>.</w:t>
      </w:r>
    </w:p>
    <w:p w14:paraId="5C1027C6" w14:textId="72D2C78B" w:rsidR="00AB51C3" w:rsidRDefault="00AB51C3" w:rsidP="00926A55"/>
    <w:p w14:paraId="1B3E1FED" w14:textId="44D85C03" w:rsidR="00AB51C3" w:rsidRDefault="00AB51C3" w:rsidP="00AB51C3">
      <w:pPr>
        <w:pStyle w:val="Heading3"/>
      </w:pPr>
      <w:r>
        <w:t>Instructions</w:t>
      </w:r>
    </w:p>
    <w:p w14:paraId="3B4EC13F" w14:textId="575865C7" w:rsidR="00AB51C3" w:rsidRDefault="00AB51C3" w:rsidP="00AB51C3"/>
    <w:p w14:paraId="7E27C102" w14:textId="2CBD19C5" w:rsidR="00AB51C3" w:rsidRDefault="00AB51C3" w:rsidP="00AB51C3">
      <w:pPr>
        <w:pStyle w:val="ListParagraph"/>
        <w:numPr>
          <w:ilvl w:val="0"/>
          <w:numId w:val="4"/>
        </w:numPr>
      </w:pPr>
      <w:r>
        <w:t>Using a plastic pipette, add three drops of the bromine solution to each of the three wells in the well-plate.</w:t>
      </w:r>
    </w:p>
    <w:p w14:paraId="0B5B03BB" w14:textId="7AB44871" w:rsidR="00AB51C3" w:rsidRDefault="00AB51C3" w:rsidP="00AB51C3">
      <w:pPr>
        <w:pStyle w:val="ListParagraph"/>
        <w:numPr>
          <w:ilvl w:val="0"/>
          <w:numId w:val="4"/>
        </w:numPr>
      </w:pPr>
      <w:r>
        <w:t>Put three drops of each of the organic liquids under test in the wells and observe any changes.</w:t>
      </w:r>
    </w:p>
    <w:p w14:paraId="714C1D52" w14:textId="77777777" w:rsidR="00AB51C3" w:rsidRPr="00AB51C3" w:rsidRDefault="00AB51C3" w:rsidP="00D75591"/>
    <w:p w14:paraId="16E99078" w14:textId="4C072CA8" w:rsidR="00EA245E" w:rsidRDefault="00AB51C3" w:rsidP="002B5A51">
      <w:pPr>
        <w:pStyle w:val="Heading3"/>
        <w:rPr>
          <w:lang w:val="en-US"/>
        </w:rPr>
      </w:pPr>
      <w:r>
        <w:rPr>
          <w:lang w:val="en-US"/>
        </w:rPr>
        <w:lastRenderedPageBreak/>
        <w:t>Question</w:t>
      </w:r>
    </w:p>
    <w:p w14:paraId="4A49171A" w14:textId="202218C8" w:rsidR="00AB51C3" w:rsidRDefault="00AB51C3" w:rsidP="00AB51C3">
      <w:pPr>
        <w:rPr>
          <w:lang w:val="en-US"/>
        </w:rPr>
      </w:pPr>
    </w:p>
    <w:p w14:paraId="0FCB962E" w14:textId="084C0462" w:rsidR="002B5A51" w:rsidRDefault="002B5A51" w:rsidP="00AB51C3">
      <w:r>
        <w:t>Which types of liquid decolourise bromide?</w:t>
      </w:r>
    </w:p>
    <w:p w14:paraId="6750C923" w14:textId="214143FF" w:rsidR="002B5A51" w:rsidRDefault="002B5A51" w:rsidP="00AB51C3"/>
    <w:p w14:paraId="5FDA3FE9" w14:textId="52D2C946" w:rsidR="002B5A51" w:rsidRDefault="002B5A51" w:rsidP="00AB51C3"/>
    <w:p w14:paraId="7B807764" w14:textId="0A7125ED" w:rsidR="002B5A51" w:rsidRDefault="002B5A51" w:rsidP="00AB51C3"/>
    <w:p w14:paraId="31C8AC79" w14:textId="7A8D5A59" w:rsidR="002B5A51" w:rsidRDefault="002B5A51" w:rsidP="00AB51C3"/>
    <w:p w14:paraId="7D87B2C4" w14:textId="77777777" w:rsidR="002B5A51" w:rsidRDefault="002B5A51" w:rsidP="00AB51C3"/>
    <w:p w14:paraId="7B895C61" w14:textId="75BE35B4" w:rsidR="002B5A51" w:rsidRDefault="002B5A51" w:rsidP="002B5A51">
      <w:pPr>
        <w:pStyle w:val="Heading2"/>
        <w:rPr>
          <w:lang w:val="en-US"/>
        </w:rPr>
      </w:pPr>
      <w:r>
        <w:rPr>
          <w:lang w:val="en-US"/>
        </w:rPr>
        <w:t>Health, safety and technical notes</w:t>
      </w:r>
    </w:p>
    <w:p w14:paraId="1D1F2B29" w14:textId="4FC7859B" w:rsidR="002B5A51" w:rsidRDefault="002B5A51" w:rsidP="002B5A51">
      <w:pPr>
        <w:rPr>
          <w:lang w:val="en-US"/>
        </w:rPr>
      </w:pPr>
    </w:p>
    <w:p w14:paraId="7F161F51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Wear eye protection throughout. Gloves would be sensible.</w:t>
      </w:r>
    </w:p>
    <w:p w14:paraId="0EBC6090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Care should be taken to ensure the solvents do not shoot out of the pipettes when inverted.</w:t>
      </w:r>
    </w:p>
    <w:p w14:paraId="6BD12AC8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Cyclohexane is highly FLAMMABLE, a skin and respiratory IRRITANT and TOXIC to aquatic life.</w:t>
      </w:r>
    </w:p>
    <w:p w14:paraId="52633CE1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Cyclohexene is a highly FLAMMABLE liquid and vapour, HARMFUL if ingested, TOXIC in contact with skin and for aquatic life.</w:t>
      </w:r>
    </w:p>
    <w:p w14:paraId="44237840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Limonene is FLAMMABLE as liquid and vapour, a skin IRRITANT and sensitiser and TOXIC to aquatic life.</w:t>
      </w:r>
    </w:p>
    <w:p w14:paraId="1FC91A66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Hexane is highly FLAMMABLE liquid and vapour, a skin and respiratory IRRITANT, and TOXIC to the reproductive system. It is also a specific target organ toxin for the heart, CNS and respiratory system.</w:t>
      </w:r>
    </w:p>
    <w:p w14:paraId="01068B28" w14:textId="77777777" w:rsidR="00D7559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Ensure the laboratory is well-ventilated.</w:t>
      </w:r>
    </w:p>
    <w:p w14:paraId="345D709D" w14:textId="4951B980" w:rsidR="002B5A51" w:rsidRPr="00D75591" w:rsidRDefault="00D75591" w:rsidP="00D75591">
      <w:pPr>
        <w:numPr>
          <w:ilvl w:val="0"/>
          <w:numId w:val="5"/>
        </w:numPr>
        <w:spacing w:after="120"/>
        <w:ind w:left="714" w:hanging="357"/>
      </w:pPr>
      <w:r w:rsidRPr="00D75591">
        <w:t>To dispose of the bromine solution, add 2 mol dm</w:t>
      </w:r>
      <w:r w:rsidRPr="00D75591">
        <w:rPr>
          <w:vertAlign w:val="superscript"/>
        </w:rPr>
        <w:t>–1</w:t>
      </w:r>
      <w:r w:rsidRPr="00D75591">
        <w:t> sodium carbonate solution until the colour is discharged – the solution can then be washed to waste with plenty of running water.</w:t>
      </w:r>
    </w:p>
    <w:sectPr w:rsidR="002B5A51" w:rsidRPr="00D7559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8D257" w14:textId="77777777" w:rsidR="00DC4499" w:rsidRDefault="00DC4499" w:rsidP="00883634">
      <w:pPr>
        <w:spacing w:line="240" w:lineRule="auto"/>
      </w:pPr>
      <w:r>
        <w:separator/>
      </w:r>
    </w:p>
  </w:endnote>
  <w:endnote w:type="continuationSeparator" w:id="0">
    <w:p w14:paraId="4D184448" w14:textId="77777777" w:rsidR="00DC4499" w:rsidRDefault="00DC4499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7287ED99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894335" w:rsidRPr="00AA0206">
        <w:rPr>
          <w:rStyle w:val="Hyperlink"/>
          <w:sz w:val="16"/>
          <w:szCs w:val="16"/>
        </w:rPr>
        <w:t>https://rsc.li/3uTtliD</w:t>
      </w:r>
    </w:hyperlink>
    <w:r w:rsidR="0089433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0BCE2" w14:textId="77777777" w:rsidR="00DC4499" w:rsidRDefault="00DC4499" w:rsidP="00883634">
      <w:pPr>
        <w:spacing w:line="240" w:lineRule="auto"/>
      </w:pPr>
      <w:r>
        <w:separator/>
      </w:r>
    </w:p>
  </w:footnote>
  <w:footnote w:type="continuationSeparator" w:id="0">
    <w:p w14:paraId="2136FE23" w14:textId="77777777" w:rsidR="00DC4499" w:rsidRDefault="00DC4499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06DE"/>
    <w:multiLevelType w:val="hybridMultilevel"/>
    <w:tmpl w:val="429AA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2317"/>
    <w:multiLevelType w:val="hybridMultilevel"/>
    <w:tmpl w:val="C5921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77D3"/>
    <w:multiLevelType w:val="multilevel"/>
    <w:tmpl w:val="6D2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34FC0"/>
    <w:multiLevelType w:val="hybridMultilevel"/>
    <w:tmpl w:val="783AB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12523"/>
    <w:multiLevelType w:val="hybridMultilevel"/>
    <w:tmpl w:val="52BEA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26084E"/>
    <w:rsid w:val="002B5A51"/>
    <w:rsid w:val="002E173F"/>
    <w:rsid w:val="00315C09"/>
    <w:rsid w:val="00357DE0"/>
    <w:rsid w:val="00384C00"/>
    <w:rsid w:val="003F3444"/>
    <w:rsid w:val="00402AB6"/>
    <w:rsid w:val="00452BAE"/>
    <w:rsid w:val="004B6E33"/>
    <w:rsid w:val="004F37DE"/>
    <w:rsid w:val="00530E52"/>
    <w:rsid w:val="005E2D53"/>
    <w:rsid w:val="005F10C0"/>
    <w:rsid w:val="0064596A"/>
    <w:rsid w:val="006A7649"/>
    <w:rsid w:val="006B2D5F"/>
    <w:rsid w:val="006E6495"/>
    <w:rsid w:val="006F11C7"/>
    <w:rsid w:val="006F1D7B"/>
    <w:rsid w:val="007648CD"/>
    <w:rsid w:val="00777BE3"/>
    <w:rsid w:val="00795D31"/>
    <w:rsid w:val="007B29DA"/>
    <w:rsid w:val="00801C93"/>
    <w:rsid w:val="00883634"/>
    <w:rsid w:val="00894335"/>
    <w:rsid w:val="008D2638"/>
    <w:rsid w:val="00926A55"/>
    <w:rsid w:val="00942589"/>
    <w:rsid w:val="00944467"/>
    <w:rsid w:val="009A4E4D"/>
    <w:rsid w:val="009C28B0"/>
    <w:rsid w:val="009C6C7F"/>
    <w:rsid w:val="00AA2773"/>
    <w:rsid w:val="00AB51C3"/>
    <w:rsid w:val="00AD3FFE"/>
    <w:rsid w:val="00B2046D"/>
    <w:rsid w:val="00B802D2"/>
    <w:rsid w:val="00BC5C4C"/>
    <w:rsid w:val="00BC7C98"/>
    <w:rsid w:val="00C0182D"/>
    <w:rsid w:val="00CF5E46"/>
    <w:rsid w:val="00D15C73"/>
    <w:rsid w:val="00D32040"/>
    <w:rsid w:val="00D75591"/>
    <w:rsid w:val="00DC4499"/>
    <w:rsid w:val="00E04D15"/>
    <w:rsid w:val="00E6281A"/>
    <w:rsid w:val="00E64520"/>
    <w:rsid w:val="00EA245E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Ttl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735c6f9d-ea00-4d07-8164-4ddae4f5c3c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472a3ddc-6003-415e-a262-c0a931a5a88b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D81B97-4FBA-4224-A9EA-31C66ADB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2557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preparing solutions for microscale chemistry</vt:lpstr>
    </vt:vector>
  </TitlesOfParts>
  <Company>Royal Society Of Chemistry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for unsaturation with bromine - student sheet</dc:title>
  <dc:subject>Use this student sheet to help students prepare a bromine solution and use it to test for unsaturation in organic compounds.</dc:subject>
  <dc:creator>Royal Society of Chemistry</dc:creator>
  <cp:keywords/>
  <dc:description/>
  <cp:lastModifiedBy>Chris</cp:lastModifiedBy>
  <cp:revision>12</cp:revision>
  <dcterms:created xsi:type="dcterms:W3CDTF">2021-04-14T09:28:00Z</dcterms:created>
  <dcterms:modified xsi:type="dcterms:W3CDTF">2021-05-04T11:17:00Z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